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rsidTr="00D81410">
        <w:trPr>
          <w:trHeight w:val="851"/>
        </w:trPr>
        <w:tc>
          <w:tcPr>
            <w:tcW w:w="2552" w:type="dxa"/>
            <w:shd w:val="clear" w:color="auto" w:fill="auto"/>
          </w:tcPr>
          <w:p w:rsidR="00221D76" w:rsidRPr="00D00E23" w:rsidRDefault="00221D76" w:rsidP="00221D76">
            <w:pPr>
              <w:pStyle w:val="M7"/>
              <w:framePr w:wrap="auto" w:vAnchor="margin" w:hAnchor="text" w:xAlign="left" w:yAlign="inline"/>
              <w:suppressOverlap w:val="0"/>
              <w:rPr>
                <w:b w:val="0"/>
                <w:sz w:val="18"/>
                <w:szCs w:val="18"/>
                <w:lang w:val="en-US"/>
              </w:rPr>
            </w:pPr>
            <w:r>
              <w:rPr>
                <w:b w:val="0"/>
                <w:bCs w:val="0"/>
                <w:sz w:val="18"/>
                <w:szCs w:val="18"/>
                <w:lang w:val="en-US"/>
              </w:rPr>
              <w:t>October 17, 2018</w:t>
            </w:r>
          </w:p>
          <w:p w:rsidR="00221D76" w:rsidRPr="00D00E23" w:rsidRDefault="00221D76" w:rsidP="00221D76">
            <w:pPr>
              <w:pStyle w:val="M7"/>
              <w:framePr w:wrap="auto" w:vAnchor="margin" w:hAnchor="text" w:xAlign="left" w:yAlign="inline"/>
              <w:suppressOverlap w:val="0"/>
              <w:rPr>
                <w:lang w:val="en-US"/>
              </w:rPr>
            </w:pPr>
          </w:p>
          <w:p w:rsidR="00221D76" w:rsidRPr="00D00E23" w:rsidRDefault="00221D76" w:rsidP="00221D76">
            <w:pPr>
              <w:pStyle w:val="M7"/>
              <w:framePr w:wrap="auto" w:vAnchor="margin" w:hAnchor="text" w:xAlign="left" w:yAlign="inline"/>
              <w:suppressOverlap w:val="0"/>
              <w:rPr>
                <w:lang w:val="en-US"/>
              </w:rPr>
            </w:pPr>
          </w:p>
          <w:p w:rsidR="00221D76" w:rsidRPr="00D00E23" w:rsidRDefault="00221D76" w:rsidP="00221D76">
            <w:pPr>
              <w:pStyle w:val="M8"/>
              <w:framePr w:wrap="auto" w:vAnchor="margin" w:hAnchor="text" w:xAlign="left" w:yAlign="inline"/>
              <w:suppressOverlap w:val="0"/>
              <w:rPr>
                <w:rFonts w:cs="Lucida Sans Unicode"/>
                <w:b/>
                <w:lang w:val="en-US"/>
              </w:rPr>
            </w:pPr>
            <w:r>
              <w:rPr>
                <w:rFonts w:cs="Lucida Sans Unicode"/>
                <w:b/>
                <w:bCs/>
                <w:lang w:val="en-US"/>
              </w:rPr>
              <w:t>Economic press contact</w:t>
            </w:r>
            <w:r>
              <w:rPr>
                <w:rFonts w:cs="Lucida Sans Unicode"/>
                <w:lang w:val="en-US"/>
              </w:rPr>
              <w:br/>
            </w:r>
            <w:r>
              <w:rPr>
                <w:rFonts w:cs="Lucida Sans Unicode"/>
                <w:b/>
                <w:bCs/>
                <w:lang w:val="en-US"/>
              </w:rPr>
              <w:t>Edda</w:t>
            </w:r>
            <w:bookmarkStart w:id="0" w:name="spellchecked"/>
            <w:bookmarkEnd w:id="0"/>
            <w:r>
              <w:rPr>
                <w:rFonts w:cs="Lucida Sans Unicode"/>
                <w:b/>
                <w:bCs/>
                <w:lang w:val="en-US"/>
              </w:rPr>
              <w:t xml:space="preserve"> Schulze</w:t>
            </w:r>
          </w:p>
          <w:p w:rsidR="00221D76" w:rsidRPr="00D00E23" w:rsidRDefault="00221D76" w:rsidP="00221D76">
            <w:pPr>
              <w:pStyle w:val="M9"/>
              <w:framePr w:wrap="auto" w:vAnchor="margin" w:hAnchor="text" w:xAlign="left" w:yAlign="inline"/>
              <w:suppressOverlap w:val="0"/>
              <w:rPr>
                <w:rFonts w:cs="Lucida Sans Unicode"/>
                <w:lang w:val="en-US"/>
              </w:rPr>
            </w:pPr>
            <w:r>
              <w:rPr>
                <w:rFonts w:cs="Lucida Sans Unicode"/>
                <w:lang w:val="en-US"/>
              </w:rPr>
              <w:t>Phone +49  201 177-2225</w:t>
            </w:r>
          </w:p>
          <w:p w:rsidR="00221D76" w:rsidRDefault="00221D76" w:rsidP="00221D76">
            <w:pPr>
              <w:pStyle w:val="M10"/>
              <w:framePr w:wrap="auto" w:vAnchor="margin" w:hAnchor="text" w:xAlign="left" w:yAlign="inline"/>
              <w:suppressOverlap w:val="0"/>
              <w:rPr>
                <w:rFonts w:cs="Lucida Sans Unicode"/>
              </w:rPr>
            </w:pPr>
            <w:r>
              <w:rPr>
                <w:rFonts w:cs="Lucida Sans Unicode"/>
                <w:lang w:val="en-US"/>
              </w:rPr>
              <w:t>Fax +49 201 177-3030</w:t>
            </w:r>
          </w:p>
          <w:p w:rsidR="00221D76" w:rsidRDefault="00AA5EDF" w:rsidP="00221D76">
            <w:pPr>
              <w:pStyle w:val="M10"/>
              <w:framePr w:wrap="auto" w:vAnchor="margin" w:hAnchor="text" w:xAlign="left" w:yAlign="inline"/>
              <w:suppressOverlap w:val="0"/>
              <w:rPr>
                <w:rFonts w:cs="Lucida Sans Unicode"/>
              </w:rPr>
            </w:pPr>
            <w:hyperlink r:id="rId7" w:history="1">
              <w:r w:rsidR="00221D76">
                <w:rPr>
                  <w:rStyle w:val="Hyperlink"/>
                  <w:rFonts w:cs="Lucida Sans Unicode"/>
                  <w:lang w:val="en-US"/>
                </w:rPr>
                <w:t>edda.schulze@evonik.com</w:t>
              </w:r>
            </w:hyperlink>
          </w:p>
          <w:p w:rsidR="00221D76" w:rsidRDefault="00221D76" w:rsidP="00221D76">
            <w:pPr>
              <w:pStyle w:val="M10"/>
              <w:framePr w:wrap="auto" w:vAnchor="margin" w:hAnchor="text" w:xAlign="left" w:yAlign="inline"/>
              <w:suppressOverlap w:val="0"/>
              <w:rPr>
                <w:rFonts w:cs="Lucida Sans Unicode"/>
              </w:rPr>
            </w:pPr>
          </w:p>
          <w:p w:rsidR="00221D76" w:rsidRDefault="00221D76" w:rsidP="00221D76">
            <w:pPr>
              <w:pStyle w:val="M10"/>
              <w:framePr w:wrap="auto" w:vAnchor="margin" w:hAnchor="text" w:xAlign="left" w:yAlign="inline"/>
              <w:suppressOverlap w:val="0"/>
              <w:rPr>
                <w:rFonts w:cs="Lucida Sans Unicode"/>
              </w:rPr>
            </w:pPr>
          </w:p>
          <w:p w:rsidR="00221D76" w:rsidRPr="005C05F1" w:rsidRDefault="00221D76" w:rsidP="00221D76">
            <w:pPr>
              <w:pStyle w:val="M10"/>
              <w:framePr w:wrap="auto" w:vAnchor="margin" w:hAnchor="text" w:xAlign="left" w:yAlign="inline"/>
              <w:suppressOverlap w:val="0"/>
              <w:rPr>
                <w:rFonts w:cs="Lucida Sans Unicode"/>
                <w:b/>
              </w:rPr>
            </w:pPr>
            <w:r>
              <w:rPr>
                <w:rFonts w:cs="Lucida Sans Unicode"/>
                <w:b/>
                <w:bCs/>
                <w:lang w:val="en-US"/>
              </w:rPr>
              <w:t>Technical press contact</w:t>
            </w:r>
          </w:p>
          <w:p w:rsidR="00221D76" w:rsidRPr="005C05F1" w:rsidRDefault="00221D76" w:rsidP="00221D76">
            <w:pPr>
              <w:pStyle w:val="M10"/>
              <w:framePr w:wrap="auto" w:vAnchor="margin" w:hAnchor="text" w:xAlign="left" w:yAlign="inline"/>
              <w:suppressOverlap w:val="0"/>
              <w:rPr>
                <w:rFonts w:cs="Lucida Sans Unicode"/>
                <w:b/>
              </w:rPr>
            </w:pPr>
            <w:r>
              <w:rPr>
                <w:rFonts w:cs="Lucida Sans Unicode"/>
                <w:b/>
                <w:bCs/>
                <w:lang w:val="en-US"/>
              </w:rPr>
              <w:t>Robert Brown</w:t>
            </w:r>
          </w:p>
          <w:p w:rsidR="00221D76" w:rsidRDefault="00221D76" w:rsidP="00221D76">
            <w:pPr>
              <w:pStyle w:val="M10"/>
              <w:framePr w:wrap="auto" w:vAnchor="margin" w:hAnchor="text" w:xAlign="left" w:yAlign="inline"/>
              <w:suppressOverlap w:val="0"/>
              <w:rPr>
                <w:rFonts w:cs="Lucida Sans Unicode"/>
              </w:rPr>
            </w:pPr>
            <w:r>
              <w:rPr>
                <w:rFonts w:cs="Lucida Sans Unicode"/>
                <w:lang w:val="en-US"/>
              </w:rPr>
              <w:t>Corporate Communications</w:t>
            </w:r>
          </w:p>
          <w:p w:rsidR="00221D76" w:rsidRDefault="00221D76" w:rsidP="00221D76">
            <w:pPr>
              <w:pStyle w:val="M10"/>
              <w:framePr w:wrap="auto" w:vAnchor="margin" w:hAnchor="text" w:xAlign="left" w:yAlign="inline"/>
              <w:suppressOverlap w:val="0"/>
              <w:rPr>
                <w:rFonts w:cs="Lucida Sans Unicode"/>
              </w:rPr>
            </w:pPr>
            <w:r>
              <w:rPr>
                <w:rFonts w:cs="Lucida Sans Unicode"/>
                <w:lang w:val="en-US"/>
              </w:rPr>
              <w:t>Phone +1 973 929 8812</w:t>
            </w:r>
          </w:p>
          <w:p w:rsidR="00221D76" w:rsidRPr="00DB258B" w:rsidRDefault="00221D76" w:rsidP="00221D76">
            <w:pPr>
              <w:pStyle w:val="M10"/>
              <w:framePr w:wrap="auto" w:vAnchor="margin" w:hAnchor="text" w:xAlign="left" w:yAlign="inline"/>
              <w:suppressOverlap w:val="0"/>
              <w:rPr>
                <w:rFonts w:cs="Lucida Sans Unicode"/>
              </w:rPr>
            </w:pPr>
            <w:r>
              <w:rPr>
                <w:rFonts w:cs="Lucida Sans Unicode"/>
                <w:lang w:val="en-US"/>
              </w:rPr>
              <w:t>robert.brown@evonik.com</w:t>
            </w:r>
          </w:p>
          <w:p w:rsidR="004F1918" w:rsidRDefault="004F1918" w:rsidP="004F1918">
            <w:pPr>
              <w:pStyle w:val="M10"/>
              <w:framePr w:wrap="auto" w:vAnchor="margin" w:hAnchor="text" w:xAlign="left" w:yAlign="inline"/>
              <w:suppressOverlap w:val="0"/>
            </w:pPr>
          </w:p>
        </w:tc>
      </w:tr>
      <w:tr w:rsidR="004F1918" w:rsidRPr="00344D49" w:rsidTr="00D81410">
        <w:trPr>
          <w:trHeight w:val="851"/>
        </w:trPr>
        <w:tc>
          <w:tcPr>
            <w:tcW w:w="2552" w:type="dxa"/>
            <w:shd w:val="clear" w:color="auto" w:fill="auto"/>
          </w:tcPr>
          <w:p w:rsidR="004F1918" w:rsidRPr="00E12886" w:rsidRDefault="004F1918" w:rsidP="004F1918">
            <w:pPr>
              <w:pStyle w:val="M12"/>
              <w:framePr w:wrap="auto" w:vAnchor="margin" w:hAnchor="text" w:xAlign="left" w:yAlign="inline"/>
              <w:suppressOverlap w:val="0"/>
            </w:pPr>
          </w:p>
          <w:p w:rsidR="004F1918" w:rsidRPr="00F31F7C" w:rsidRDefault="004F1918" w:rsidP="00BF555F">
            <w:pPr>
              <w:pStyle w:val="M10"/>
              <w:framePr w:wrap="auto" w:vAnchor="margin" w:hAnchor="text" w:xAlign="left" w:yAlign="inline"/>
              <w:suppressOverlap w:val="0"/>
            </w:pPr>
          </w:p>
        </w:tc>
      </w:tr>
    </w:tbl>
    <w:p w:rsidR="0077406C" w:rsidRPr="00FC641F" w:rsidRDefault="0077406C" w:rsidP="0077406C">
      <w:pPr>
        <w:framePr w:w="2659" w:wrap="around" w:hAnchor="page" w:x="8971" w:yAlign="bottom" w:anchorLock="1"/>
        <w:spacing w:line="180" w:lineRule="exact"/>
        <w:rPr>
          <w:noProof/>
          <w:sz w:val="13"/>
          <w:szCs w:val="13"/>
          <w:lang w:val="de-DE"/>
        </w:rPr>
      </w:pPr>
      <w:r w:rsidRPr="00FC641F">
        <w:rPr>
          <w:b/>
          <w:noProof/>
          <w:sz w:val="13"/>
          <w:szCs w:val="13"/>
          <w:lang w:val="de-DE"/>
        </w:rPr>
        <w:t>Evonik Industries AG</w:t>
      </w:r>
    </w:p>
    <w:p w:rsidR="0077406C" w:rsidRPr="00FC641F" w:rsidRDefault="0077406C" w:rsidP="0077406C">
      <w:pPr>
        <w:framePr w:w="2659" w:wrap="around" w:hAnchor="page" w:x="8971" w:yAlign="bottom" w:anchorLock="1"/>
        <w:spacing w:line="180" w:lineRule="exact"/>
        <w:rPr>
          <w:noProof/>
          <w:sz w:val="13"/>
          <w:szCs w:val="13"/>
          <w:lang w:val="de-DE"/>
        </w:rPr>
      </w:pPr>
      <w:r w:rsidRPr="00FC641F">
        <w:rPr>
          <w:noProof/>
          <w:sz w:val="13"/>
          <w:szCs w:val="13"/>
          <w:lang w:val="de-DE"/>
        </w:rPr>
        <w:t>Rellinghauser Straße 1-11</w:t>
      </w:r>
    </w:p>
    <w:p w:rsidR="0077406C" w:rsidRDefault="0077406C" w:rsidP="0077406C">
      <w:pPr>
        <w:framePr w:w="2659" w:wrap="around" w:hAnchor="page" w:x="8971" w:yAlign="bottom" w:anchorLock="1"/>
        <w:spacing w:line="180" w:lineRule="exact"/>
        <w:rPr>
          <w:noProof/>
          <w:sz w:val="13"/>
          <w:szCs w:val="13"/>
        </w:rPr>
      </w:pPr>
      <w:r>
        <w:rPr>
          <w:noProof/>
          <w:sz w:val="13"/>
          <w:szCs w:val="13"/>
        </w:rPr>
        <w:t>45128 Essen</w:t>
      </w:r>
    </w:p>
    <w:p w:rsidR="0077406C" w:rsidRDefault="0077406C" w:rsidP="0077406C">
      <w:pPr>
        <w:framePr w:w="2659" w:wrap="around" w:hAnchor="page" w:x="8971" w:yAlign="bottom" w:anchorLock="1"/>
        <w:spacing w:line="180" w:lineRule="exact"/>
        <w:rPr>
          <w:noProof/>
          <w:sz w:val="13"/>
          <w:szCs w:val="13"/>
        </w:rPr>
      </w:pPr>
      <w:r>
        <w:rPr>
          <w:noProof/>
          <w:sz w:val="13"/>
          <w:szCs w:val="13"/>
        </w:rPr>
        <w:t>Germany</w:t>
      </w:r>
    </w:p>
    <w:p w:rsidR="0077406C" w:rsidRDefault="0077406C" w:rsidP="0077406C">
      <w:pPr>
        <w:framePr w:w="2659" w:wrap="around" w:hAnchor="page" w:x="8971" w:yAlign="bottom" w:anchorLock="1"/>
        <w:spacing w:line="180" w:lineRule="exact"/>
        <w:rPr>
          <w:noProof/>
          <w:sz w:val="13"/>
          <w:szCs w:val="13"/>
        </w:rPr>
      </w:pPr>
      <w:r>
        <w:rPr>
          <w:noProof/>
          <w:sz w:val="13"/>
          <w:szCs w:val="13"/>
        </w:rPr>
        <w:t>Phone +49 201 177-01</w:t>
      </w:r>
    </w:p>
    <w:p w:rsidR="0077406C" w:rsidRDefault="0077406C" w:rsidP="0077406C">
      <w:pPr>
        <w:framePr w:w="2659" w:wrap="around" w:hAnchor="page" w:x="8971" w:yAlign="bottom" w:anchorLock="1"/>
        <w:spacing w:line="180" w:lineRule="exact"/>
        <w:rPr>
          <w:noProof/>
          <w:sz w:val="13"/>
          <w:szCs w:val="13"/>
        </w:rPr>
      </w:pPr>
      <w:r>
        <w:rPr>
          <w:noProof/>
          <w:sz w:val="13"/>
          <w:szCs w:val="13"/>
        </w:rPr>
        <w:t>Fax +49 201 177-3475</w:t>
      </w:r>
    </w:p>
    <w:p w:rsidR="0077406C" w:rsidRDefault="0077406C" w:rsidP="0077406C">
      <w:pPr>
        <w:framePr w:w="2659" w:wrap="around" w:hAnchor="page" w:x="8971" w:yAlign="bottom" w:anchorLock="1"/>
        <w:spacing w:line="180" w:lineRule="exact"/>
        <w:rPr>
          <w:noProof/>
          <w:sz w:val="13"/>
          <w:szCs w:val="13"/>
        </w:rPr>
      </w:pPr>
      <w:r>
        <w:rPr>
          <w:noProof/>
          <w:sz w:val="13"/>
          <w:szCs w:val="13"/>
        </w:rPr>
        <w:t>www.evonik.com</w:t>
      </w:r>
    </w:p>
    <w:p w:rsidR="0077406C" w:rsidRDefault="0077406C" w:rsidP="0077406C">
      <w:pPr>
        <w:framePr w:w="2659" w:wrap="around" w:hAnchor="page" w:x="8971" w:yAlign="bottom" w:anchorLock="1"/>
        <w:spacing w:line="180" w:lineRule="exact"/>
        <w:rPr>
          <w:noProof/>
          <w:sz w:val="13"/>
          <w:szCs w:val="13"/>
        </w:rPr>
      </w:pPr>
    </w:p>
    <w:p w:rsidR="0077406C" w:rsidRDefault="0077406C" w:rsidP="0077406C">
      <w:pPr>
        <w:framePr w:w="2659" w:wrap="around" w:hAnchor="page" w:x="8971" w:yAlign="bottom" w:anchorLock="1"/>
        <w:spacing w:line="180" w:lineRule="exact"/>
        <w:rPr>
          <w:noProof/>
          <w:sz w:val="13"/>
          <w:szCs w:val="13"/>
        </w:rPr>
      </w:pPr>
      <w:r>
        <w:rPr>
          <w:b/>
          <w:noProof/>
          <w:sz w:val="13"/>
          <w:szCs w:val="13"/>
        </w:rPr>
        <w:t>Supervisory Board</w:t>
      </w:r>
    </w:p>
    <w:p w:rsidR="0077406C" w:rsidRDefault="0077406C" w:rsidP="0077406C">
      <w:pPr>
        <w:framePr w:w="2659" w:wrap="around" w:hAnchor="page" w:x="8971" w:yAlign="bottom" w:anchorLock="1"/>
        <w:spacing w:line="180" w:lineRule="exact"/>
        <w:rPr>
          <w:noProof/>
          <w:sz w:val="13"/>
          <w:szCs w:val="13"/>
        </w:rPr>
      </w:pPr>
      <w:r>
        <w:rPr>
          <w:noProof/>
          <w:sz w:val="13"/>
          <w:szCs w:val="13"/>
        </w:rPr>
        <w:t>Bernd Tönjes, Chairman</w:t>
      </w:r>
    </w:p>
    <w:p w:rsidR="0077406C" w:rsidRDefault="0077406C" w:rsidP="0077406C">
      <w:pPr>
        <w:framePr w:w="2659" w:wrap="around" w:hAnchor="page" w:x="8971" w:yAlign="bottom" w:anchorLock="1"/>
        <w:spacing w:line="180" w:lineRule="exact"/>
        <w:rPr>
          <w:noProof/>
          <w:sz w:val="13"/>
          <w:szCs w:val="13"/>
        </w:rPr>
      </w:pPr>
      <w:r>
        <w:rPr>
          <w:noProof/>
          <w:sz w:val="13"/>
          <w:szCs w:val="13"/>
        </w:rPr>
        <w:t>Dr. Werner Müller, Honorary Chairman</w:t>
      </w:r>
    </w:p>
    <w:p w:rsidR="0077406C" w:rsidRDefault="0077406C" w:rsidP="0077406C">
      <w:pPr>
        <w:framePr w:w="2659" w:wrap="around" w:hAnchor="page" w:x="8971" w:yAlign="bottom" w:anchorLock="1"/>
        <w:spacing w:line="180" w:lineRule="exact"/>
        <w:rPr>
          <w:noProof/>
          <w:sz w:val="13"/>
          <w:szCs w:val="13"/>
        </w:rPr>
      </w:pPr>
      <w:r>
        <w:rPr>
          <w:b/>
          <w:noProof/>
          <w:sz w:val="13"/>
          <w:szCs w:val="13"/>
        </w:rPr>
        <w:t>Executive Board</w:t>
      </w:r>
    </w:p>
    <w:p w:rsidR="0077406C" w:rsidRDefault="0077406C" w:rsidP="0077406C">
      <w:pPr>
        <w:framePr w:w="2659" w:wrap="around" w:hAnchor="page" w:x="8971" w:yAlign="bottom" w:anchorLock="1"/>
        <w:spacing w:line="180" w:lineRule="exact"/>
        <w:rPr>
          <w:noProof/>
          <w:sz w:val="13"/>
          <w:szCs w:val="13"/>
        </w:rPr>
      </w:pPr>
      <w:r>
        <w:rPr>
          <w:noProof/>
          <w:sz w:val="13"/>
          <w:szCs w:val="13"/>
        </w:rPr>
        <w:t>Christian Kullmann, Chairman</w:t>
      </w:r>
    </w:p>
    <w:p w:rsidR="0077406C" w:rsidRDefault="0077406C" w:rsidP="0077406C">
      <w:pPr>
        <w:framePr w:w="2659" w:wrap="around" w:hAnchor="page" w:x="8971" w:yAlign="bottom" w:anchorLock="1"/>
        <w:spacing w:line="180" w:lineRule="exact"/>
        <w:rPr>
          <w:noProof/>
          <w:sz w:val="13"/>
          <w:szCs w:val="13"/>
        </w:rPr>
      </w:pPr>
      <w:r>
        <w:rPr>
          <w:noProof/>
          <w:sz w:val="13"/>
          <w:szCs w:val="13"/>
        </w:rPr>
        <w:t>Dr. Harald Schwager, Deputy Chairman</w:t>
      </w:r>
    </w:p>
    <w:p w:rsidR="0077406C" w:rsidRDefault="0077406C" w:rsidP="0077406C">
      <w:pPr>
        <w:framePr w:w="2659" w:wrap="around" w:hAnchor="page" w:x="8971" w:yAlign="bottom" w:anchorLock="1"/>
        <w:spacing w:line="180" w:lineRule="exact"/>
        <w:rPr>
          <w:noProof/>
          <w:sz w:val="13"/>
          <w:szCs w:val="13"/>
        </w:rPr>
      </w:pPr>
      <w:r>
        <w:rPr>
          <w:noProof/>
          <w:sz w:val="13"/>
          <w:szCs w:val="13"/>
        </w:rPr>
        <w:t>Thomas Wessel</w:t>
      </w:r>
    </w:p>
    <w:p w:rsidR="0077406C" w:rsidRDefault="0077406C" w:rsidP="0077406C">
      <w:pPr>
        <w:framePr w:w="2659" w:wrap="around" w:hAnchor="page" w:x="8971" w:yAlign="bottom" w:anchorLock="1"/>
        <w:spacing w:line="180" w:lineRule="exact"/>
        <w:rPr>
          <w:noProof/>
          <w:sz w:val="13"/>
          <w:szCs w:val="13"/>
        </w:rPr>
      </w:pPr>
      <w:r>
        <w:rPr>
          <w:noProof/>
          <w:sz w:val="13"/>
          <w:szCs w:val="13"/>
        </w:rPr>
        <w:t>Ute Wolf</w:t>
      </w:r>
    </w:p>
    <w:p w:rsidR="0077406C" w:rsidRDefault="0077406C" w:rsidP="0077406C">
      <w:pPr>
        <w:framePr w:w="2659" w:wrap="around" w:hAnchor="page" w:x="8971" w:yAlign="bottom" w:anchorLock="1"/>
        <w:spacing w:line="180" w:lineRule="exact"/>
        <w:rPr>
          <w:noProof/>
          <w:sz w:val="13"/>
          <w:szCs w:val="13"/>
        </w:rPr>
      </w:pPr>
    </w:p>
    <w:p w:rsidR="0077406C" w:rsidRDefault="0077406C" w:rsidP="0077406C">
      <w:pPr>
        <w:framePr w:w="2659" w:wrap="around" w:hAnchor="page" w:x="8971" w:yAlign="bottom" w:anchorLock="1"/>
        <w:spacing w:line="180" w:lineRule="exact"/>
        <w:rPr>
          <w:noProof/>
          <w:sz w:val="13"/>
          <w:szCs w:val="13"/>
        </w:rPr>
      </w:pPr>
      <w:r>
        <w:rPr>
          <w:noProof/>
          <w:sz w:val="13"/>
          <w:szCs w:val="13"/>
        </w:rPr>
        <w:t>Registered Office is Essen</w:t>
      </w:r>
    </w:p>
    <w:p w:rsidR="0077406C" w:rsidRDefault="0077406C" w:rsidP="0077406C">
      <w:pPr>
        <w:framePr w:w="2659" w:wrap="around" w:hAnchor="page" w:x="8971" w:yAlign="bottom" w:anchorLock="1"/>
        <w:spacing w:line="180" w:lineRule="exact"/>
        <w:rPr>
          <w:noProof/>
          <w:sz w:val="13"/>
          <w:szCs w:val="13"/>
        </w:rPr>
      </w:pPr>
      <w:r>
        <w:rPr>
          <w:noProof/>
          <w:sz w:val="13"/>
          <w:szCs w:val="13"/>
        </w:rPr>
        <w:t>Register Court Essen Local Court</w:t>
      </w:r>
    </w:p>
    <w:p w:rsidR="0077406C" w:rsidRPr="005C5615" w:rsidRDefault="0077406C" w:rsidP="0077406C">
      <w:pPr>
        <w:framePr w:w="2659" w:wrap="around" w:hAnchor="page" w:x="8971" w:yAlign="bottom" w:anchorLock="1"/>
        <w:spacing w:line="180" w:lineRule="exact"/>
        <w:rPr>
          <w:noProof/>
          <w:sz w:val="13"/>
          <w:szCs w:val="13"/>
        </w:rPr>
      </w:pPr>
      <w:r>
        <w:rPr>
          <w:noProof/>
          <w:sz w:val="13"/>
          <w:szCs w:val="13"/>
        </w:rPr>
        <w:t>Commercial Registry B 19474</w:t>
      </w:r>
    </w:p>
    <w:p w:rsidR="00221D76" w:rsidRPr="00FD3A73" w:rsidRDefault="00221D76" w:rsidP="00221D76">
      <w:pPr>
        <w:pStyle w:val="Titel"/>
      </w:pPr>
      <w:r>
        <w:rPr>
          <w:lang w:val="en-US"/>
        </w:rPr>
        <w:t xml:space="preserve">Evonik starts production of precipitated silica in South Carolina </w:t>
      </w:r>
    </w:p>
    <w:p w:rsidR="00221D76" w:rsidRPr="00FD3A73" w:rsidRDefault="00221D76" w:rsidP="00221D76">
      <w:pPr>
        <w:pStyle w:val="Titel"/>
      </w:pPr>
    </w:p>
    <w:p w:rsidR="00221D76" w:rsidRPr="00FD3A73" w:rsidRDefault="00221D76" w:rsidP="00221D76">
      <w:pPr>
        <w:numPr>
          <w:ilvl w:val="0"/>
          <w:numId w:val="32"/>
        </w:numPr>
        <w:tabs>
          <w:tab w:val="clear" w:pos="1425"/>
          <w:tab w:val="num" w:pos="340"/>
          <w:tab w:val="num" w:pos="502"/>
        </w:tabs>
        <w:ind w:left="340" w:right="85" w:hanging="340"/>
        <w:rPr>
          <w:rFonts w:cs="Lucida Sans Unicode"/>
          <w:sz w:val="24"/>
        </w:rPr>
      </w:pPr>
      <w:r>
        <w:rPr>
          <w:rFonts w:cs="Lucida Sans Unicode"/>
          <w:sz w:val="24"/>
          <w:lang w:val="en-US"/>
        </w:rPr>
        <w:t xml:space="preserve">Growing demand for silica for tires </w:t>
      </w:r>
      <w:r w:rsidR="00BC40A8">
        <w:rPr>
          <w:rFonts w:cs="Lucida Sans Unicode"/>
          <w:sz w:val="24"/>
          <w:lang w:val="en-US"/>
        </w:rPr>
        <w:t>with reduced rolling resistance to save energy</w:t>
      </w:r>
    </w:p>
    <w:p w:rsidR="00221D76" w:rsidRPr="00FD3A73" w:rsidRDefault="00221D76" w:rsidP="00221D76">
      <w:pPr>
        <w:numPr>
          <w:ilvl w:val="0"/>
          <w:numId w:val="32"/>
        </w:numPr>
        <w:tabs>
          <w:tab w:val="clear" w:pos="1425"/>
          <w:tab w:val="num" w:pos="340"/>
          <w:tab w:val="num" w:pos="502"/>
        </w:tabs>
        <w:ind w:left="340" w:right="85" w:hanging="340"/>
        <w:rPr>
          <w:rFonts w:cs="Lucida Sans Unicode"/>
          <w:sz w:val="24"/>
        </w:rPr>
      </w:pPr>
      <w:r>
        <w:rPr>
          <w:rFonts w:cs="Lucida Sans Unicode"/>
          <w:sz w:val="24"/>
          <w:lang w:val="en-US"/>
        </w:rPr>
        <w:t>Investment of about US$120 million creates more than 40 new jobs</w:t>
      </w:r>
    </w:p>
    <w:p w:rsidR="00221D76" w:rsidRPr="00FD3A73" w:rsidRDefault="00221D76" w:rsidP="00221D76">
      <w:pPr>
        <w:numPr>
          <w:ilvl w:val="0"/>
          <w:numId w:val="32"/>
        </w:numPr>
        <w:tabs>
          <w:tab w:val="clear" w:pos="1425"/>
          <w:tab w:val="num" w:pos="340"/>
          <w:tab w:val="num" w:pos="502"/>
        </w:tabs>
        <w:ind w:left="340" w:right="85" w:hanging="340"/>
        <w:rPr>
          <w:rFonts w:cs="Lucida Sans Unicode"/>
          <w:sz w:val="24"/>
        </w:rPr>
      </w:pPr>
      <w:r>
        <w:rPr>
          <w:rFonts w:cs="Lucida Sans Unicode"/>
          <w:sz w:val="24"/>
          <w:lang w:val="en-US"/>
        </w:rPr>
        <w:t xml:space="preserve">New </w:t>
      </w:r>
      <w:r w:rsidR="00E46180">
        <w:rPr>
          <w:rFonts w:cs="Lucida Sans Unicode"/>
          <w:sz w:val="24"/>
          <w:lang w:val="en-US"/>
        </w:rPr>
        <w:t xml:space="preserve">ULTRASIL® 7800 GR </w:t>
      </w:r>
      <w:r>
        <w:rPr>
          <w:rFonts w:cs="Lucida Sans Unicode"/>
          <w:sz w:val="24"/>
          <w:lang w:val="en-US"/>
        </w:rPr>
        <w:t xml:space="preserve">customized silica for energy-saving tires for SUVs also comes from South Carolina </w:t>
      </w:r>
    </w:p>
    <w:p w:rsidR="00221D76" w:rsidRPr="00FD3A73" w:rsidRDefault="00221D76" w:rsidP="00221D76">
      <w:pPr>
        <w:ind w:left="340" w:right="85"/>
        <w:rPr>
          <w:rFonts w:cs="Lucida Sans Unicode"/>
          <w:sz w:val="24"/>
        </w:rPr>
      </w:pPr>
    </w:p>
    <w:p w:rsidR="00221D76" w:rsidRPr="00FD3A73" w:rsidRDefault="00221D76" w:rsidP="00221D76">
      <w:pPr>
        <w:ind w:left="340" w:right="85"/>
        <w:rPr>
          <w:rFonts w:cs="Lucida Sans Unicode"/>
          <w:sz w:val="24"/>
        </w:rPr>
      </w:pPr>
    </w:p>
    <w:p w:rsidR="00221D76" w:rsidRPr="00FD3A73" w:rsidRDefault="00221D76" w:rsidP="00221D76"/>
    <w:p w:rsidR="00221D76" w:rsidRPr="00FD3A73" w:rsidRDefault="00221D76" w:rsidP="00221D76">
      <w:pPr>
        <w:pStyle w:val="Teaser"/>
      </w:pPr>
      <w:r>
        <w:rPr>
          <w:bCs w:val="0"/>
          <w:lang w:val="en-US"/>
        </w:rPr>
        <w:t>Evonik Industries has started up a precipitated silica plant for the tire industry in South Carolina, in south</w:t>
      </w:r>
      <w:bookmarkStart w:id="1" w:name="_GoBack"/>
      <w:bookmarkEnd w:id="1"/>
      <w:r w:rsidR="00AA5EDF">
        <w:rPr>
          <w:bCs w:val="0"/>
          <w:lang w:val="en-US"/>
        </w:rPr>
        <w:t>eastern</w:t>
      </w:r>
      <w:r w:rsidR="00AA5EDF">
        <w:rPr>
          <w:bCs w:val="0"/>
          <w:lang w:val="en-US"/>
        </w:rPr>
        <w:t xml:space="preserve"> </w:t>
      </w:r>
      <w:r>
        <w:rPr>
          <w:bCs w:val="0"/>
          <w:lang w:val="en-US"/>
        </w:rPr>
        <w:t>USA.</w:t>
      </w:r>
      <w:r w:rsidR="00A11711">
        <w:rPr>
          <w:bCs w:val="0"/>
          <w:lang w:val="en-US"/>
        </w:rPr>
        <w:t xml:space="preserve"> </w:t>
      </w:r>
      <w:r>
        <w:rPr>
          <w:bCs w:val="0"/>
          <w:lang w:val="en-US"/>
        </w:rPr>
        <w:t>Evonik has invested about US$120 million</w:t>
      </w:r>
      <w:r w:rsidR="00E46180">
        <w:rPr>
          <w:bCs w:val="0"/>
          <w:lang w:val="en-US"/>
        </w:rPr>
        <w:t xml:space="preserve"> </w:t>
      </w:r>
      <w:r w:rsidR="00A11711">
        <w:rPr>
          <w:bCs w:val="0"/>
          <w:lang w:val="en-US"/>
        </w:rPr>
        <w:t>i</w:t>
      </w:r>
      <w:r w:rsidR="00E46180">
        <w:rPr>
          <w:bCs w:val="0"/>
          <w:lang w:val="en-US"/>
        </w:rPr>
        <w:t xml:space="preserve">n </w:t>
      </w:r>
      <w:r w:rsidR="00D00E23">
        <w:rPr>
          <w:bCs w:val="0"/>
          <w:lang w:val="en-US"/>
        </w:rPr>
        <w:t xml:space="preserve">this world-scale </w:t>
      </w:r>
      <w:r w:rsidR="00E46180">
        <w:rPr>
          <w:bCs w:val="0"/>
          <w:lang w:val="en-US"/>
        </w:rPr>
        <w:t>production</w:t>
      </w:r>
      <w:r w:rsidR="00D00E23">
        <w:rPr>
          <w:bCs w:val="0"/>
          <w:lang w:val="en-US"/>
        </w:rPr>
        <w:t xml:space="preserve"> plant</w:t>
      </w:r>
      <w:r w:rsidR="00407BB2">
        <w:rPr>
          <w:bCs w:val="0"/>
          <w:lang w:val="en-US"/>
        </w:rPr>
        <w:t>, in response to</w:t>
      </w:r>
      <w:r>
        <w:rPr>
          <w:bCs w:val="0"/>
          <w:lang w:val="en-US"/>
        </w:rPr>
        <w:t xml:space="preserve"> the high demand from the tire industry for precipitated silica in North America. The automotive sector needs high</w:t>
      </w:r>
      <w:r w:rsidR="008E44CB">
        <w:rPr>
          <w:bCs w:val="0"/>
          <w:lang w:val="en-US"/>
        </w:rPr>
        <w:t>ly</w:t>
      </w:r>
      <w:r w:rsidR="00BC40A8">
        <w:rPr>
          <w:bCs w:val="0"/>
          <w:lang w:val="en-US"/>
        </w:rPr>
        <w:t xml:space="preserve"> dispersible</w:t>
      </w:r>
      <w:r>
        <w:rPr>
          <w:bCs w:val="0"/>
          <w:lang w:val="en-US"/>
        </w:rPr>
        <w:t xml:space="preserve"> precipitated silica for production of tires with improved rolling resistance and better wet grip. Silicas are part of Smart Materials, one of Evonik’s four strategic growth engines.</w:t>
      </w:r>
    </w:p>
    <w:p w:rsidR="00221D76" w:rsidRPr="00FD3A73" w:rsidRDefault="00221D76" w:rsidP="00221D76"/>
    <w:p w:rsidR="00221D76" w:rsidRPr="00FD3A73" w:rsidRDefault="00221D76" w:rsidP="00221D76">
      <w:pPr>
        <w:pStyle w:val="Teaser"/>
      </w:pPr>
      <w:r>
        <w:rPr>
          <w:bCs w:val="0"/>
          <w:lang w:val="en-US"/>
        </w:rPr>
        <w:t xml:space="preserve">“The opening of the new production plant is an important step in strengthening our position as a global partner for the tire industry,” said Harald </w:t>
      </w:r>
      <w:proofErr w:type="spellStart"/>
      <w:r>
        <w:rPr>
          <w:bCs w:val="0"/>
          <w:lang w:val="en-US"/>
        </w:rPr>
        <w:t>Schwager</w:t>
      </w:r>
      <w:proofErr w:type="spellEnd"/>
      <w:r>
        <w:rPr>
          <w:bCs w:val="0"/>
          <w:lang w:val="en-US"/>
        </w:rPr>
        <w:t xml:space="preserve">, </w:t>
      </w:r>
      <w:r w:rsidR="00D00E23">
        <w:rPr>
          <w:bCs w:val="0"/>
          <w:lang w:val="en-US"/>
        </w:rPr>
        <w:t>d</w:t>
      </w:r>
      <w:r w:rsidR="00A11711">
        <w:rPr>
          <w:bCs w:val="0"/>
          <w:lang w:val="en-US"/>
        </w:rPr>
        <w:t xml:space="preserve">eputy </w:t>
      </w:r>
      <w:r w:rsidR="00D00E23">
        <w:rPr>
          <w:bCs w:val="0"/>
          <w:lang w:val="en-US"/>
        </w:rPr>
        <w:t>c</w:t>
      </w:r>
      <w:r w:rsidR="00A11711">
        <w:rPr>
          <w:bCs w:val="0"/>
          <w:lang w:val="en-US"/>
        </w:rPr>
        <w:t xml:space="preserve">hairman of the Executive Board </w:t>
      </w:r>
      <w:r>
        <w:rPr>
          <w:bCs w:val="0"/>
          <w:lang w:val="en-US"/>
        </w:rPr>
        <w:t xml:space="preserve">of Evonik Industries. “In the expansion of our silica business we’re following a clear strategy. In addition to taking over </w:t>
      </w:r>
      <w:r>
        <w:rPr>
          <w:bCs w:val="0"/>
          <w:szCs w:val="22"/>
          <w:lang w:val="en-US"/>
        </w:rPr>
        <w:t xml:space="preserve">the activities of Huber Silica we’re continually expanding our capacities for silica.” </w:t>
      </w:r>
    </w:p>
    <w:p w:rsidR="00221D76" w:rsidRPr="00FD3A73" w:rsidRDefault="00221D76" w:rsidP="00221D76">
      <w:pPr>
        <w:pStyle w:val="Teaser"/>
      </w:pPr>
    </w:p>
    <w:p w:rsidR="00221D76" w:rsidRPr="00FD3A73" w:rsidRDefault="00221D76" w:rsidP="00221D76">
      <w:pPr>
        <w:pStyle w:val="Teaser"/>
      </w:pPr>
      <w:r>
        <w:rPr>
          <w:bCs w:val="0"/>
          <w:lang w:val="en-US"/>
        </w:rPr>
        <w:t xml:space="preserve">Proximity to key customers in the tire industry was the decisive factor in the choice of the South Carolina site. Johannes Ohmer, member of the Management Board of Evonik Resource Efficiency GmbH, said: “From here we plan to supply our local customers with innovative products and custom-tailored solutions.” Evonik will also produce the recently developed ULTRASIL® 7800 GR </w:t>
      </w:r>
      <w:r w:rsidR="00785A01">
        <w:rPr>
          <w:bCs w:val="0"/>
          <w:lang w:val="en-US"/>
        </w:rPr>
        <w:t xml:space="preserve">silica </w:t>
      </w:r>
      <w:r>
        <w:rPr>
          <w:bCs w:val="0"/>
          <w:lang w:val="en-US"/>
        </w:rPr>
        <w:t>in South Carolina. Due to its larger specific surface area, ULTRASIL® 7800 GR gives the tread compound more rigidity with</w:t>
      </w:r>
      <w:r w:rsidR="00524F00">
        <w:rPr>
          <w:bCs w:val="0"/>
          <w:lang w:val="en-US"/>
        </w:rPr>
        <w:t>out</w:t>
      </w:r>
      <w:r>
        <w:rPr>
          <w:bCs w:val="0"/>
          <w:lang w:val="en-US"/>
        </w:rPr>
        <w:t xml:space="preserve"> negative</w:t>
      </w:r>
      <w:r w:rsidR="00524F00">
        <w:rPr>
          <w:bCs w:val="0"/>
          <w:lang w:val="en-US"/>
        </w:rPr>
        <w:t>ly</w:t>
      </w:r>
      <w:r>
        <w:rPr>
          <w:bCs w:val="0"/>
          <w:lang w:val="en-US"/>
        </w:rPr>
        <w:t xml:space="preserve"> impact</w:t>
      </w:r>
      <w:r w:rsidR="00524F00">
        <w:rPr>
          <w:bCs w:val="0"/>
          <w:lang w:val="en-US"/>
        </w:rPr>
        <w:t>ing</w:t>
      </w:r>
      <w:r>
        <w:rPr>
          <w:bCs w:val="0"/>
          <w:lang w:val="en-US"/>
        </w:rPr>
        <w:t xml:space="preserve"> </w:t>
      </w:r>
      <w:r w:rsidR="00785A01">
        <w:rPr>
          <w:bCs w:val="0"/>
          <w:lang w:val="en-US"/>
        </w:rPr>
        <w:t xml:space="preserve">its </w:t>
      </w:r>
      <w:r>
        <w:rPr>
          <w:bCs w:val="0"/>
          <w:lang w:val="en-US"/>
        </w:rPr>
        <w:t>processability. It is ther</w:t>
      </w:r>
      <w:bookmarkStart w:id="2" w:name="checked"/>
      <w:bookmarkEnd w:id="2"/>
      <w:r>
        <w:rPr>
          <w:bCs w:val="0"/>
          <w:lang w:val="en-US"/>
        </w:rPr>
        <w:t xml:space="preserve">efore </w:t>
      </w:r>
      <w:r>
        <w:rPr>
          <w:bCs w:val="0"/>
          <w:lang w:val="en-US"/>
        </w:rPr>
        <w:lastRenderedPageBreak/>
        <w:t xml:space="preserve">particularly suitable for SUVs, whose main global market is the US. </w:t>
      </w:r>
    </w:p>
    <w:p w:rsidR="00221D76" w:rsidRPr="00FD3A73" w:rsidRDefault="00221D76" w:rsidP="00221D76">
      <w:pPr>
        <w:pStyle w:val="Teaser"/>
      </w:pPr>
    </w:p>
    <w:p w:rsidR="00221D76" w:rsidRDefault="00221D76" w:rsidP="00221D76">
      <w:pPr>
        <w:pStyle w:val="Teaser"/>
      </w:pPr>
      <w:r>
        <w:rPr>
          <w:bCs w:val="0"/>
          <w:lang w:val="en-US"/>
        </w:rPr>
        <w:t xml:space="preserve">The </w:t>
      </w:r>
      <w:r w:rsidR="001857E9">
        <w:rPr>
          <w:bCs w:val="0"/>
          <w:lang w:val="en-US"/>
        </w:rPr>
        <w:t xml:space="preserve">construction of the </w:t>
      </w:r>
      <w:r>
        <w:rPr>
          <w:bCs w:val="0"/>
          <w:lang w:val="en-US"/>
        </w:rPr>
        <w:t>new production plant in Charleston creates over 40 new jobs.</w:t>
      </w:r>
    </w:p>
    <w:p w:rsidR="00221D76" w:rsidRPr="00FD3A73" w:rsidRDefault="00221D76" w:rsidP="00221D76">
      <w:pPr>
        <w:pStyle w:val="Teaser"/>
      </w:pPr>
    </w:p>
    <w:p w:rsidR="00221D76" w:rsidRDefault="00221D76" w:rsidP="00221D76">
      <w:pPr>
        <w:pStyle w:val="Teaser"/>
      </w:pPr>
      <w:r>
        <w:rPr>
          <w:bCs w:val="0"/>
          <w:lang w:val="en-US"/>
        </w:rPr>
        <w:t>Evonik is a leading global manufacturer of silica. In addition to the fumed silica AEROSIL® and the precipitated silica ULTRASIL®, SIPERNAT®, ZEODENT® and SPHERILEX®, Evonik also produces silica</w:t>
      </w:r>
      <w:r w:rsidR="001857E9">
        <w:rPr>
          <w:bCs w:val="0"/>
          <w:lang w:val="en-US"/>
        </w:rPr>
        <w:t>-</w:t>
      </w:r>
      <w:r>
        <w:rPr>
          <w:bCs w:val="0"/>
          <w:lang w:val="en-US"/>
        </w:rPr>
        <w:t xml:space="preserve">based matting agents under the </w:t>
      </w:r>
      <w:r w:rsidR="001857E9">
        <w:rPr>
          <w:bCs w:val="0"/>
          <w:lang w:val="en-US"/>
        </w:rPr>
        <w:t xml:space="preserve">ACEMATT® </w:t>
      </w:r>
      <w:r>
        <w:rPr>
          <w:bCs w:val="0"/>
          <w:lang w:val="en-US"/>
        </w:rPr>
        <w:t>brand name and other fumed metal oxides under the brand AEROXIDE®. Overall, Evonik has a global production capacity for all silica</w:t>
      </w:r>
      <w:r w:rsidR="001857E9">
        <w:rPr>
          <w:bCs w:val="0"/>
          <w:lang w:val="en-US"/>
        </w:rPr>
        <w:t>-</w:t>
      </w:r>
      <w:r>
        <w:rPr>
          <w:bCs w:val="0"/>
          <w:lang w:val="en-US"/>
        </w:rPr>
        <w:t>based products of about 1 million metric tons/year.</w:t>
      </w:r>
    </w:p>
    <w:p w:rsidR="00221D76" w:rsidRDefault="00221D76" w:rsidP="00221D76">
      <w:pPr>
        <w:pStyle w:val="Teaser"/>
      </w:pPr>
      <w:r>
        <w:rPr>
          <w:bCs w:val="0"/>
          <w:noProof/>
          <w:lang w:val="de-DE"/>
        </w:rPr>
        <w:drawing>
          <wp:anchor distT="0" distB="0" distL="114300" distR="114300" simplePos="0" relativeHeight="251659264" behindDoc="1" locked="0" layoutInCell="1" allowOverlap="1">
            <wp:simplePos x="0" y="0"/>
            <wp:positionH relativeFrom="margin">
              <wp:align>left</wp:align>
            </wp:positionH>
            <wp:positionV relativeFrom="paragraph">
              <wp:posOffset>215265</wp:posOffset>
            </wp:positionV>
            <wp:extent cx="4359600" cy="2448000"/>
            <wp:effectExtent l="0" t="0" r="3175" b="0"/>
            <wp:wrapTight wrapText="bothSides">
              <wp:wrapPolygon edited="0">
                <wp:start x="0" y="0"/>
                <wp:lineTo x="0" y="21348"/>
                <wp:lineTo x="21521" y="21348"/>
                <wp:lineTo x="2152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59600" cy="2448000"/>
                    </a:xfrm>
                    <a:prstGeom prst="rect">
                      <a:avLst/>
                    </a:prstGeom>
                  </pic:spPr>
                </pic:pic>
              </a:graphicData>
            </a:graphic>
          </wp:anchor>
        </w:drawing>
      </w:r>
    </w:p>
    <w:p w:rsidR="00221D76" w:rsidRDefault="00221D76" w:rsidP="00221D76">
      <w:pPr>
        <w:pStyle w:val="Teaser"/>
      </w:pPr>
    </w:p>
    <w:p w:rsidR="00221D76" w:rsidRPr="006239B8" w:rsidRDefault="00221D76" w:rsidP="00221D76">
      <w:pPr>
        <w:pStyle w:val="Teaser"/>
        <w:rPr>
          <w:sz w:val="18"/>
          <w:szCs w:val="18"/>
        </w:rPr>
      </w:pPr>
      <w:r>
        <w:rPr>
          <w:bCs w:val="0"/>
          <w:sz w:val="18"/>
          <w:szCs w:val="18"/>
          <w:lang w:val="en-US"/>
        </w:rPr>
        <w:t>Evonik starts the production of precipitated silica in the U.S. state of South Carolina to supply the tire industry.</w:t>
      </w:r>
    </w:p>
    <w:p w:rsidR="00221D76" w:rsidRDefault="00221D76" w:rsidP="00221D76">
      <w:pPr>
        <w:pStyle w:val="Teaser"/>
      </w:pPr>
    </w:p>
    <w:p w:rsidR="00221D76" w:rsidRDefault="00221D76" w:rsidP="00221D76">
      <w:pPr>
        <w:pStyle w:val="Teaser"/>
      </w:pPr>
    </w:p>
    <w:p w:rsidR="00221D76" w:rsidRDefault="00221D76" w:rsidP="00221D76">
      <w:pPr>
        <w:pStyle w:val="Teaser"/>
      </w:pPr>
    </w:p>
    <w:p w:rsidR="00221D76" w:rsidRDefault="00221D76" w:rsidP="00221D76"/>
    <w:p w:rsidR="00221D76" w:rsidRDefault="00221D76" w:rsidP="00221D76"/>
    <w:p w:rsidR="00221D76" w:rsidRDefault="00221D76" w:rsidP="00221D76">
      <w:r>
        <w:rPr>
          <w:noProof/>
          <w:lang w:val="de-DE"/>
        </w:rPr>
        <w:lastRenderedPageBreak/>
        <w:drawing>
          <wp:anchor distT="0" distB="0" distL="114300" distR="114300" simplePos="0" relativeHeight="251660288" behindDoc="1" locked="0" layoutInCell="1" allowOverlap="1">
            <wp:simplePos x="0" y="0"/>
            <wp:positionH relativeFrom="column">
              <wp:posOffset>0</wp:posOffset>
            </wp:positionH>
            <wp:positionV relativeFrom="paragraph">
              <wp:posOffset>190500</wp:posOffset>
            </wp:positionV>
            <wp:extent cx="3716127" cy="2447925"/>
            <wp:effectExtent l="0" t="0" r="0" b="0"/>
            <wp:wrapTight wrapText="bothSides">
              <wp:wrapPolygon edited="0">
                <wp:start x="0" y="0"/>
                <wp:lineTo x="0" y="21348"/>
                <wp:lineTo x="21482" y="21348"/>
                <wp:lineTo x="2148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16127" cy="2447925"/>
                    </a:xfrm>
                    <a:prstGeom prst="rect">
                      <a:avLst/>
                    </a:prstGeom>
                  </pic:spPr>
                </pic:pic>
              </a:graphicData>
            </a:graphic>
          </wp:anchor>
        </w:drawing>
      </w:r>
    </w:p>
    <w:p w:rsidR="00221D76" w:rsidRDefault="00221D76" w:rsidP="00221D76"/>
    <w:p w:rsidR="00221D76" w:rsidRDefault="00221D76" w:rsidP="00221D76"/>
    <w:p w:rsidR="00221D76" w:rsidRDefault="00221D76" w:rsidP="00221D76">
      <w:pPr>
        <w:spacing w:line="220" w:lineRule="exact"/>
        <w:outlineLvl w:val="0"/>
        <w:rPr>
          <w:rFonts w:cs="Lucida Sans Unicode"/>
          <w:b/>
          <w:bCs/>
          <w:color w:val="000000"/>
          <w:sz w:val="18"/>
          <w:szCs w:val="18"/>
        </w:rPr>
      </w:pPr>
    </w:p>
    <w:p w:rsidR="00221D76" w:rsidRDefault="00221D76" w:rsidP="00221D76">
      <w:pPr>
        <w:spacing w:line="220" w:lineRule="exact"/>
        <w:outlineLvl w:val="0"/>
        <w:rPr>
          <w:rFonts w:cs="Lucida Sans Unicode"/>
          <w:b/>
          <w:bCs/>
          <w:color w:val="000000"/>
          <w:sz w:val="18"/>
          <w:szCs w:val="18"/>
        </w:rPr>
      </w:pPr>
    </w:p>
    <w:p w:rsidR="00221D76" w:rsidRDefault="00221D76" w:rsidP="00221D76">
      <w:pPr>
        <w:spacing w:line="220" w:lineRule="exact"/>
        <w:outlineLvl w:val="0"/>
        <w:rPr>
          <w:rFonts w:cs="Lucida Sans Unicode"/>
          <w:b/>
          <w:bCs/>
          <w:color w:val="000000"/>
          <w:sz w:val="18"/>
          <w:szCs w:val="18"/>
        </w:rPr>
      </w:pPr>
    </w:p>
    <w:p w:rsidR="00221D76" w:rsidRDefault="00221D76" w:rsidP="00221D76">
      <w:pPr>
        <w:spacing w:line="220" w:lineRule="exact"/>
        <w:outlineLvl w:val="0"/>
        <w:rPr>
          <w:rFonts w:cs="Lucida Sans Unicode"/>
          <w:b/>
          <w:bCs/>
          <w:color w:val="000000"/>
          <w:sz w:val="18"/>
          <w:szCs w:val="18"/>
        </w:rPr>
      </w:pPr>
    </w:p>
    <w:p w:rsidR="00221D76" w:rsidRDefault="00221D76" w:rsidP="00221D76">
      <w:pPr>
        <w:spacing w:line="220" w:lineRule="exact"/>
        <w:outlineLvl w:val="0"/>
        <w:rPr>
          <w:rFonts w:cs="Lucida Sans Unicode"/>
          <w:b/>
          <w:bCs/>
          <w:color w:val="000000"/>
          <w:sz w:val="18"/>
          <w:szCs w:val="18"/>
        </w:rPr>
      </w:pPr>
    </w:p>
    <w:p w:rsidR="00221D76" w:rsidRDefault="00221D76" w:rsidP="00221D76">
      <w:pPr>
        <w:spacing w:line="220" w:lineRule="exact"/>
        <w:outlineLvl w:val="0"/>
        <w:rPr>
          <w:rFonts w:cs="Lucida Sans Unicode"/>
          <w:b/>
          <w:bCs/>
          <w:color w:val="000000"/>
          <w:sz w:val="18"/>
          <w:szCs w:val="18"/>
        </w:rPr>
      </w:pPr>
    </w:p>
    <w:p w:rsidR="00221D76" w:rsidRDefault="00221D76" w:rsidP="00221D76">
      <w:pPr>
        <w:spacing w:line="220" w:lineRule="exact"/>
        <w:outlineLvl w:val="0"/>
        <w:rPr>
          <w:rFonts w:cs="Lucida Sans Unicode"/>
          <w:b/>
          <w:bCs/>
          <w:color w:val="000000"/>
          <w:sz w:val="18"/>
          <w:szCs w:val="18"/>
        </w:rPr>
      </w:pPr>
    </w:p>
    <w:p w:rsidR="00221D76" w:rsidRDefault="00221D76" w:rsidP="00221D76">
      <w:pPr>
        <w:spacing w:line="220" w:lineRule="exact"/>
        <w:outlineLvl w:val="0"/>
        <w:rPr>
          <w:rFonts w:cs="Lucida Sans Unicode"/>
          <w:b/>
          <w:bCs/>
          <w:color w:val="000000"/>
          <w:sz w:val="18"/>
          <w:szCs w:val="18"/>
        </w:rPr>
      </w:pPr>
    </w:p>
    <w:p w:rsidR="00221D76" w:rsidRDefault="00221D76" w:rsidP="00221D76">
      <w:pPr>
        <w:spacing w:line="220" w:lineRule="exact"/>
        <w:outlineLvl w:val="0"/>
        <w:rPr>
          <w:rFonts w:cs="Lucida Sans Unicode"/>
          <w:b/>
          <w:bCs/>
          <w:color w:val="000000"/>
          <w:sz w:val="18"/>
          <w:szCs w:val="18"/>
        </w:rPr>
      </w:pPr>
    </w:p>
    <w:p w:rsidR="00221D76" w:rsidRDefault="00221D76" w:rsidP="00221D76">
      <w:pPr>
        <w:spacing w:line="220" w:lineRule="exact"/>
        <w:outlineLvl w:val="0"/>
        <w:rPr>
          <w:rFonts w:cs="Lucida Sans Unicode"/>
          <w:b/>
          <w:bCs/>
          <w:color w:val="000000"/>
          <w:sz w:val="18"/>
          <w:szCs w:val="18"/>
        </w:rPr>
      </w:pPr>
    </w:p>
    <w:p w:rsidR="00221D76" w:rsidRDefault="00221D76" w:rsidP="00221D76">
      <w:pPr>
        <w:spacing w:line="220" w:lineRule="exact"/>
        <w:outlineLvl w:val="0"/>
        <w:rPr>
          <w:rFonts w:cs="Lucida Sans Unicode"/>
          <w:b/>
          <w:bCs/>
          <w:color w:val="000000"/>
          <w:sz w:val="18"/>
          <w:szCs w:val="18"/>
        </w:rPr>
      </w:pPr>
    </w:p>
    <w:p w:rsidR="00221D76" w:rsidRDefault="00221D76" w:rsidP="00221D76">
      <w:pPr>
        <w:spacing w:line="220" w:lineRule="exact"/>
        <w:outlineLvl w:val="0"/>
        <w:rPr>
          <w:rFonts w:cs="Lucida Sans Unicode"/>
          <w:b/>
          <w:bCs/>
          <w:color w:val="000000"/>
          <w:sz w:val="18"/>
          <w:szCs w:val="18"/>
        </w:rPr>
      </w:pPr>
    </w:p>
    <w:p w:rsidR="00221D76" w:rsidRDefault="00221D76" w:rsidP="00221D76">
      <w:pPr>
        <w:spacing w:line="220" w:lineRule="exact"/>
        <w:outlineLvl w:val="0"/>
        <w:rPr>
          <w:rFonts w:cs="Lucida Sans Unicode"/>
          <w:b/>
          <w:bCs/>
          <w:color w:val="000000"/>
          <w:sz w:val="18"/>
          <w:szCs w:val="18"/>
        </w:rPr>
      </w:pPr>
    </w:p>
    <w:p w:rsidR="00221D76" w:rsidRDefault="00221D76" w:rsidP="00221D76">
      <w:pPr>
        <w:spacing w:line="220" w:lineRule="exact"/>
        <w:outlineLvl w:val="0"/>
        <w:rPr>
          <w:rFonts w:cs="Lucida Sans Unicode"/>
          <w:b/>
          <w:bCs/>
          <w:color w:val="000000"/>
          <w:sz w:val="18"/>
          <w:szCs w:val="18"/>
        </w:rPr>
      </w:pPr>
    </w:p>
    <w:p w:rsidR="00221D76" w:rsidRDefault="00221D76" w:rsidP="00221D76">
      <w:pPr>
        <w:spacing w:line="220" w:lineRule="exact"/>
        <w:outlineLvl w:val="0"/>
        <w:rPr>
          <w:rFonts w:cs="Lucida Sans Unicode"/>
          <w:b/>
          <w:bCs/>
          <w:color w:val="000000"/>
          <w:sz w:val="18"/>
          <w:szCs w:val="18"/>
        </w:rPr>
      </w:pPr>
    </w:p>
    <w:p w:rsidR="00221D76" w:rsidRDefault="00221D76" w:rsidP="00221D76">
      <w:pPr>
        <w:spacing w:line="220" w:lineRule="exact"/>
        <w:outlineLvl w:val="0"/>
        <w:rPr>
          <w:rFonts w:cs="Lucida Sans Unicode"/>
          <w:b/>
          <w:bCs/>
          <w:color w:val="000000"/>
          <w:sz w:val="18"/>
          <w:szCs w:val="18"/>
        </w:rPr>
      </w:pPr>
    </w:p>
    <w:p w:rsidR="00221D76" w:rsidRPr="006239B8" w:rsidRDefault="00221D76" w:rsidP="00221D76">
      <w:pPr>
        <w:spacing w:line="220" w:lineRule="exact"/>
        <w:outlineLvl w:val="0"/>
        <w:rPr>
          <w:rFonts w:cs="Lucida Sans Unicode"/>
          <w:b/>
          <w:bCs/>
          <w:color w:val="000000"/>
          <w:sz w:val="18"/>
          <w:szCs w:val="18"/>
        </w:rPr>
      </w:pPr>
      <w:r>
        <w:rPr>
          <w:sz w:val="18"/>
          <w:szCs w:val="18"/>
          <w:lang w:val="en-US"/>
        </w:rPr>
        <w:t>ULTRASIL® 7800 GR by Evonik is a tailor-made silica for extra-large SUV tires, as well as for heavily used all-season tires.</w:t>
      </w:r>
    </w:p>
    <w:p w:rsidR="004F1918" w:rsidRPr="00221D76" w:rsidRDefault="004F1918" w:rsidP="00CD1EE7"/>
    <w:p w:rsidR="004F1918" w:rsidRDefault="004F1918" w:rsidP="00CD1EE7"/>
    <w:p w:rsidR="00487BF0" w:rsidRDefault="004201DC" w:rsidP="00487BF0">
      <w:pPr>
        <w:spacing w:line="220" w:lineRule="exact"/>
        <w:outlineLvl w:val="0"/>
        <w:rPr>
          <w:rFonts w:cs="Lucida Sans Unicode"/>
          <w:b/>
          <w:bCs/>
          <w:color w:val="000000"/>
          <w:sz w:val="18"/>
          <w:szCs w:val="18"/>
        </w:rPr>
      </w:pPr>
      <w:r>
        <w:rPr>
          <w:rFonts w:cs="Lucida Sans Unicode"/>
          <w:b/>
          <w:bCs/>
          <w:color w:val="000000"/>
          <w:sz w:val="18"/>
          <w:szCs w:val="18"/>
          <w:lang w:val="en-US"/>
        </w:rPr>
        <w:t>About Evonik</w:t>
      </w:r>
    </w:p>
    <w:p w:rsidR="008746CC" w:rsidRDefault="008746CC" w:rsidP="008746CC">
      <w:pPr>
        <w:spacing w:line="220" w:lineRule="exact"/>
        <w:rPr>
          <w:rFonts w:cs="Lucida Sans Unicode"/>
          <w:color w:val="000000"/>
          <w:sz w:val="18"/>
          <w:szCs w:val="18"/>
        </w:rPr>
      </w:pPr>
      <w:r>
        <w:rPr>
          <w:color w:val="000000"/>
          <w:sz w:val="18"/>
          <w:szCs w:val="18"/>
          <w:lang w:val="en-US"/>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1340B1" w:rsidRPr="00741901" w:rsidRDefault="001340B1" w:rsidP="001340B1">
      <w:pPr>
        <w:spacing w:line="220" w:lineRule="exact"/>
        <w:rPr>
          <w:rFonts w:cs="Lucida Sans Unicode"/>
          <w:sz w:val="18"/>
          <w:szCs w:val="18"/>
        </w:rPr>
      </w:pPr>
    </w:p>
    <w:p w:rsidR="00D552BF" w:rsidRPr="00D00E23" w:rsidRDefault="00D552BF" w:rsidP="00D552BF">
      <w:pPr>
        <w:pStyle w:val="Default"/>
        <w:spacing w:line="220" w:lineRule="exact"/>
        <w:rPr>
          <w:rFonts w:ascii="Trebuchet MS" w:hAnsi="Trebuchet MS"/>
          <w:color w:val="0D0D0D"/>
          <w:sz w:val="20"/>
          <w:szCs w:val="20"/>
          <w:lang w:val="en-US"/>
        </w:rPr>
      </w:pPr>
    </w:p>
    <w:p w:rsidR="002E2C0C" w:rsidRPr="00DE7AB7" w:rsidRDefault="002E2C0C" w:rsidP="002E2C0C">
      <w:pPr>
        <w:autoSpaceDE w:val="0"/>
        <w:autoSpaceDN w:val="0"/>
        <w:spacing w:line="220" w:lineRule="exact"/>
        <w:rPr>
          <w:rFonts w:cs="Lucida Sans Unicode"/>
          <w:b/>
          <w:bCs/>
          <w:sz w:val="18"/>
          <w:szCs w:val="18"/>
        </w:rPr>
      </w:pPr>
      <w:r>
        <w:rPr>
          <w:b/>
          <w:bCs/>
          <w:sz w:val="18"/>
          <w:szCs w:val="18"/>
          <w:lang w:val="en-US"/>
        </w:rPr>
        <w:t>About Resource Efficiency</w:t>
      </w:r>
    </w:p>
    <w:p w:rsidR="002E2C0C" w:rsidRPr="00DE7AB7" w:rsidRDefault="002E2C0C" w:rsidP="002E2C0C">
      <w:pPr>
        <w:autoSpaceDE w:val="0"/>
        <w:autoSpaceDN w:val="0"/>
        <w:spacing w:line="220" w:lineRule="exact"/>
        <w:rPr>
          <w:rFonts w:ascii="Calibri" w:hAnsi="Calibri"/>
          <w:sz w:val="18"/>
          <w:szCs w:val="18"/>
        </w:rPr>
      </w:pPr>
      <w:r>
        <w:rPr>
          <w:sz w:val="18"/>
          <w:szCs w:val="18"/>
          <w:lang w:val="en-US"/>
        </w:rPr>
        <w:t>The Resource Efficiency segment is led by Evonik Resource Efficiency GmbH and produces high performance materials and specialty additives for environmentally friendly as well as energy-efficient systems to the automotive, paints &amp; coatings, adhesives, construction, and many other industries. This segment employed about 10,000 employees, and generated sales of around €5.4 billion in 2017.</w:t>
      </w:r>
    </w:p>
    <w:p w:rsidR="00BF555F" w:rsidRPr="00BF555F" w:rsidRDefault="00BF555F" w:rsidP="00BF555F">
      <w:pPr>
        <w:spacing w:line="220" w:lineRule="exact"/>
        <w:rPr>
          <w:sz w:val="18"/>
          <w:szCs w:val="18"/>
        </w:rPr>
      </w:pPr>
    </w:p>
    <w:p w:rsidR="00BF555F" w:rsidRPr="00BF555F" w:rsidRDefault="00BF555F" w:rsidP="00BF555F">
      <w:pPr>
        <w:spacing w:line="220" w:lineRule="exact"/>
        <w:outlineLvl w:val="0"/>
        <w:rPr>
          <w:rFonts w:cs="Lucida Sans Unicode"/>
          <w:b/>
          <w:bCs/>
          <w:color w:val="000000"/>
          <w:sz w:val="18"/>
          <w:szCs w:val="18"/>
        </w:rPr>
      </w:pPr>
      <w:r>
        <w:rPr>
          <w:rFonts w:cs="Lucida Sans Unicode"/>
          <w:b/>
          <w:bCs/>
          <w:color w:val="000000"/>
          <w:sz w:val="18"/>
          <w:szCs w:val="18"/>
          <w:lang w:val="en-US"/>
        </w:rPr>
        <w:t>Disclaimer</w:t>
      </w:r>
    </w:p>
    <w:p w:rsidR="00BF555F" w:rsidRPr="00BF555F" w:rsidRDefault="00BF555F" w:rsidP="00BF555F">
      <w:pPr>
        <w:spacing w:line="220" w:lineRule="exact"/>
        <w:rPr>
          <w:rFonts w:cs="Lucida Sans Unicode"/>
          <w:sz w:val="18"/>
          <w:szCs w:val="18"/>
        </w:rPr>
      </w:pPr>
      <w:r>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BF555F" w:rsidRPr="00BF555F" w:rsidRDefault="00BF555F" w:rsidP="00BF555F">
      <w:pPr>
        <w:spacing w:line="220" w:lineRule="exact"/>
        <w:rPr>
          <w:rFonts w:cs="Lucida Sans Unicode"/>
          <w:sz w:val="18"/>
          <w:szCs w:val="18"/>
        </w:rPr>
      </w:pPr>
    </w:p>
    <w:p w:rsidR="004F1918" w:rsidRPr="00BF555F" w:rsidRDefault="004F1918" w:rsidP="00BF555F">
      <w:pPr>
        <w:spacing w:line="220" w:lineRule="exact"/>
        <w:outlineLvl w:val="0"/>
        <w:rPr>
          <w:rFonts w:cs="Lucida Sans Unicode"/>
          <w:sz w:val="18"/>
          <w:szCs w:val="18"/>
        </w:rPr>
      </w:pPr>
    </w:p>
    <w:sectPr w:rsidR="004F1918" w:rsidRPr="00BF555F" w:rsidSect="005C5615">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E23" w:rsidRDefault="00D00E23" w:rsidP="00FD1184">
      <w:r>
        <w:separator/>
      </w:r>
    </w:p>
  </w:endnote>
  <w:endnote w:type="continuationSeparator" w:id="0">
    <w:p w:rsidR="00D00E23" w:rsidRDefault="00D00E23"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E23" w:rsidRDefault="00D00E23">
    <w:pPr>
      <w:pStyle w:val="Fuzeile"/>
    </w:pPr>
  </w:p>
  <w:p w:rsidR="00D00E23" w:rsidRDefault="00D00E23">
    <w:pPr>
      <w:pStyle w:val="Fuzeile"/>
    </w:pPr>
    <w:r>
      <w:rPr>
        <w:lang w:val="en-US"/>
      </w:rPr>
      <w:t xml:space="preserve">Page </w:t>
    </w:r>
    <w:r>
      <w:rPr>
        <w:rStyle w:val="Seitenzahl"/>
        <w:lang w:val="en-US"/>
      </w:rPr>
      <w:fldChar w:fldCharType="begin"/>
    </w:r>
    <w:r>
      <w:rPr>
        <w:rStyle w:val="Seitenzahl"/>
        <w:lang w:val="en-US"/>
      </w:rPr>
      <w:instrText xml:space="preserve"> PAGE </w:instrText>
    </w:r>
    <w:r>
      <w:rPr>
        <w:rStyle w:val="Seitenzahl"/>
        <w:lang w:val="en-US"/>
      </w:rPr>
      <w:fldChar w:fldCharType="separate"/>
    </w:r>
    <w:r w:rsidR="00AA5EDF">
      <w:rPr>
        <w:rStyle w:val="Seitenzahl"/>
        <w:noProof/>
        <w:lang w:val="en-US"/>
      </w:rPr>
      <w:t>3</w:t>
    </w:r>
    <w:r>
      <w:rPr>
        <w:rStyle w:val="Seitenzahl"/>
        <w:lang w:val="en-US"/>
      </w:rPr>
      <w:fldChar w:fldCharType="end"/>
    </w:r>
    <w:r>
      <w:rPr>
        <w:rStyle w:val="Seitenzahl"/>
        <w:lang w:val="en-US"/>
      </w:rPr>
      <w:t xml:space="preserve"> of </w:t>
    </w:r>
    <w:r>
      <w:rPr>
        <w:rStyle w:val="Seitenzahl"/>
        <w:lang w:val="en-US"/>
      </w:rPr>
      <w:fldChar w:fldCharType="begin"/>
    </w:r>
    <w:r>
      <w:rPr>
        <w:rStyle w:val="Seitenzahl"/>
        <w:lang w:val="en-US"/>
      </w:rPr>
      <w:instrText xml:space="preserve"> NUMPAGES </w:instrText>
    </w:r>
    <w:r>
      <w:rPr>
        <w:rStyle w:val="Seitenzahl"/>
        <w:lang w:val="en-US"/>
      </w:rPr>
      <w:fldChar w:fldCharType="separate"/>
    </w:r>
    <w:r w:rsidR="00AA5EDF">
      <w:rPr>
        <w:rStyle w:val="Seitenzahl"/>
        <w:noProof/>
        <w:lang w:val="en-US"/>
      </w:rPr>
      <w:t>3</w:t>
    </w:r>
    <w:r>
      <w:rPr>
        <w:rStyle w:val="Seitenzahl"/>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E23" w:rsidRDefault="00D00E23" w:rsidP="00316EC0">
    <w:pPr>
      <w:pStyle w:val="Fuzeile"/>
    </w:pPr>
  </w:p>
  <w:p w:rsidR="00D00E23" w:rsidRPr="005225EC" w:rsidRDefault="00D00E23" w:rsidP="00316EC0">
    <w:pPr>
      <w:pStyle w:val="Fuzeile"/>
      <w:rPr>
        <w:szCs w:val="18"/>
      </w:rPr>
    </w:pPr>
    <w:r>
      <w:rPr>
        <w:szCs w:val="18"/>
        <w:lang w:val="en-US"/>
      </w:rPr>
      <w:t xml:space="preserve">Page </w:t>
    </w:r>
    <w:r>
      <w:rPr>
        <w:rStyle w:val="Seitenzahl"/>
        <w:szCs w:val="18"/>
        <w:lang w:val="en-US"/>
      </w:rPr>
      <w:fldChar w:fldCharType="begin"/>
    </w:r>
    <w:r>
      <w:rPr>
        <w:rStyle w:val="Seitenzahl"/>
        <w:szCs w:val="18"/>
        <w:lang w:val="en-US"/>
      </w:rPr>
      <w:instrText xml:space="preserve"> PAGE </w:instrText>
    </w:r>
    <w:r>
      <w:rPr>
        <w:rStyle w:val="Seitenzahl"/>
        <w:szCs w:val="18"/>
        <w:lang w:val="en-US"/>
      </w:rPr>
      <w:fldChar w:fldCharType="separate"/>
    </w:r>
    <w:r w:rsidR="00AA5EDF">
      <w:rPr>
        <w:rStyle w:val="Seitenzahl"/>
        <w:noProof/>
        <w:szCs w:val="18"/>
        <w:lang w:val="en-US"/>
      </w:rPr>
      <w:t>1</w:t>
    </w:r>
    <w:r>
      <w:rPr>
        <w:rStyle w:val="Seitenzahl"/>
        <w:szCs w:val="18"/>
        <w:lang w:val="en-US"/>
      </w:rPr>
      <w:fldChar w:fldCharType="end"/>
    </w:r>
    <w:r>
      <w:rPr>
        <w:rStyle w:val="Seitenzahl"/>
        <w:szCs w:val="18"/>
        <w:lang w:val="en-US"/>
      </w:rPr>
      <w:t xml:space="preserve"> of </w:t>
    </w:r>
    <w:r>
      <w:rPr>
        <w:rStyle w:val="Seitenzahl"/>
        <w:szCs w:val="18"/>
        <w:lang w:val="en-US"/>
      </w:rPr>
      <w:fldChar w:fldCharType="begin"/>
    </w:r>
    <w:r>
      <w:rPr>
        <w:rStyle w:val="Seitenzahl"/>
        <w:szCs w:val="18"/>
        <w:lang w:val="en-US"/>
      </w:rPr>
      <w:instrText xml:space="preserve"> NUMPAGES </w:instrText>
    </w:r>
    <w:r>
      <w:rPr>
        <w:rStyle w:val="Seitenzahl"/>
        <w:szCs w:val="18"/>
        <w:lang w:val="en-US"/>
      </w:rPr>
      <w:fldChar w:fldCharType="separate"/>
    </w:r>
    <w:r w:rsidR="00AA5EDF">
      <w:rPr>
        <w:rStyle w:val="Seitenzahl"/>
        <w:noProof/>
        <w:szCs w:val="18"/>
        <w:lang w:val="en-US"/>
      </w:rPr>
      <w:t>3</w:t>
    </w:r>
    <w:r>
      <w:rPr>
        <w:rStyle w:val="Seitenzahl"/>
        <w:szCs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E23" w:rsidRDefault="00D00E23" w:rsidP="00FD1184">
      <w:r>
        <w:separator/>
      </w:r>
    </w:p>
  </w:footnote>
  <w:footnote w:type="continuationSeparator" w:id="0">
    <w:p w:rsidR="00D00E23" w:rsidRDefault="00D00E23"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E23" w:rsidRPr="003F4CD0" w:rsidRDefault="00D00E23" w:rsidP="00316EC0">
    <w:pPr>
      <w:pStyle w:val="Kopfzeile"/>
      <w:spacing w:after="1880"/>
      <w:rPr>
        <w:sz w:val="2"/>
        <w:szCs w:val="2"/>
      </w:rPr>
    </w:pPr>
    <w:r>
      <w:rPr>
        <w:noProof/>
        <w:sz w:val="2"/>
        <w:szCs w:val="2"/>
        <w:lang w:val="de-DE"/>
      </w:rPr>
      <w:drawing>
        <wp:anchor distT="0" distB="0" distL="114300" distR="114300" simplePos="0" relativeHeight="251663360" behindDoc="1" locked="0" layoutInCell="1" allowOverlap="1">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anchor>
      </w:drawing>
    </w:r>
    <w:r>
      <w:rPr>
        <w:noProof/>
        <w:sz w:val="2"/>
        <w:szCs w:val="2"/>
        <w:lang w:val="de-DE"/>
      </w:rPr>
      <w:drawing>
        <wp:anchor distT="0" distB="0" distL="114300" distR="114300" simplePos="0" relativeHeight="251658240" behindDoc="1" locked="0" layoutInCell="1" allowOverlap="1">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E23" w:rsidRPr="003F4CD0" w:rsidRDefault="00D00E23">
    <w:pPr>
      <w:pStyle w:val="Kopfzeile"/>
      <w:rPr>
        <w:sz w:val="2"/>
        <w:szCs w:val="2"/>
      </w:rPr>
    </w:pPr>
    <w:r>
      <w:rPr>
        <w:noProof/>
        <w:sz w:val="2"/>
        <w:szCs w:val="2"/>
        <w:lang w:val="de-DE"/>
      </w:rPr>
      <w:drawing>
        <wp:anchor distT="0" distB="0" distL="114300" distR="114300" simplePos="0" relativeHeight="251661312" behindDoc="1" locked="0" layoutInCell="1" allowOverlap="1">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anchor>
      </w:drawing>
    </w:r>
    <w:r>
      <w:rPr>
        <w:noProof/>
        <w:sz w:val="2"/>
        <w:szCs w:val="2"/>
        <w:lang w:val="de-DE"/>
      </w:rPr>
      <w:drawing>
        <wp:anchor distT="0" distB="0" distL="114300" distR="114300" simplePos="0" relativeHeight="251659264" behindDoc="1" locked="0" layoutInCell="1" allowOverlap="1">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6" w:nlCheck="1" w:checkStyle="0"/>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4090"/>
    <w:rsid w:val="00046C72"/>
    <w:rsid w:val="00047E57"/>
    <w:rsid w:val="00063288"/>
    <w:rsid w:val="00084555"/>
    <w:rsid w:val="00086556"/>
    <w:rsid w:val="00092F83"/>
    <w:rsid w:val="000A0DDB"/>
    <w:rsid w:val="000B4D73"/>
    <w:rsid w:val="000D081A"/>
    <w:rsid w:val="000D1DD8"/>
    <w:rsid w:val="000D7DF9"/>
    <w:rsid w:val="000E06AB"/>
    <w:rsid w:val="000E2184"/>
    <w:rsid w:val="000F70A3"/>
    <w:rsid w:val="000F7816"/>
    <w:rsid w:val="00124443"/>
    <w:rsid w:val="001340B1"/>
    <w:rsid w:val="0014346F"/>
    <w:rsid w:val="00162B4B"/>
    <w:rsid w:val="001631E8"/>
    <w:rsid w:val="00165932"/>
    <w:rsid w:val="00166485"/>
    <w:rsid w:val="0017414F"/>
    <w:rsid w:val="00180DC0"/>
    <w:rsid w:val="001837C2"/>
    <w:rsid w:val="00183F73"/>
    <w:rsid w:val="001857E9"/>
    <w:rsid w:val="00191AC3"/>
    <w:rsid w:val="00191B6A"/>
    <w:rsid w:val="001936C1"/>
    <w:rsid w:val="00196518"/>
    <w:rsid w:val="001E5E91"/>
    <w:rsid w:val="001F7C26"/>
    <w:rsid w:val="00211D6A"/>
    <w:rsid w:val="00221C32"/>
    <w:rsid w:val="00221D76"/>
    <w:rsid w:val="00240C29"/>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E2C0C"/>
    <w:rsid w:val="002F364E"/>
    <w:rsid w:val="002F49B3"/>
    <w:rsid w:val="00301998"/>
    <w:rsid w:val="00304867"/>
    <w:rsid w:val="003067D4"/>
    <w:rsid w:val="0031020E"/>
    <w:rsid w:val="00310BD6"/>
    <w:rsid w:val="00316EC0"/>
    <w:rsid w:val="00334B2D"/>
    <w:rsid w:val="00345B60"/>
    <w:rsid w:val="003508E4"/>
    <w:rsid w:val="00364D2E"/>
    <w:rsid w:val="00367974"/>
    <w:rsid w:val="00380845"/>
    <w:rsid w:val="00384C52"/>
    <w:rsid w:val="00392F51"/>
    <w:rsid w:val="003A023D"/>
    <w:rsid w:val="003C0198"/>
    <w:rsid w:val="003D6E84"/>
    <w:rsid w:val="003E4D56"/>
    <w:rsid w:val="003F4CD0"/>
    <w:rsid w:val="004016F5"/>
    <w:rsid w:val="00407BB2"/>
    <w:rsid w:val="004146D3"/>
    <w:rsid w:val="004201DC"/>
    <w:rsid w:val="00422338"/>
    <w:rsid w:val="00424F52"/>
    <w:rsid w:val="00464856"/>
    <w:rsid w:val="00476F6F"/>
    <w:rsid w:val="0048125C"/>
    <w:rsid w:val="004820F9"/>
    <w:rsid w:val="00487BF0"/>
    <w:rsid w:val="0049367A"/>
    <w:rsid w:val="00494AD8"/>
    <w:rsid w:val="004A17C4"/>
    <w:rsid w:val="004A5E45"/>
    <w:rsid w:val="004C520C"/>
    <w:rsid w:val="004C5E53"/>
    <w:rsid w:val="004C672E"/>
    <w:rsid w:val="004E04B2"/>
    <w:rsid w:val="004E1DCE"/>
    <w:rsid w:val="004E3505"/>
    <w:rsid w:val="004E4003"/>
    <w:rsid w:val="004F0B24"/>
    <w:rsid w:val="004F1444"/>
    <w:rsid w:val="004F1918"/>
    <w:rsid w:val="004F59E4"/>
    <w:rsid w:val="00506750"/>
    <w:rsid w:val="00516C49"/>
    <w:rsid w:val="005225EC"/>
    <w:rsid w:val="00524F00"/>
    <w:rsid w:val="00536E02"/>
    <w:rsid w:val="00537A93"/>
    <w:rsid w:val="00552A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24ABB"/>
    <w:rsid w:val="00635F70"/>
    <w:rsid w:val="00645F2F"/>
    <w:rsid w:val="00652A75"/>
    <w:rsid w:val="006651E2"/>
    <w:rsid w:val="006A581A"/>
    <w:rsid w:val="006A5A6B"/>
    <w:rsid w:val="006C6064"/>
    <w:rsid w:val="006C6EA8"/>
    <w:rsid w:val="006D601A"/>
    <w:rsid w:val="006E2F15"/>
    <w:rsid w:val="006E434B"/>
    <w:rsid w:val="006F3AB9"/>
    <w:rsid w:val="00710FE8"/>
    <w:rsid w:val="00717EDA"/>
    <w:rsid w:val="0072366D"/>
    <w:rsid w:val="00723778"/>
    <w:rsid w:val="00731495"/>
    <w:rsid w:val="00744FA6"/>
    <w:rsid w:val="00763004"/>
    <w:rsid w:val="00770879"/>
    <w:rsid w:val="0077406C"/>
    <w:rsid w:val="00775D2E"/>
    <w:rsid w:val="007767AB"/>
    <w:rsid w:val="00784360"/>
    <w:rsid w:val="00785A01"/>
    <w:rsid w:val="007A2C47"/>
    <w:rsid w:val="007C1E2C"/>
    <w:rsid w:val="007C4857"/>
    <w:rsid w:val="007E025C"/>
    <w:rsid w:val="007E7C76"/>
    <w:rsid w:val="007F1506"/>
    <w:rsid w:val="007F200A"/>
    <w:rsid w:val="007F3646"/>
    <w:rsid w:val="007F59C2"/>
    <w:rsid w:val="007F7820"/>
    <w:rsid w:val="00800AA9"/>
    <w:rsid w:val="00805D84"/>
    <w:rsid w:val="0081515B"/>
    <w:rsid w:val="00816BD2"/>
    <w:rsid w:val="00825D88"/>
    <w:rsid w:val="008352AA"/>
    <w:rsid w:val="00836B9A"/>
    <w:rsid w:val="00840358"/>
    <w:rsid w:val="0084389E"/>
    <w:rsid w:val="00860A6B"/>
    <w:rsid w:val="008746CC"/>
    <w:rsid w:val="0088508F"/>
    <w:rsid w:val="00885442"/>
    <w:rsid w:val="00897078"/>
    <w:rsid w:val="008A0D35"/>
    <w:rsid w:val="008A2AE8"/>
    <w:rsid w:val="008B03E0"/>
    <w:rsid w:val="008B7AFE"/>
    <w:rsid w:val="008C00D3"/>
    <w:rsid w:val="008C52EF"/>
    <w:rsid w:val="008E44CB"/>
    <w:rsid w:val="008E7921"/>
    <w:rsid w:val="008F49C5"/>
    <w:rsid w:val="0090621C"/>
    <w:rsid w:val="00935881"/>
    <w:rsid w:val="009454A0"/>
    <w:rsid w:val="00951E1D"/>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49DF"/>
    <w:rsid w:val="009C5F4B"/>
    <w:rsid w:val="009E4892"/>
    <w:rsid w:val="009F6AA2"/>
    <w:rsid w:val="00A11711"/>
    <w:rsid w:val="00A16154"/>
    <w:rsid w:val="00A27B9B"/>
    <w:rsid w:val="00A30BD0"/>
    <w:rsid w:val="00A333FB"/>
    <w:rsid w:val="00A34137"/>
    <w:rsid w:val="00A3644E"/>
    <w:rsid w:val="00A41C88"/>
    <w:rsid w:val="00A5077F"/>
    <w:rsid w:val="00A60CE5"/>
    <w:rsid w:val="00A62339"/>
    <w:rsid w:val="00A70C5E"/>
    <w:rsid w:val="00A712B8"/>
    <w:rsid w:val="00A804CC"/>
    <w:rsid w:val="00A81F2D"/>
    <w:rsid w:val="00A97CD7"/>
    <w:rsid w:val="00A97EAD"/>
    <w:rsid w:val="00AA15C6"/>
    <w:rsid w:val="00AA5EDF"/>
    <w:rsid w:val="00AE3848"/>
    <w:rsid w:val="00AF0606"/>
    <w:rsid w:val="00AF6529"/>
    <w:rsid w:val="00AF7D27"/>
    <w:rsid w:val="00B14AE6"/>
    <w:rsid w:val="00B2025B"/>
    <w:rsid w:val="00B31D5A"/>
    <w:rsid w:val="00B46209"/>
    <w:rsid w:val="00B5137F"/>
    <w:rsid w:val="00B56705"/>
    <w:rsid w:val="00B656C6"/>
    <w:rsid w:val="00B75CA9"/>
    <w:rsid w:val="00B811DE"/>
    <w:rsid w:val="00B9317E"/>
    <w:rsid w:val="00BA41A7"/>
    <w:rsid w:val="00BA4C6A"/>
    <w:rsid w:val="00BA584D"/>
    <w:rsid w:val="00BC1B97"/>
    <w:rsid w:val="00BC1D7E"/>
    <w:rsid w:val="00BC40A8"/>
    <w:rsid w:val="00BE1628"/>
    <w:rsid w:val="00BE1C19"/>
    <w:rsid w:val="00BF2CEC"/>
    <w:rsid w:val="00BF30BC"/>
    <w:rsid w:val="00BF555F"/>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974AB"/>
    <w:rsid w:val="00CA6F45"/>
    <w:rsid w:val="00CB3A53"/>
    <w:rsid w:val="00CD1EE7"/>
    <w:rsid w:val="00CE2E92"/>
    <w:rsid w:val="00CF2E07"/>
    <w:rsid w:val="00CF3942"/>
    <w:rsid w:val="00D00E23"/>
    <w:rsid w:val="00D12103"/>
    <w:rsid w:val="00D37F3A"/>
    <w:rsid w:val="00D46695"/>
    <w:rsid w:val="00D46DAB"/>
    <w:rsid w:val="00D50B3E"/>
    <w:rsid w:val="00D5275A"/>
    <w:rsid w:val="00D5458E"/>
    <w:rsid w:val="00D552BF"/>
    <w:rsid w:val="00D60C11"/>
    <w:rsid w:val="00D630D8"/>
    <w:rsid w:val="00D64032"/>
    <w:rsid w:val="00D72A07"/>
    <w:rsid w:val="00D81410"/>
    <w:rsid w:val="00D84239"/>
    <w:rsid w:val="00D90774"/>
    <w:rsid w:val="00D95388"/>
    <w:rsid w:val="00DB258B"/>
    <w:rsid w:val="00DB3E3C"/>
    <w:rsid w:val="00DC1267"/>
    <w:rsid w:val="00DC1494"/>
    <w:rsid w:val="00DE534A"/>
    <w:rsid w:val="00E012F7"/>
    <w:rsid w:val="00E05BB2"/>
    <w:rsid w:val="00E120CF"/>
    <w:rsid w:val="00E172A1"/>
    <w:rsid w:val="00E17C9E"/>
    <w:rsid w:val="00E17FDD"/>
    <w:rsid w:val="00E363F0"/>
    <w:rsid w:val="00E430EA"/>
    <w:rsid w:val="00E44B62"/>
    <w:rsid w:val="00E46180"/>
    <w:rsid w:val="00E46D1E"/>
    <w:rsid w:val="00E6418A"/>
    <w:rsid w:val="00E67EA2"/>
    <w:rsid w:val="00E86454"/>
    <w:rsid w:val="00E8737C"/>
    <w:rsid w:val="00E97290"/>
    <w:rsid w:val="00EA7E4E"/>
    <w:rsid w:val="00EB0C3E"/>
    <w:rsid w:val="00EC012C"/>
    <w:rsid w:val="00EC2C4D"/>
    <w:rsid w:val="00ED1DEA"/>
    <w:rsid w:val="00ED3808"/>
    <w:rsid w:val="00EF7EB3"/>
    <w:rsid w:val="00F018DC"/>
    <w:rsid w:val="00F5602B"/>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5:docId w15:val="{3EB87B21-DCFA-4A68-87DD-7FAEF7D5C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rsid w:val="00D552BF"/>
    <w:pPr>
      <w:autoSpaceDE w:val="0"/>
      <w:autoSpaceDN w:val="0"/>
      <w:spacing w:line="240" w:lineRule="auto"/>
    </w:pPr>
    <w:rPr>
      <w:rFonts w:eastAsiaTheme="minorHAnsi" w:cs="Lucida Sans Unicode"/>
      <w:color w:val="000000"/>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dda.schulze@evonik.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4BA06F64</Template>
  <TotalTime>0</TotalTime>
  <Pages>3</Pages>
  <Words>712</Words>
  <Characters>4189</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englisch, Stand: 01.09.2016</vt:lpstr>
      <vt:lpstr>Pressemitteilung Evonik, englisch, Stand: 01.09.2016</vt:lpstr>
    </vt:vector>
  </TitlesOfParts>
  <Company/>
  <LinksUpToDate>false</LinksUpToDate>
  <CharactersWithSpaces>4892</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Diehl, Susanne</cp:lastModifiedBy>
  <cp:revision>2</cp:revision>
  <cp:lastPrinted>2008-07-23T11:33:00Z</cp:lastPrinted>
  <dcterms:created xsi:type="dcterms:W3CDTF">2018-10-15T13:03:00Z</dcterms:created>
  <dcterms:modified xsi:type="dcterms:W3CDTF">2018-10-15T13:03:00Z</dcterms:modified>
</cp:coreProperties>
</file>