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16BA15D8" w14:textId="77777777" w:rsidTr="00D81410">
        <w:trPr>
          <w:trHeight w:val="851"/>
        </w:trPr>
        <w:tc>
          <w:tcPr>
            <w:tcW w:w="2552" w:type="dxa"/>
            <w:shd w:val="clear" w:color="auto" w:fill="auto"/>
          </w:tcPr>
          <w:p w14:paraId="3BA406A2" w14:textId="65D1692D" w:rsidR="004F1918" w:rsidRPr="004F1918" w:rsidRDefault="000F2193" w:rsidP="004F1918">
            <w:pPr>
              <w:pStyle w:val="M7"/>
              <w:framePr w:wrap="auto" w:vAnchor="margin" w:hAnchor="text" w:xAlign="left" w:yAlign="inline"/>
              <w:suppressOverlap w:val="0"/>
              <w:rPr>
                <w:b w:val="0"/>
                <w:sz w:val="18"/>
                <w:szCs w:val="18"/>
              </w:rPr>
            </w:pPr>
            <w:r>
              <w:rPr>
                <w:b w:val="0"/>
                <w:sz w:val="18"/>
                <w:szCs w:val="18"/>
              </w:rPr>
              <w:t>October 1</w:t>
            </w:r>
            <w:r w:rsidR="00C52C1C">
              <w:rPr>
                <w:b w:val="0"/>
                <w:sz w:val="18"/>
                <w:szCs w:val="18"/>
              </w:rPr>
              <w:t>5</w:t>
            </w:r>
            <w:r>
              <w:rPr>
                <w:b w:val="0"/>
                <w:sz w:val="18"/>
                <w:szCs w:val="18"/>
              </w:rPr>
              <w:t>, 2018</w:t>
            </w:r>
          </w:p>
          <w:p w14:paraId="1E9F3C43" w14:textId="77777777" w:rsidR="004F1918" w:rsidRDefault="004F1918" w:rsidP="004F1918">
            <w:pPr>
              <w:pStyle w:val="M7"/>
              <w:framePr w:wrap="auto" w:vAnchor="margin" w:hAnchor="text" w:xAlign="left" w:yAlign="inline"/>
              <w:suppressOverlap w:val="0"/>
            </w:pPr>
          </w:p>
          <w:p w14:paraId="5DD78DC9" w14:textId="77777777" w:rsidR="004F1918" w:rsidRDefault="004F1918" w:rsidP="004F1918">
            <w:pPr>
              <w:pStyle w:val="M7"/>
              <w:framePr w:wrap="auto" w:vAnchor="margin" w:hAnchor="text" w:xAlign="left" w:yAlign="inline"/>
              <w:suppressOverlap w:val="0"/>
            </w:pPr>
          </w:p>
          <w:p w14:paraId="316741BF" w14:textId="77777777" w:rsidR="00302DD3" w:rsidRPr="00EA5E9A" w:rsidRDefault="00710FE8" w:rsidP="00302DD3">
            <w:pPr>
              <w:pStyle w:val="Marginalie"/>
              <w:framePr w:w="0" w:hSpace="0" w:wrap="auto" w:vAnchor="margin" w:hAnchor="text" w:xAlign="left" w:yAlign="inline"/>
              <w:rPr>
                <w:rFonts w:cs="Lucida Sans Unicode"/>
                <w:b/>
              </w:rPr>
            </w:pPr>
            <w:r>
              <w:rPr>
                <w:b/>
              </w:rPr>
              <w:t>Specialized Press Contact</w:t>
            </w:r>
            <w:r>
              <w:rPr>
                <w:b/>
              </w:rPr>
              <w:br/>
              <w:t>Dr. Ursula Keil</w:t>
            </w:r>
          </w:p>
          <w:p w14:paraId="6151FB2D" w14:textId="77777777" w:rsidR="00302DD3" w:rsidRPr="0013497A" w:rsidRDefault="00302DD3" w:rsidP="00302DD3">
            <w:pPr>
              <w:pStyle w:val="Marginalie"/>
              <w:framePr w:w="0" w:hSpace="0" w:wrap="auto" w:vAnchor="margin" w:hAnchor="text" w:xAlign="left" w:yAlign="inline"/>
              <w:rPr>
                <w:rFonts w:cs="Lucida Sans Unicode"/>
              </w:rPr>
            </w:pPr>
            <w:r>
              <w:t>High Performance Polymers</w:t>
            </w:r>
          </w:p>
          <w:p w14:paraId="211DCF6E" w14:textId="77777777" w:rsidR="00302DD3" w:rsidRPr="0013497A" w:rsidRDefault="00302DD3" w:rsidP="00302DD3">
            <w:pPr>
              <w:pStyle w:val="Marginalie"/>
              <w:framePr w:w="0" w:hSpace="0" w:wrap="auto" w:vAnchor="margin" w:hAnchor="text" w:xAlign="left" w:yAlign="inline"/>
              <w:rPr>
                <w:rFonts w:cs="Lucida Sans Unicode"/>
              </w:rPr>
            </w:pPr>
            <w:r>
              <w:t>Phone +49 2365 49-9878</w:t>
            </w:r>
          </w:p>
          <w:p w14:paraId="0FAB7FE3" w14:textId="77777777" w:rsidR="00302DD3" w:rsidRPr="0013497A" w:rsidRDefault="00302DD3" w:rsidP="00302DD3">
            <w:pPr>
              <w:pStyle w:val="Marginalie"/>
              <w:framePr w:w="0" w:hSpace="0" w:wrap="auto" w:vAnchor="margin" w:hAnchor="text" w:xAlign="left" w:yAlign="inline"/>
              <w:rPr>
                <w:rFonts w:cs="Lucida Sans Unicode"/>
              </w:rPr>
            </w:pPr>
            <w:r>
              <w:t>ursula.keil@evonik.com</w:t>
            </w:r>
          </w:p>
          <w:p w14:paraId="4155E189" w14:textId="77777777" w:rsidR="004F1918" w:rsidRPr="00302DD3" w:rsidRDefault="004F1918" w:rsidP="004F1918">
            <w:pPr>
              <w:pStyle w:val="M10"/>
              <w:framePr w:wrap="auto" w:vAnchor="margin" w:hAnchor="text" w:xAlign="left" w:yAlign="inline"/>
              <w:suppressOverlap w:val="0"/>
            </w:pPr>
          </w:p>
        </w:tc>
      </w:tr>
      <w:tr w:rsidR="004F1918" w:rsidRPr="00344D49" w14:paraId="386D0CED" w14:textId="77777777" w:rsidTr="00D81410">
        <w:trPr>
          <w:trHeight w:val="851"/>
        </w:trPr>
        <w:tc>
          <w:tcPr>
            <w:tcW w:w="2552" w:type="dxa"/>
            <w:shd w:val="clear" w:color="auto" w:fill="auto"/>
          </w:tcPr>
          <w:p w14:paraId="7BE4C779" w14:textId="77777777" w:rsidR="004F1918" w:rsidRPr="00E12886" w:rsidRDefault="004F1918" w:rsidP="004F1918">
            <w:pPr>
              <w:pStyle w:val="M12"/>
              <w:framePr w:wrap="auto" w:vAnchor="margin" w:hAnchor="text" w:xAlign="left" w:yAlign="inline"/>
              <w:suppressOverlap w:val="0"/>
            </w:pPr>
          </w:p>
          <w:p w14:paraId="12C55C27" w14:textId="77777777" w:rsidR="004F1918" w:rsidRPr="00F31F7C" w:rsidRDefault="004F1918" w:rsidP="00BF555F">
            <w:pPr>
              <w:pStyle w:val="M10"/>
              <w:framePr w:wrap="auto" w:vAnchor="margin" w:hAnchor="text" w:xAlign="left" w:yAlign="inline"/>
              <w:suppressOverlap w:val="0"/>
            </w:pPr>
          </w:p>
        </w:tc>
      </w:tr>
    </w:tbl>
    <w:p w14:paraId="4A95A1E2" w14:textId="77777777" w:rsidR="00BF555F" w:rsidRPr="00065E62" w:rsidRDefault="00BF555F" w:rsidP="00BF555F">
      <w:pPr>
        <w:framePr w:w="2659" w:wrap="around" w:hAnchor="page" w:x="8971" w:yAlign="bottom" w:anchorLock="1"/>
        <w:tabs>
          <w:tab w:val="left" w:pos="518"/>
        </w:tabs>
        <w:spacing w:line="180" w:lineRule="exact"/>
        <w:rPr>
          <w:noProof/>
          <w:sz w:val="13"/>
        </w:rPr>
      </w:pPr>
      <w:proofErr w:type="spellStart"/>
      <w:r>
        <w:rPr>
          <w:b/>
          <w:sz w:val="13"/>
        </w:rPr>
        <w:t>Evonik</w:t>
      </w:r>
      <w:proofErr w:type="spellEnd"/>
      <w:r>
        <w:rPr>
          <w:b/>
          <w:sz w:val="13"/>
        </w:rPr>
        <w:t xml:space="preserve"> Resource Efficiency GmbH</w:t>
      </w:r>
    </w:p>
    <w:p w14:paraId="6970475F" w14:textId="77777777" w:rsidR="00BF555F" w:rsidRPr="00065E62" w:rsidRDefault="00BF555F" w:rsidP="00BF555F">
      <w:pPr>
        <w:framePr w:w="2659" w:wrap="around" w:hAnchor="page" w:x="8971" w:yAlign="bottom" w:anchorLock="1"/>
        <w:tabs>
          <w:tab w:val="left" w:pos="518"/>
        </w:tabs>
        <w:spacing w:line="180" w:lineRule="exact"/>
        <w:rPr>
          <w:noProof/>
          <w:sz w:val="13"/>
        </w:rPr>
      </w:pPr>
      <w:proofErr w:type="spellStart"/>
      <w:r>
        <w:rPr>
          <w:sz w:val="13"/>
        </w:rPr>
        <w:t>Rellinghauser</w:t>
      </w:r>
      <w:proofErr w:type="spellEnd"/>
      <w:r>
        <w:rPr>
          <w:sz w:val="13"/>
        </w:rPr>
        <w:t xml:space="preserve"> </w:t>
      </w:r>
      <w:proofErr w:type="spellStart"/>
      <w:r>
        <w:rPr>
          <w:sz w:val="13"/>
        </w:rPr>
        <w:t>Straße</w:t>
      </w:r>
      <w:proofErr w:type="spellEnd"/>
      <w:r>
        <w:rPr>
          <w:sz w:val="13"/>
        </w:rPr>
        <w:t xml:space="preserve"> 1-11</w:t>
      </w:r>
    </w:p>
    <w:p w14:paraId="136EF369" w14:textId="77777777" w:rsidR="00BF555F" w:rsidRPr="00726D3D" w:rsidRDefault="00BF555F" w:rsidP="00BF555F">
      <w:pPr>
        <w:framePr w:w="2659" w:wrap="around" w:hAnchor="page" w:x="8971" w:yAlign="bottom" w:anchorLock="1"/>
        <w:tabs>
          <w:tab w:val="left" w:pos="518"/>
        </w:tabs>
        <w:spacing w:line="180" w:lineRule="exact"/>
        <w:rPr>
          <w:noProof/>
          <w:sz w:val="13"/>
          <w:lang w:val="fr-FR"/>
        </w:rPr>
      </w:pPr>
      <w:r w:rsidRPr="00726D3D">
        <w:rPr>
          <w:sz w:val="13"/>
          <w:lang w:val="fr-FR"/>
        </w:rPr>
        <w:t>45128 Essen</w:t>
      </w:r>
    </w:p>
    <w:p w14:paraId="227CCC34" w14:textId="77777777" w:rsidR="00BF555F" w:rsidRPr="00726D3D" w:rsidRDefault="00BF555F" w:rsidP="00BF555F">
      <w:pPr>
        <w:framePr w:w="2659" w:wrap="around" w:hAnchor="page" w:x="8971" w:yAlign="bottom" w:anchorLock="1"/>
        <w:tabs>
          <w:tab w:val="left" w:pos="518"/>
        </w:tabs>
        <w:spacing w:line="180" w:lineRule="exact"/>
        <w:rPr>
          <w:noProof/>
          <w:sz w:val="13"/>
          <w:lang w:val="fr-FR"/>
        </w:rPr>
      </w:pPr>
      <w:r w:rsidRPr="00726D3D">
        <w:rPr>
          <w:sz w:val="13"/>
          <w:lang w:val="fr-FR"/>
        </w:rPr>
        <w:t>Phone +49 201 177-01</w:t>
      </w:r>
    </w:p>
    <w:p w14:paraId="28B29E31" w14:textId="77777777" w:rsidR="00BF555F" w:rsidRPr="00726D3D" w:rsidRDefault="00BF555F" w:rsidP="00BF555F">
      <w:pPr>
        <w:framePr w:w="2659" w:wrap="around" w:hAnchor="page" w:x="8971" w:yAlign="bottom" w:anchorLock="1"/>
        <w:tabs>
          <w:tab w:val="left" w:pos="518"/>
        </w:tabs>
        <w:spacing w:line="180" w:lineRule="exact"/>
        <w:rPr>
          <w:noProof/>
          <w:sz w:val="13"/>
          <w:lang w:val="fr-FR"/>
        </w:rPr>
      </w:pPr>
      <w:r w:rsidRPr="00726D3D">
        <w:rPr>
          <w:sz w:val="13"/>
          <w:lang w:val="fr-FR"/>
        </w:rPr>
        <w:t>Fax +49 201 177-3475</w:t>
      </w:r>
    </w:p>
    <w:p w14:paraId="676B7339" w14:textId="77777777" w:rsidR="00BF555F" w:rsidRPr="00726D3D" w:rsidRDefault="00E551DF" w:rsidP="00BF555F">
      <w:pPr>
        <w:framePr w:w="2659" w:wrap="around" w:hAnchor="page" w:x="8971" w:yAlign="bottom" w:anchorLock="1"/>
        <w:tabs>
          <w:tab w:val="left" w:pos="518"/>
        </w:tabs>
        <w:spacing w:line="180" w:lineRule="exact"/>
        <w:rPr>
          <w:rStyle w:val="Hyperlink"/>
          <w:noProof/>
          <w:sz w:val="13"/>
          <w:lang w:val="fr-FR"/>
        </w:rPr>
      </w:pPr>
      <w:hyperlink r:id="rId7" w:history="1">
        <w:r w:rsidR="00302DD3" w:rsidRPr="00726D3D">
          <w:rPr>
            <w:rStyle w:val="Hyperlink"/>
            <w:sz w:val="13"/>
            <w:lang w:val="fr-FR"/>
          </w:rPr>
          <w:t>www.evonik.com</w:t>
        </w:r>
      </w:hyperlink>
    </w:p>
    <w:p w14:paraId="20303F1B" w14:textId="77777777" w:rsidR="006C6064" w:rsidRPr="00726D3D" w:rsidRDefault="006C6064" w:rsidP="00BF555F">
      <w:pPr>
        <w:framePr w:w="2659" w:wrap="around" w:hAnchor="page" w:x="8971" w:yAlign="bottom" w:anchorLock="1"/>
        <w:tabs>
          <w:tab w:val="left" w:pos="518"/>
        </w:tabs>
        <w:spacing w:line="180" w:lineRule="exact"/>
        <w:rPr>
          <w:rStyle w:val="Hyperlink"/>
          <w:noProof/>
          <w:sz w:val="13"/>
          <w:lang w:val="fr-FR"/>
        </w:rPr>
      </w:pPr>
    </w:p>
    <w:p w14:paraId="75F1A9C6" w14:textId="77777777" w:rsidR="006C6064" w:rsidRPr="00D64032" w:rsidRDefault="006C6064" w:rsidP="006C6064">
      <w:pPr>
        <w:pStyle w:val="Default"/>
        <w:framePr w:w="2659" w:wrap="around" w:hAnchor="page" w:x="8971" w:yAlign="bottom" w:anchorLock="1"/>
        <w:spacing w:line="180" w:lineRule="exact"/>
        <w:rPr>
          <w:b/>
          <w:sz w:val="13"/>
          <w:szCs w:val="13"/>
        </w:rPr>
      </w:pPr>
      <w:r>
        <w:rPr>
          <w:b/>
          <w:sz w:val="13"/>
          <w:szCs w:val="13"/>
        </w:rPr>
        <w:t>Supervisory Board</w:t>
      </w:r>
    </w:p>
    <w:p w14:paraId="530B0F42" w14:textId="77777777" w:rsidR="006C6064" w:rsidRPr="009D763C" w:rsidRDefault="006C6064" w:rsidP="006C6064">
      <w:pPr>
        <w:framePr w:w="2659" w:wrap="around" w:hAnchor="page" w:x="8971" w:yAlign="bottom" w:anchorLock="1"/>
        <w:tabs>
          <w:tab w:val="left" w:pos="518"/>
        </w:tabs>
        <w:spacing w:line="180" w:lineRule="exact"/>
        <w:rPr>
          <w:noProof/>
          <w:sz w:val="13"/>
          <w:szCs w:val="13"/>
        </w:rPr>
      </w:pPr>
      <w:r>
        <w:rPr>
          <w:sz w:val="13"/>
          <w:szCs w:val="13"/>
        </w:rPr>
        <w:t xml:space="preserve">Dr. Harald </w:t>
      </w:r>
      <w:proofErr w:type="spellStart"/>
      <w:r>
        <w:rPr>
          <w:sz w:val="13"/>
          <w:szCs w:val="13"/>
        </w:rPr>
        <w:t>Schwager</w:t>
      </w:r>
      <w:proofErr w:type="spellEnd"/>
      <w:r>
        <w:rPr>
          <w:sz w:val="13"/>
          <w:szCs w:val="13"/>
        </w:rPr>
        <w:t>, Chairman</w:t>
      </w:r>
    </w:p>
    <w:p w14:paraId="6A553A67" w14:textId="77777777" w:rsidR="00BF555F" w:rsidRPr="00065E62" w:rsidRDefault="001E5E91" w:rsidP="00BF555F">
      <w:pPr>
        <w:framePr w:w="2659" w:wrap="around" w:hAnchor="page" w:x="8971" w:yAlign="bottom" w:anchorLock="1"/>
        <w:tabs>
          <w:tab w:val="left" w:pos="518"/>
        </w:tabs>
        <w:spacing w:line="180" w:lineRule="exact"/>
        <w:rPr>
          <w:noProof/>
          <w:sz w:val="13"/>
        </w:rPr>
      </w:pPr>
      <w:r>
        <w:rPr>
          <w:b/>
          <w:sz w:val="13"/>
        </w:rPr>
        <w:t>Managing Directors</w:t>
      </w:r>
    </w:p>
    <w:p w14:paraId="62AE830B"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 xml:space="preserve">Dr. Claus </w:t>
      </w:r>
      <w:proofErr w:type="spellStart"/>
      <w:r>
        <w:rPr>
          <w:sz w:val="13"/>
        </w:rPr>
        <w:t>Rettig</w:t>
      </w:r>
      <w:proofErr w:type="spellEnd"/>
      <w:r>
        <w:rPr>
          <w:sz w:val="13"/>
        </w:rPr>
        <w:t>, Chairman</w:t>
      </w:r>
    </w:p>
    <w:p w14:paraId="5BE61FFA" w14:textId="77777777" w:rsidR="00BF555F" w:rsidRPr="00E579AD" w:rsidRDefault="00BF555F" w:rsidP="00BF555F">
      <w:pPr>
        <w:framePr w:w="2659" w:wrap="around" w:hAnchor="page" w:x="8971" w:yAlign="bottom" w:anchorLock="1"/>
        <w:tabs>
          <w:tab w:val="left" w:pos="518"/>
        </w:tabs>
        <w:spacing w:line="180" w:lineRule="exact"/>
        <w:rPr>
          <w:noProof/>
          <w:sz w:val="13"/>
          <w:lang w:val="de-DE"/>
        </w:rPr>
      </w:pPr>
      <w:r w:rsidRPr="00E579AD">
        <w:rPr>
          <w:sz w:val="13"/>
          <w:lang w:val="de-DE"/>
        </w:rPr>
        <w:t xml:space="preserve">Dr. Johannes </w:t>
      </w:r>
      <w:proofErr w:type="spellStart"/>
      <w:r w:rsidRPr="00E579AD">
        <w:rPr>
          <w:sz w:val="13"/>
          <w:lang w:val="de-DE"/>
        </w:rPr>
        <w:t>Ohmer</w:t>
      </w:r>
      <w:proofErr w:type="spellEnd"/>
    </w:p>
    <w:p w14:paraId="266591A3" w14:textId="77777777" w:rsidR="00BF555F" w:rsidRPr="00E579AD" w:rsidRDefault="001E5E91" w:rsidP="00BF555F">
      <w:pPr>
        <w:framePr w:w="2659" w:wrap="around" w:hAnchor="page" w:x="8971" w:yAlign="bottom" w:anchorLock="1"/>
        <w:tabs>
          <w:tab w:val="left" w:pos="518"/>
        </w:tabs>
        <w:spacing w:line="180" w:lineRule="exact"/>
        <w:rPr>
          <w:noProof/>
          <w:sz w:val="13"/>
          <w:lang w:val="de-DE"/>
        </w:rPr>
      </w:pPr>
      <w:r w:rsidRPr="00E579AD">
        <w:rPr>
          <w:sz w:val="13"/>
          <w:lang w:val="de-DE"/>
        </w:rPr>
        <w:t>Simone Hildmann</w:t>
      </w:r>
    </w:p>
    <w:p w14:paraId="2190EF8F" w14:textId="77777777" w:rsidR="00BF555F" w:rsidRPr="00E579AD" w:rsidRDefault="00BF555F" w:rsidP="00BF555F">
      <w:pPr>
        <w:framePr w:w="2659" w:wrap="around" w:hAnchor="page" w:x="8971" w:yAlign="bottom" w:anchorLock="1"/>
        <w:tabs>
          <w:tab w:val="left" w:pos="518"/>
        </w:tabs>
        <w:spacing w:line="180" w:lineRule="exact"/>
        <w:rPr>
          <w:noProof/>
          <w:sz w:val="13"/>
          <w:lang w:val="de-DE"/>
        </w:rPr>
      </w:pPr>
      <w:r w:rsidRPr="00E579AD">
        <w:rPr>
          <w:sz w:val="13"/>
          <w:lang w:val="de-DE"/>
        </w:rPr>
        <w:t>Alexandra Schwarz</w:t>
      </w:r>
    </w:p>
    <w:p w14:paraId="50431684"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p>
    <w:p w14:paraId="38C3B06D" w14:textId="77777777" w:rsidR="00BF555F" w:rsidRPr="001B6DF3" w:rsidRDefault="00BF555F" w:rsidP="00BF555F">
      <w:pPr>
        <w:framePr w:w="2659" w:wrap="around" w:hAnchor="page" w:x="8971" w:yAlign="bottom" w:anchorLock="1"/>
        <w:tabs>
          <w:tab w:val="left" w:pos="518"/>
        </w:tabs>
        <w:spacing w:line="180" w:lineRule="exact"/>
        <w:rPr>
          <w:noProof/>
          <w:sz w:val="13"/>
        </w:rPr>
      </w:pPr>
      <w:r>
        <w:rPr>
          <w:sz w:val="13"/>
        </w:rPr>
        <w:t>Registered Office: Essen</w:t>
      </w:r>
    </w:p>
    <w:p w14:paraId="465423B5"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Register Court: Essen Local Court</w:t>
      </w:r>
    </w:p>
    <w:p w14:paraId="24EAB5FD" w14:textId="77777777" w:rsidR="00BF555F" w:rsidRPr="00D8333A" w:rsidRDefault="00BF555F" w:rsidP="00BF555F">
      <w:pPr>
        <w:framePr w:w="2659" w:wrap="around" w:hAnchor="page" w:x="8971" w:yAlign="bottom" w:anchorLock="1"/>
        <w:tabs>
          <w:tab w:val="left" w:pos="518"/>
        </w:tabs>
        <w:spacing w:line="180" w:lineRule="exact"/>
        <w:rPr>
          <w:noProof/>
          <w:sz w:val="13"/>
        </w:rPr>
      </w:pPr>
      <w:r>
        <w:rPr>
          <w:sz w:val="13"/>
        </w:rPr>
        <w:t>Commercial Registry B 25783</w:t>
      </w:r>
    </w:p>
    <w:p w14:paraId="5B547F94" w14:textId="77777777" w:rsidR="00BF555F" w:rsidRPr="00302DD3" w:rsidRDefault="00BF555F" w:rsidP="00BF555F">
      <w:pPr>
        <w:framePr w:w="2659" w:wrap="around" w:hAnchor="page" w:x="8971" w:yAlign="bottom" w:anchorLock="1"/>
        <w:tabs>
          <w:tab w:val="left" w:pos="518"/>
        </w:tabs>
        <w:spacing w:line="180" w:lineRule="exact"/>
        <w:rPr>
          <w:noProof/>
          <w:sz w:val="13"/>
        </w:rPr>
      </w:pPr>
      <w:r>
        <w:rPr>
          <w:sz w:val="13"/>
        </w:rPr>
        <w:t>VAT ID no. DE 815528487</w:t>
      </w:r>
    </w:p>
    <w:p w14:paraId="53AF3458" w14:textId="55A7BBF1" w:rsidR="00302DD3" w:rsidRDefault="00302DD3" w:rsidP="00BD35BB">
      <w:pPr>
        <w:pStyle w:val="Feature"/>
        <w:tabs>
          <w:tab w:val="clear" w:pos="567"/>
        </w:tabs>
        <w:spacing w:after="120"/>
        <w:rPr>
          <w:rFonts w:cs="Lucida Sans Unicode"/>
          <w:b/>
        </w:rPr>
      </w:pPr>
      <w:r w:rsidRPr="004D64FB">
        <w:rPr>
          <w:b/>
        </w:rPr>
        <w:t xml:space="preserve">Combined deep drawing and compression </w:t>
      </w:r>
      <w:r w:rsidR="00A02914">
        <w:rPr>
          <w:b/>
        </w:rPr>
        <w:t xml:space="preserve">molding </w:t>
      </w:r>
      <w:r w:rsidRPr="004D64FB">
        <w:rPr>
          <w:b/>
        </w:rPr>
        <w:t xml:space="preserve">process </w:t>
      </w:r>
      <w:r w:rsidR="000A319B">
        <w:rPr>
          <w:b/>
        </w:rPr>
        <w:t>for producing</w:t>
      </w:r>
      <w:r w:rsidR="007B130B">
        <w:rPr>
          <w:b/>
        </w:rPr>
        <w:t xml:space="preserve"> metal-plastic hybrid components</w:t>
      </w:r>
      <w:r w:rsidRPr="004D64FB">
        <w:rPr>
          <w:b/>
        </w:rPr>
        <w:t xml:space="preserve"> using</w:t>
      </w:r>
      <w:r>
        <w:rPr>
          <w:b/>
        </w:rPr>
        <w:t xml:space="preserve"> VESTAMELT® </w:t>
      </w:r>
      <w:proofErr w:type="spellStart"/>
      <w:r>
        <w:rPr>
          <w:b/>
        </w:rPr>
        <w:t>Hylink</w:t>
      </w:r>
      <w:proofErr w:type="spellEnd"/>
      <w:r>
        <w:rPr>
          <w:b/>
        </w:rPr>
        <w:t xml:space="preserve"> </w:t>
      </w:r>
    </w:p>
    <w:p w14:paraId="2D38355C" w14:textId="6C6B89C3" w:rsidR="00C57D53" w:rsidRDefault="00C57D53" w:rsidP="00BD35BB">
      <w:pPr>
        <w:pStyle w:val="Feature"/>
        <w:tabs>
          <w:tab w:val="clear" w:pos="567"/>
        </w:tabs>
        <w:spacing w:after="120"/>
        <w:rPr>
          <w:rFonts w:cs="Lucida Sans Unicode"/>
          <w:sz w:val="22"/>
          <w:szCs w:val="22"/>
        </w:rPr>
      </w:pPr>
      <w:r>
        <w:rPr>
          <w:rFonts w:cs="Lucida Sans Unicode"/>
          <w:sz w:val="22"/>
          <w:szCs w:val="22"/>
        </w:rPr>
        <w:t xml:space="preserve">The goal was clearly defined: to come up with high-performance manufacturing processes that would reduce the weight of </w:t>
      </w:r>
      <w:r w:rsidRPr="000F2193">
        <w:rPr>
          <w:rFonts w:cs="Lucida Sans Unicode"/>
          <w:sz w:val="22"/>
          <w:szCs w:val="22"/>
        </w:rPr>
        <w:t>metallic</w:t>
      </w:r>
      <w:r>
        <w:rPr>
          <w:rFonts w:cs="Lucida Sans Unicode"/>
          <w:sz w:val="22"/>
          <w:szCs w:val="22"/>
        </w:rPr>
        <w:t xml:space="preserve"> chassis components. The result: weight savings of about 20 percent in two different </w:t>
      </w:r>
      <w:r w:rsidR="00E52D58">
        <w:rPr>
          <w:rFonts w:cs="Lucida Sans Unicode"/>
          <w:sz w:val="22"/>
          <w:szCs w:val="22"/>
        </w:rPr>
        <w:t>automotive control arms</w:t>
      </w:r>
      <w:r w:rsidR="000A319B">
        <w:rPr>
          <w:rFonts w:cs="Lucida Sans Unicode"/>
          <w:sz w:val="22"/>
          <w:szCs w:val="22"/>
        </w:rPr>
        <w:t>.</w:t>
      </w:r>
      <w:r>
        <w:rPr>
          <w:rFonts w:cs="Lucida Sans Unicode"/>
          <w:sz w:val="22"/>
          <w:szCs w:val="22"/>
        </w:rPr>
        <w:t xml:space="preserve"> </w:t>
      </w:r>
      <w:r w:rsidR="000A319B">
        <w:rPr>
          <w:rFonts w:cs="Lucida Sans Unicode"/>
          <w:sz w:val="22"/>
          <w:szCs w:val="22"/>
        </w:rPr>
        <w:t xml:space="preserve">This was achieved </w:t>
      </w:r>
      <w:r>
        <w:rPr>
          <w:rFonts w:cs="Lucida Sans Unicode"/>
          <w:sz w:val="22"/>
          <w:szCs w:val="22"/>
        </w:rPr>
        <w:t>thanks to adhesive bonding between metal and a long-fiber-reinforced thermoplastic (LFT) by the adhesion p</w:t>
      </w:r>
      <w:r w:rsidR="001C7FBD">
        <w:rPr>
          <w:rFonts w:cs="Lucida Sans Unicode"/>
          <w:sz w:val="22"/>
          <w:szCs w:val="22"/>
        </w:rPr>
        <w:t xml:space="preserve">romoter VESTAMELT® </w:t>
      </w:r>
      <w:proofErr w:type="spellStart"/>
      <w:r w:rsidR="001C7FBD">
        <w:rPr>
          <w:rFonts w:cs="Lucida Sans Unicode"/>
          <w:sz w:val="22"/>
          <w:szCs w:val="22"/>
        </w:rPr>
        <w:t>Hylink</w:t>
      </w:r>
      <w:proofErr w:type="spellEnd"/>
      <w:r w:rsidR="001C7FBD">
        <w:rPr>
          <w:rFonts w:cs="Lucida Sans Unicode"/>
          <w:sz w:val="22"/>
          <w:szCs w:val="22"/>
        </w:rPr>
        <w:t>. The multif</w:t>
      </w:r>
      <w:r>
        <w:rPr>
          <w:rFonts w:cs="Lucida Sans Unicode"/>
          <w:sz w:val="22"/>
          <w:szCs w:val="22"/>
        </w:rPr>
        <w:t xml:space="preserve">orm </w:t>
      </w:r>
      <w:r w:rsidR="001C7FBD">
        <w:rPr>
          <w:rFonts w:cs="Lucida Sans Unicode"/>
          <w:sz w:val="22"/>
          <w:szCs w:val="22"/>
        </w:rPr>
        <w:t xml:space="preserve">process </w:t>
      </w:r>
      <w:r>
        <w:rPr>
          <w:rFonts w:cs="Lucida Sans Unicode"/>
          <w:sz w:val="22"/>
          <w:szCs w:val="22"/>
        </w:rPr>
        <w:t xml:space="preserve">for simultaneous </w:t>
      </w:r>
      <w:r w:rsidR="007814E1">
        <w:rPr>
          <w:rFonts w:cs="Lucida Sans Unicode"/>
          <w:sz w:val="22"/>
          <w:szCs w:val="22"/>
        </w:rPr>
        <w:t>form</w:t>
      </w:r>
      <w:r w:rsidR="00905161">
        <w:rPr>
          <w:rFonts w:cs="Lucida Sans Unicode"/>
          <w:sz w:val="22"/>
          <w:szCs w:val="22"/>
        </w:rPr>
        <w:t xml:space="preserve">ing </w:t>
      </w:r>
      <w:r w:rsidR="004B0F86">
        <w:rPr>
          <w:rFonts w:cs="Lucida Sans Unicode"/>
          <w:sz w:val="22"/>
          <w:szCs w:val="22"/>
        </w:rPr>
        <w:t xml:space="preserve">and </w:t>
      </w:r>
      <w:r w:rsidR="007814E1">
        <w:rPr>
          <w:rFonts w:cs="Lucida Sans Unicode"/>
          <w:sz w:val="22"/>
          <w:szCs w:val="22"/>
        </w:rPr>
        <w:t>mold</w:t>
      </w:r>
      <w:r w:rsidR="00905161">
        <w:rPr>
          <w:rFonts w:cs="Lucida Sans Unicode"/>
          <w:sz w:val="22"/>
          <w:szCs w:val="22"/>
        </w:rPr>
        <w:t>ing</w:t>
      </w:r>
      <w:r>
        <w:rPr>
          <w:rFonts w:cs="Lucida Sans Unicode"/>
          <w:sz w:val="22"/>
          <w:szCs w:val="22"/>
        </w:rPr>
        <w:t xml:space="preserve"> of fiber-reinforced plastics </w:t>
      </w:r>
      <w:r w:rsidR="003B4032">
        <w:rPr>
          <w:rFonts w:cs="Lucida Sans Unicode"/>
          <w:sz w:val="22"/>
          <w:szCs w:val="22"/>
        </w:rPr>
        <w:t>with</w:t>
      </w:r>
      <w:r>
        <w:rPr>
          <w:rFonts w:cs="Lucida Sans Unicode"/>
          <w:sz w:val="22"/>
          <w:szCs w:val="22"/>
        </w:rPr>
        <w:t xml:space="preserve"> metal </w:t>
      </w:r>
      <w:bookmarkStart w:id="0" w:name="here"/>
      <w:r>
        <w:rPr>
          <w:rFonts w:cs="Lucida Sans Unicode"/>
          <w:sz w:val="22"/>
          <w:szCs w:val="22"/>
        </w:rPr>
        <w:t xml:space="preserve">plates </w:t>
      </w:r>
      <w:bookmarkEnd w:id="0"/>
      <w:r>
        <w:rPr>
          <w:rFonts w:cs="Lucida Sans Unicode"/>
          <w:sz w:val="22"/>
          <w:szCs w:val="22"/>
        </w:rPr>
        <w:t xml:space="preserve">is used here. </w:t>
      </w:r>
    </w:p>
    <w:p w14:paraId="7307D235" w14:textId="77777777" w:rsidR="00302DD3" w:rsidRDefault="00712408" w:rsidP="00BD35BB">
      <w:pPr>
        <w:pStyle w:val="Feature"/>
        <w:tabs>
          <w:tab w:val="clear" w:pos="567"/>
        </w:tabs>
        <w:spacing w:after="120"/>
        <w:rPr>
          <w:b/>
          <w:sz w:val="22"/>
          <w:szCs w:val="22"/>
        </w:rPr>
      </w:pPr>
      <w:r w:rsidRPr="00957158">
        <w:rPr>
          <w:b/>
          <w:sz w:val="22"/>
          <w:szCs w:val="22"/>
        </w:rPr>
        <w:t>Composite c</w:t>
      </w:r>
      <w:r w:rsidR="000157AD" w:rsidRPr="00957158">
        <w:rPr>
          <w:b/>
          <w:sz w:val="22"/>
          <w:szCs w:val="22"/>
        </w:rPr>
        <w:t xml:space="preserve">ompression </w:t>
      </w:r>
      <w:r w:rsidRPr="00957158">
        <w:rPr>
          <w:b/>
          <w:sz w:val="22"/>
          <w:szCs w:val="22"/>
        </w:rPr>
        <w:t>molding</w:t>
      </w:r>
      <w:r w:rsidR="00D4520B" w:rsidRPr="00957158">
        <w:rPr>
          <w:b/>
          <w:sz w:val="22"/>
          <w:szCs w:val="22"/>
        </w:rPr>
        <w:t xml:space="preserve"> process</w:t>
      </w:r>
    </w:p>
    <w:p w14:paraId="519CB576" w14:textId="401B9F1A" w:rsidR="00C57D53" w:rsidRPr="00E5190C" w:rsidRDefault="00C57D53" w:rsidP="00BD35BB">
      <w:pPr>
        <w:spacing w:after="120"/>
        <w:ind w:right="85"/>
        <w:rPr>
          <w:rFonts w:cs="Lucida Sans Unicode"/>
          <w:szCs w:val="22"/>
        </w:rPr>
      </w:pPr>
      <w:r>
        <w:rPr>
          <w:rFonts w:cs="Lucida Sans Unicode"/>
          <w:szCs w:val="22"/>
        </w:rPr>
        <w:t xml:space="preserve">The metal and plastic components of hybrid parts are typically bonded with the help of frictional or </w:t>
      </w:r>
      <w:r w:rsidR="007814E1">
        <w:rPr>
          <w:rFonts w:cs="Lucida Sans Unicode"/>
          <w:szCs w:val="22"/>
        </w:rPr>
        <w:t>form fit</w:t>
      </w:r>
      <w:r>
        <w:rPr>
          <w:rFonts w:cs="Lucida Sans Unicode"/>
          <w:szCs w:val="22"/>
        </w:rPr>
        <w:t xml:space="preserve"> elements such as screws, rivets, or </w:t>
      </w:r>
      <w:r w:rsidR="0027666E">
        <w:rPr>
          <w:rFonts w:cs="Lucida Sans Unicode"/>
          <w:szCs w:val="22"/>
        </w:rPr>
        <w:t xml:space="preserve">by </w:t>
      </w:r>
      <w:proofErr w:type="spellStart"/>
      <w:r w:rsidR="00D94E1D">
        <w:t>overmolding</w:t>
      </w:r>
      <w:proofErr w:type="spellEnd"/>
      <w:r w:rsidR="00D94E1D">
        <w:t xml:space="preserve"> and insert molding</w:t>
      </w:r>
      <w:r>
        <w:rPr>
          <w:rFonts w:cs="Lucida Sans Unicode"/>
          <w:szCs w:val="22"/>
        </w:rPr>
        <w:t xml:space="preserve">. The challenge in the case at hand was to come up with a novel production process that includes the </w:t>
      </w:r>
      <w:r w:rsidR="006F3F32" w:rsidRPr="00E171EC">
        <w:rPr>
          <w:rFonts w:cs="Lucida Sans Unicode"/>
          <w:szCs w:val="22"/>
        </w:rPr>
        <w:t>forming</w:t>
      </w:r>
      <w:r>
        <w:rPr>
          <w:rFonts w:cs="Lucida Sans Unicode"/>
          <w:szCs w:val="22"/>
        </w:rPr>
        <w:t xml:space="preserve"> of the metal plate as well as the </w:t>
      </w:r>
      <w:r w:rsidR="00C87705">
        <w:rPr>
          <w:rFonts w:cs="Lucida Sans Unicode"/>
          <w:szCs w:val="22"/>
        </w:rPr>
        <w:t xml:space="preserve">molding </w:t>
      </w:r>
      <w:r>
        <w:rPr>
          <w:rFonts w:cs="Lucida Sans Unicode"/>
          <w:szCs w:val="22"/>
        </w:rPr>
        <w:t>of the long-fiber-reinforced thermoplastic,</w:t>
      </w:r>
      <w:r w:rsidR="006F3F32">
        <w:rPr>
          <w:rFonts w:cs="Lucida Sans Unicode"/>
          <w:szCs w:val="22"/>
        </w:rPr>
        <w:t xml:space="preserve"> taking into account reinforcement</w:t>
      </w:r>
      <w:r>
        <w:rPr>
          <w:rFonts w:cs="Lucida Sans Unicode"/>
          <w:szCs w:val="22"/>
        </w:rPr>
        <w:t xml:space="preserve"> ribs and a variable </w:t>
      </w:r>
      <w:r w:rsidR="006F3F32">
        <w:rPr>
          <w:rFonts w:cs="Lucida Sans Unicode"/>
          <w:szCs w:val="22"/>
        </w:rPr>
        <w:t>wall-</w:t>
      </w:r>
      <w:r>
        <w:rPr>
          <w:rFonts w:cs="Lucida Sans Unicode"/>
          <w:szCs w:val="22"/>
        </w:rPr>
        <w:t>thickness distribution of the fiber-reinforced plastic (BMBF: Multiform 02PN2081). For this process a</w:t>
      </w:r>
      <w:r w:rsidR="00671ED1">
        <w:rPr>
          <w:rFonts w:cs="Lucida Sans Unicode"/>
          <w:szCs w:val="22"/>
        </w:rPr>
        <w:t>n</w:t>
      </w:r>
      <w:r>
        <w:rPr>
          <w:rFonts w:cs="Lucida Sans Unicode"/>
          <w:szCs w:val="22"/>
        </w:rPr>
        <w:t xml:space="preserve"> adhesive bonding</w:t>
      </w:r>
      <w:r w:rsidR="00D94E1D">
        <w:rPr>
          <w:rFonts w:cs="Lucida Sans Unicode"/>
          <w:szCs w:val="22"/>
        </w:rPr>
        <w:t xml:space="preserve"> </w:t>
      </w:r>
      <w:r>
        <w:rPr>
          <w:rFonts w:cs="Lucida Sans Unicode"/>
          <w:szCs w:val="22"/>
        </w:rPr>
        <w:t xml:space="preserve">technology such as </w:t>
      </w:r>
      <w:r w:rsidR="006F3F32">
        <w:rPr>
          <w:rFonts w:cs="Lucida Sans Unicode"/>
          <w:szCs w:val="22"/>
        </w:rPr>
        <w:t>is</w:t>
      </w:r>
      <w:r>
        <w:rPr>
          <w:rFonts w:cs="Lucida Sans Unicode"/>
          <w:szCs w:val="22"/>
        </w:rPr>
        <w:t xml:space="preserve"> offered by VESTAMELT® </w:t>
      </w:r>
      <w:proofErr w:type="spellStart"/>
      <w:r>
        <w:rPr>
          <w:rFonts w:cs="Lucida Sans Unicode"/>
          <w:szCs w:val="22"/>
        </w:rPr>
        <w:t>Hylink</w:t>
      </w:r>
      <w:proofErr w:type="spellEnd"/>
      <w:r>
        <w:rPr>
          <w:rFonts w:cs="Lucida Sans Unicode"/>
          <w:szCs w:val="22"/>
        </w:rPr>
        <w:t xml:space="preserve"> is an absolute necessity.</w:t>
      </w:r>
    </w:p>
    <w:p w14:paraId="4F37099F" w14:textId="6B89D039" w:rsidR="00C57D53" w:rsidRPr="00E5190C" w:rsidRDefault="00C57D53" w:rsidP="00BD35BB">
      <w:pPr>
        <w:spacing w:after="120"/>
        <w:ind w:right="85"/>
        <w:rPr>
          <w:rFonts w:cs="Lucida Sans Unicode"/>
          <w:szCs w:val="22"/>
        </w:rPr>
      </w:pPr>
      <w:r>
        <w:rPr>
          <w:rFonts w:cs="Lucida Sans Unicode"/>
          <w:szCs w:val="22"/>
        </w:rPr>
        <w:t xml:space="preserve">The </w:t>
      </w:r>
      <w:r w:rsidR="008601B1">
        <w:rPr>
          <w:rFonts w:cs="Lucida Sans Unicode"/>
          <w:szCs w:val="22"/>
        </w:rPr>
        <w:t xml:space="preserve">longitudinal and transverse control arms </w:t>
      </w:r>
      <w:r>
        <w:rPr>
          <w:rFonts w:cs="Lucida Sans Unicode"/>
          <w:szCs w:val="22"/>
        </w:rPr>
        <w:t xml:space="preserve">of the </w:t>
      </w:r>
      <w:r w:rsidR="008974A3">
        <w:rPr>
          <w:rFonts w:cs="Lucida Sans Unicode"/>
          <w:szCs w:val="22"/>
        </w:rPr>
        <w:t xml:space="preserve">car </w:t>
      </w:r>
      <w:r w:rsidR="00FB2501">
        <w:rPr>
          <w:rFonts w:cs="Lucida Sans Unicode"/>
          <w:szCs w:val="22"/>
        </w:rPr>
        <w:t xml:space="preserve">rear </w:t>
      </w:r>
      <w:r w:rsidR="008974A3">
        <w:rPr>
          <w:rFonts w:cs="Lucida Sans Unicode"/>
          <w:szCs w:val="22"/>
        </w:rPr>
        <w:t xml:space="preserve">axle </w:t>
      </w:r>
      <w:r>
        <w:rPr>
          <w:rFonts w:cs="Lucida Sans Unicode"/>
          <w:szCs w:val="22"/>
        </w:rPr>
        <w:t>of a well-</w:t>
      </w:r>
      <w:r w:rsidRPr="000F2193">
        <w:rPr>
          <w:rFonts w:cs="Lucida Sans Unicode"/>
          <w:szCs w:val="22"/>
        </w:rPr>
        <w:t xml:space="preserve">known </w:t>
      </w:r>
      <w:r w:rsidR="001D1DF1" w:rsidRPr="000F2193">
        <w:rPr>
          <w:rFonts w:cs="Lucida Sans Unicode"/>
          <w:szCs w:val="22"/>
        </w:rPr>
        <w:t>German</w:t>
      </w:r>
      <w:r w:rsidR="001D1DF1">
        <w:rPr>
          <w:rFonts w:cs="Lucida Sans Unicode"/>
          <w:szCs w:val="22"/>
        </w:rPr>
        <w:t xml:space="preserve"> </w:t>
      </w:r>
      <w:r>
        <w:rPr>
          <w:rFonts w:cs="Lucida Sans Unicode"/>
          <w:szCs w:val="22"/>
        </w:rPr>
        <w:t xml:space="preserve">car </w:t>
      </w:r>
      <w:r w:rsidR="00FB2501">
        <w:rPr>
          <w:rFonts w:cs="Lucida Sans Unicode"/>
          <w:szCs w:val="22"/>
        </w:rPr>
        <w:t xml:space="preserve">manufacturer </w:t>
      </w:r>
      <w:r>
        <w:rPr>
          <w:rFonts w:cs="Lucida Sans Unicode"/>
          <w:szCs w:val="22"/>
        </w:rPr>
        <w:t xml:space="preserve">served as demonstration components; </w:t>
      </w:r>
      <w:r w:rsidR="00FB2501">
        <w:rPr>
          <w:rFonts w:cs="Lucida Sans Unicode"/>
          <w:szCs w:val="22"/>
        </w:rPr>
        <w:t xml:space="preserve">originally made from </w:t>
      </w:r>
      <w:r>
        <w:rPr>
          <w:rFonts w:cs="Lucida Sans Unicode"/>
          <w:szCs w:val="22"/>
        </w:rPr>
        <w:t xml:space="preserve">solid metal, these were now </w:t>
      </w:r>
      <w:r w:rsidR="008974A3">
        <w:rPr>
          <w:rFonts w:cs="Lucida Sans Unicode"/>
          <w:szCs w:val="22"/>
        </w:rPr>
        <w:t>produced by the m</w:t>
      </w:r>
      <w:r>
        <w:rPr>
          <w:rFonts w:cs="Lucida Sans Unicode"/>
          <w:szCs w:val="22"/>
        </w:rPr>
        <w:t>ulti</w:t>
      </w:r>
      <w:r w:rsidR="008974A3">
        <w:rPr>
          <w:rFonts w:cs="Lucida Sans Unicode"/>
          <w:szCs w:val="22"/>
        </w:rPr>
        <w:t>f</w:t>
      </w:r>
      <w:r w:rsidR="00726D3D">
        <w:rPr>
          <w:rFonts w:cs="Lucida Sans Unicode"/>
          <w:szCs w:val="22"/>
        </w:rPr>
        <w:t>orm process.</w:t>
      </w:r>
      <w:r w:rsidR="00D6638B">
        <w:rPr>
          <w:rFonts w:cs="Lucida Sans Unicode"/>
          <w:szCs w:val="22"/>
        </w:rPr>
        <w:t xml:space="preserve"> </w:t>
      </w:r>
      <w:r w:rsidR="006E030C">
        <w:rPr>
          <w:rFonts w:cs="Lucida Sans Unicode"/>
          <w:szCs w:val="22"/>
        </w:rPr>
        <w:t>S</w:t>
      </w:r>
      <w:r>
        <w:rPr>
          <w:rFonts w:cs="Lucida Sans Unicode"/>
          <w:szCs w:val="22"/>
        </w:rPr>
        <w:t>ubproject</w:t>
      </w:r>
      <w:r w:rsidR="006E030C">
        <w:rPr>
          <w:rFonts w:cs="Lucida Sans Unicode"/>
          <w:szCs w:val="22"/>
        </w:rPr>
        <w:t>s</w:t>
      </w:r>
      <w:r>
        <w:rPr>
          <w:rFonts w:cs="Lucida Sans Unicode"/>
          <w:szCs w:val="22"/>
        </w:rPr>
        <w:t xml:space="preserve"> </w:t>
      </w:r>
      <w:r w:rsidR="006E030C">
        <w:rPr>
          <w:rFonts w:cs="Lucida Sans Unicode"/>
          <w:szCs w:val="22"/>
        </w:rPr>
        <w:t>on the d</w:t>
      </w:r>
      <w:r>
        <w:rPr>
          <w:rFonts w:cs="Lucida Sans Unicode"/>
          <w:szCs w:val="22"/>
        </w:rPr>
        <w:t xml:space="preserve">esign, </w:t>
      </w:r>
      <w:r w:rsidR="00FB2501">
        <w:rPr>
          <w:rFonts w:cs="Lucida Sans Unicode"/>
          <w:szCs w:val="22"/>
        </w:rPr>
        <w:t>simulation</w:t>
      </w:r>
      <w:r w:rsidR="007814E1">
        <w:rPr>
          <w:rFonts w:cs="Lucida Sans Unicode"/>
          <w:szCs w:val="22"/>
        </w:rPr>
        <w:t>/computation</w:t>
      </w:r>
      <w:r>
        <w:rPr>
          <w:rFonts w:cs="Lucida Sans Unicode"/>
          <w:szCs w:val="22"/>
        </w:rPr>
        <w:t xml:space="preserve">, and </w:t>
      </w:r>
      <w:r w:rsidR="006E030C">
        <w:rPr>
          <w:rFonts w:cs="Lucida Sans Unicode"/>
          <w:szCs w:val="22"/>
        </w:rPr>
        <w:t>t</w:t>
      </w:r>
      <w:r>
        <w:rPr>
          <w:rFonts w:cs="Lucida Sans Unicode"/>
          <w:szCs w:val="22"/>
        </w:rPr>
        <w:t xml:space="preserve">esting of </w:t>
      </w:r>
      <w:r w:rsidR="006E030C">
        <w:rPr>
          <w:rFonts w:cs="Lucida Sans Unicode"/>
          <w:szCs w:val="22"/>
        </w:rPr>
        <w:t>components made from a n</w:t>
      </w:r>
      <w:r>
        <w:rPr>
          <w:rFonts w:cs="Lucida Sans Unicode"/>
          <w:szCs w:val="22"/>
        </w:rPr>
        <w:t xml:space="preserve">ovel FRP </w:t>
      </w:r>
      <w:r w:rsidR="006E030C">
        <w:rPr>
          <w:rFonts w:cs="Lucida Sans Unicode"/>
          <w:szCs w:val="22"/>
        </w:rPr>
        <w:t>m</w:t>
      </w:r>
      <w:r>
        <w:rPr>
          <w:rFonts w:cs="Lucida Sans Unicode"/>
          <w:szCs w:val="22"/>
        </w:rPr>
        <w:t xml:space="preserve">etal </w:t>
      </w:r>
      <w:r w:rsidR="006E030C">
        <w:rPr>
          <w:rFonts w:cs="Lucida Sans Unicode"/>
          <w:szCs w:val="22"/>
        </w:rPr>
        <w:t>c</w:t>
      </w:r>
      <w:r>
        <w:rPr>
          <w:rFonts w:cs="Lucida Sans Unicode"/>
          <w:szCs w:val="22"/>
        </w:rPr>
        <w:t xml:space="preserve">omposite </w:t>
      </w:r>
      <w:r w:rsidR="006E030C">
        <w:rPr>
          <w:rFonts w:cs="Lucida Sans Unicode"/>
          <w:szCs w:val="22"/>
        </w:rPr>
        <w:t xml:space="preserve">material were carried out under the guidance of Prof. X. Fang at the University of Siegen. From these, </w:t>
      </w:r>
      <w:r>
        <w:rPr>
          <w:rFonts w:cs="Lucida Sans Unicode"/>
          <w:szCs w:val="22"/>
        </w:rPr>
        <w:t xml:space="preserve">and </w:t>
      </w:r>
      <w:r w:rsidR="006E030C">
        <w:rPr>
          <w:rFonts w:cs="Lucida Sans Unicode"/>
          <w:szCs w:val="22"/>
        </w:rPr>
        <w:t>the subsequent p</w:t>
      </w:r>
      <w:r>
        <w:rPr>
          <w:rFonts w:cs="Lucida Sans Unicode"/>
          <w:szCs w:val="22"/>
        </w:rPr>
        <w:t xml:space="preserve">rocess </w:t>
      </w:r>
      <w:proofErr w:type="gramStart"/>
      <w:r w:rsidR="006E030C">
        <w:rPr>
          <w:rFonts w:cs="Lucida Sans Unicode"/>
          <w:szCs w:val="22"/>
        </w:rPr>
        <w:t>d</w:t>
      </w:r>
      <w:r>
        <w:rPr>
          <w:rFonts w:cs="Lucida Sans Unicode"/>
          <w:szCs w:val="22"/>
        </w:rPr>
        <w:t>e</w:t>
      </w:r>
      <w:r w:rsidR="009A2599">
        <w:rPr>
          <w:rFonts w:cs="Lucida Sans Unicode"/>
          <w:szCs w:val="22"/>
        </w:rPr>
        <w:t>velopment</w:t>
      </w:r>
      <w:proofErr w:type="gramEnd"/>
      <w:r w:rsidR="006E030C">
        <w:rPr>
          <w:rFonts w:cs="Lucida Sans Unicode"/>
          <w:szCs w:val="22"/>
        </w:rPr>
        <w:t>,</w:t>
      </w:r>
      <w:r w:rsidR="003F4D81">
        <w:rPr>
          <w:rFonts w:cs="Lucida Sans Unicode"/>
          <w:szCs w:val="22"/>
        </w:rPr>
        <w:t xml:space="preserve"> a new solution </w:t>
      </w:r>
      <w:r w:rsidR="00910D44">
        <w:rPr>
          <w:rFonts w:cs="Lucida Sans Unicode"/>
          <w:szCs w:val="22"/>
        </w:rPr>
        <w:t xml:space="preserve">was </w:t>
      </w:r>
      <w:r>
        <w:rPr>
          <w:rFonts w:cs="Lucida Sans Unicode"/>
          <w:szCs w:val="22"/>
        </w:rPr>
        <w:t>developed consisting of a high-s</w:t>
      </w:r>
      <w:r w:rsidR="00905ABD">
        <w:rPr>
          <w:rFonts w:cs="Lucida Sans Unicode"/>
          <w:szCs w:val="22"/>
        </w:rPr>
        <w:t xml:space="preserve">trength steel </w:t>
      </w:r>
      <w:r w:rsidR="00905ABD" w:rsidRPr="00E171EC">
        <w:rPr>
          <w:rFonts w:cs="Lucida Sans Unicode"/>
          <w:szCs w:val="22"/>
        </w:rPr>
        <w:t>plate</w:t>
      </w:r>
      <w:r w:rsidR="00905ABD">
        <w:rPr>
          <w:rFonts w:cs="Lucida Sans Unicode"/>
          <w:szCs w:val="22"/>
        </w:rPr>
        <w:t xml:space="preserve"> and a long-</w:t>
      </w:r>
      <w:r>
        <w:rPr>
          <w:rFonts w:cs="Lucida Sans Unicode"/>
          <w:szCs w:val="22"/>
        </w:rPr>
        <w:t xml:space="preserve">glass-fiber reinforced </w:t>
      </w:r>
      <w:r w:rsidR="007467DF">
        <w:rPr>
          <w:rFonts w:cs="Lucida Sans Unicode"/>
          <w:szCs w:val="22"/>
        </w:rPr>
        <w:t>thermo</w:t>
      </w:r>
      <w:r>
        <w:rPr>
          <w:rFonts w:cs="Lucida Sans Unicode"/>
          <w:szCs w:val="22"/>
        </w:rPr>
        <w:t xml:space="preserve">plastic that are bonded with the adhesion promoter VESTAMELT® </w:t>
      </w:r>
      <w:proofErr w:type="spellStart"/>
      <w:r>
        <w:rPr>
          <w:rFonts w:cs="Lucida Sans Unicode"/>
          <w:szCs w:val="22"/>
        </w:rPr>
        <w:t>Hylink</w:t>
      </w:r>
      <w:proofErr w:type="spellEnd"/>
      <w:r>
        <w:rPr>
          <w:rFonts w:cs="Lucida Sans Unicode"/>
          <w:szCs w:val="22"/>
        </w:rPr>
        <w:t>. For demonstration purposes, for example, a polyamide 6, polyamide 610, and polyamide 12 with 40% lo</w:t>
      </w:r>
      <w:r w:rsidR="00905ABD">
        <w:rPr>
          <w:rFonts w:cs="Lucida Sans Unicode"/>
          <w:szCs w:val="22"/>
        </w:rPr>
        <w:t>ng glass fibers were used in a longitudinal control arm</w:t>
      </w:r>
      <w:r>
        <w:rPr>
          <w:rFonts w:cs="Lucida Sans Unicode"/>
          <w:szCs w:val="22"/>
        </w:rPr>
        <w:t xml:space="preserve">. </w:t>
      </w:r>
    </w:p>
    <w:p w14:paraId="76081835" w14:textId="7262F52C" w:rsidR="00C57D53" w:rsidRDefault="00905ABD" w:rsidP="00BD35BB">
      <w:pPr>
        <w:spacing w:after="120"/>
        <w:ind w:right="85"/>
        <w:rPr>
          <w:rFonts w:cs="Lucida Sans Unicode"/>
          <w:szCs w:val="22"/>
        </w:rPr>
      </w:pPr>
      <w:r>
        <w:rPr>
          <w:rFonts w:cs="Lucida Sans Unicode"/>
          <w:szCs w:val="22"/>
        </w:rPr>
        <w:lastRenderedPageBreak/>
        <w:t>In the m</w:t>
      </w:r>
      <w:r w:rsidR="00C57D53">
        <w:rPr>
          <w:rFonts w:cs="Lucida Sans Unicode"/>
          <w:szCs w:val="22"/>
        </w:rPr>
        <w:t>ulti</w:t>
      </w:r>
      <w:r>
        <w:rPr>
          <w:rFonts w:cs="Lucida Sans Unicode"/>
          <w:szCs w:val="22"/>
        </w:rPr>
        <w:t>f</w:t>
      </w:r>
      <w:r w:rsidR="00992A49">
        <w:rPr>
          <w:rFonts w:cs="Lucida Sans Unicode"/>
          <w:szCs w:val="22"/>
        </w:rPr>
        <w:t xml:space="preserve">orm process a long-glass-fiber </w:t>
      </w:r>
      <w:r w:rsidR="00C57D53">
        <w:rPr>
          <w:rFonts w:cs="Lucida Sans Unicode"/>
          <w:szCs w:val="22"/>
        </w:rPr>
        <w:t xml:space="preserve">reinforced </w:t>
      </w:r>
      <w:r w:rsidR="00503CC7">
        <w:rPr>
          <w:rFonts w:cs="Lucida Sans Unicode"/>
          <w:szCs w:val="22"/>
        </w:rPr>
        <w:t xml:space="preserve">compound </w:t>
      </w:r>
      <w:r w:rsidR="00C57D53">
        <w:rPr>
          <w:rFonts w:cs="Lucida Sans Unicode"/>
          <w:szCs w:val="22"/>
        </w:rPr>
        <w:t xml:space="preserve">produced by Weber </w:t>
      </w:r>
      <w:proofErr w:type="spellStart"/>
      <w:r w:rsidR="00C57D53">
        <w:rPr>
          <w:rFonts w:cs="Lucida Sans Unicode"/>
          <w:szCs w:val="22"/>
        </w:rPr>
        <w:t>Fibertech</w:t>
      </w:r>
      <w:proofErr w:type="spellEnd"/>
      <w:r w:rsidR="00C57D53">
        <w:rPr>
          <w:rFonts w:cs="Lucida Sans Unicode"/>
          <w:szCs w:val="22"/>
        </w:rPr>
        <w:t xml:space="preserve"> GmbH is extruded to </w:t>
      </w:r>
      <w:r w:rsidR="00503CC7">
        <w:rPr>
          <w:rFonts w:cs="Lucida Sans Unicode"/>
          <w:szCs w:val="22"/>
        </w:rPr>
        <w:t xml:space="preserve">give </w:t>
      </w:r>
      <w:r w:rsidR="00C57D53">
        <w:rPr>
          <w:rFonts w:cs="Lucida Sans Unicode"/>
          <w:szCs w:val="22"/>
        </w:rPr>
        <w:t xml:space="preserve">a </w:t>
      </w:r>
      <w:r w:rsidR="00503CC7">
        <w:rPr>
          <w:rFonts w:cs="Lucida Sans Unicode"/>
          <w:szCs w:val="22"/>
        </w:rPr>
        <w:t>moldable semi-finished product</w:t>
      </w:r>
      <w:r w:rsidR="00C57D53">
        <w:rPr>
          <w:rFonts w:cs="Lucida Sans Unicode"/>
          <w:szCs w:val="22"/>
        </w:rPr>
        <w:t xml:space="preserve">. </w:t>
      </w:r>
      <w:r w:rsidR="0074437E">
        <w:rPr>
          <w:rFonts w:cs="Lucida Sans Unicode"/>
          <w:szCs w:val="22"/>
        </w:rPr>
        <w:t xml:space="preserve">Together with a preheated metal plate coated with VESTAMELT® </w:t>
      </w:r>
      <w:proofErr w:type="spellStart"/>
      <w:r w:rsidR="0074437E">
        <w:rPr>
          <w:rFonts w:cs="Lucida Sans Unicode"/>
          <w:szCs w:val="22"/>
        </w:rPr>
        <w:t>Hylink</w:t>
      </w:r>
      <w:proofErr w:type="spellEnd"/>
      <w:r w:rsidR="0074437E">
        <w:rPr>
          <w:rFonts w:cs="Lucida Sans Unicode"/>
          <w:szCs w:val="22"/>
        </w:rPr>
        <w:t xml:space="preserve"> t</w:t>
      </w:r>
      <w:r w:rsidR="00C57D53">
        <w:rPr>
          <w:rFonts w:cs="Lucida Sans Unicode"/>
          <w:szCs w:val="22"/>
        </w:rPr>
        <w:t xml:space="preserve">his is transferred in the </w:t>
      </w:r>
      <w:r w:rsidR="00BE0724">
        <w:rPr>
          <w:rFonts w:cs="Lucida Sans Unicode"/>
          <w:szCs w:val="22"/>
        </w:rPr>
        <w:t>molten</w:t>
      </w:r>
      <w:r w:rsidR="00C57D53">
        <w:rPr>
          <w:rFonts w:cs="Lucida Sans Unicode"/>
          <w:szCs w:val="22"/>
        </w:rPr>
        <w:t xml:space="preserve"> state into a mold</w:t>
      </w:r>
      <w:r w:rsidR="0074437E">
        <w:rPr>
          <w:rFonts w:cs="Lucida Sans Unicode"/>
          <w:szCs w:val="22"/>
        </w:rPr>
        <w:t>.</w:t>
      </w:r>
      <w:r w:rsidR="00C57D53">
        <w:rPr>
          <w:rFonts w:cs="Lucida Sans Unicode"/>
          <w:szCs w:val="22"/>
        </w:rPr>
        <w:t xml:space="preserve"> </w:t>
      </w:r>
      <w:r w:rsidR="0074437E" w:rsidRPr="0074437E">
        <w:rPr>
          <w:rFonts w:cs="Lucida Sans Unicode"/>
          <w:szCs w:val="22"/>
        </w:rPr>
        <w:t xml:space="preserve">In </w:t>
      </w:r>
      <w:r w:rsidR="0074437E">
        <w:rPr>
          <w:rFonts w:cs="Lucida Sans Unicode"/>
          <w:szCs w:val="22"/>
        </w:rPr>
        <w:t xml:space="preserve">a </w:t>
      </w:r>
      <w:r w:rsidR="0074437E" w:rsidRPr="0074437E">
        <w:rPr>
          <w:rFonts w:cs="Lucida Sans Unicode"/>
          <w:szCs w:val="22"/>
        </w:rPr>
        <w:t>one</w:t>
      </w:r>
      <w:r w:rsidR="0074437E">
        <w:rPr>
          <w:rFonts w:cs="Lucida Sans Unicode"/>
          <w:szCs w:val="22"/>
        </w:rPr>
        <w:t>-step</w:t>
      </w:r>
      <w:r w:rsidR="0074437E" w:rsidRPr="0074437E">
        <w:rPr>
          <w:rFonts w:cs="Lucida Sans Unicode"/>
          <w:szCs w:val="22"/>
        </w:rPr>
        <w:t xml:space="preserve"> production </w:t>
      </w:r>
      <w:r w:rsidR="0074437E">
        <w:rPr>
          <w:rFonts w:cs="Lucida Sans Unicode"/>
          <w:szCs w:val="22"/>
        </w:rPr>
        <w:t>process</w:t>
      </w:r>
      <w:r w:rsidR="0074437E" w:rsidRPr="0074437E">
        <w:rPr>
          <w:rFonts w:cs="Lucida Sans Unicode"/>
          <w:szCs w:val="22"/>
        </w:rPr>
        <w:t xml:space="preserve"> both </w:t>
      </w:r>
      <w:r w:rsidR="0074437E">
        <w:rPr>
          <w:rFonts w:cs="Lucida Sans Unicode"/>
          <w:szCs w:val="22"/>
        </w:rPr>
        <w:t xml:space="preserve">parts </w:t>
      </w:r>
      <w:r w:rsidR="0074437E" w:rsidRPr="0074437E">
        <w:rPr>
          <w:rFonts w:cs="Lucida Sans Unicode"/>
          <w:szCs w:val="22"/>
        </w:rPr>
        <w:t xml:space="preserve">are pressed into shape and simultaneously joined together. </w:t>
      </w:r>
      <w:r w:rsidR="00C57D53">
        <w:rPr>
          <w:rFonts w:cs="Lucida Sans Unicode"/>
          <w:szCs w:val="22"/>
        </w:rPr>
        <w:t xml:space="preserve">The mold </w:t>
      </w:r>
      <w:r w:rsidR="006F072B">
        <w:rPr>
          <w:rFonts w:cs="Lucida Sans Unicode"/>
          <w:szCs w:val="22"/>
        </w:rPr>
        <w:t xml:space="preserve">incorporates </w:t>
      </w:r>
      <w:r w:rsidR="00C57D53">
        <w:rPr>
          <w:rFonts w:cs="Lucida Sans Unicode"/>
          <w:szCs w:val="22"/>
        </w:rPr>
        <w:t xml:space="preserve">the desired negative form for the ribbing and the </w:t>
      </w:r>
      <w:r w:rsidR="006F072B">
        <w:rPr>
          <w:rFonts w:cs="Lucida Sans Unicode"/>
          <w:szCs w:val="22"/>
        </w:rPr>
        <w:t>forming of the metal</w:t>
      </w:r>
      <w:r w:rsidR="00C57D53">
        <w:rPr>
          <w:rFonts w:cs="Lucida Sans Unicode"/>
          <w:szCs w:val="22"/>
        </w:rPr>
        <w:t xml:space="preserve">. Thanks to the process-integrated bonding of steel and LFT by VESTAMELT® </w:t>
      </w:r>
      <w:proofErr w:type="spellStart"/>
      <w:r w:rsidR="00C57D53">
        <w:rPr>
          <w:rFonts w:cs="Lucida Sans Unicode"/>
          <w:szCs w:val="22"/>
        </w:rPr>
        <w:t>Hylink</w:t>
      </w:r>
      <w:proofErr w:type="spellEnd"/>
      <w:r w:rsidR="00C57D53">
        <w:rPr>
          <w:rFonts w:cs="Lucida Sans Unicode"/>
          <w:szCs w:val="22"/>
        </w:rPr>
        <w:t xml:space="preserve">, a bonded hybrid component can </w:t>
      </w:r>
      <w:r w:rsidR="00D90D50">
        <w:rPr>
          <w:rFonts w:cs="Lucida Sans Unicode"/>
          <w:szCs w:val="22"/>
        </w:rPr>
        <w:t xml:space="preserve">be obtained </w:t>
      </w:r>
      <w:r w:rsidR="00550423">
        <w:rPr>
          <w:rFonts w:cs="Lucida Sans Unicode"/>
          <w:szCs w:val="22"/>
        </w:rPr>
        <w:t>directly from the mold</w:t>
      </w:r>
      <w:r w:rsidR="0074437E">
        <w:rPr>
          <w:rFonts w:cs="Lucida Sans Unicode"/>
          <w:szCs w:val="22"/>
        </w:rPr>
        <w:t>.</w:t>
      </w:r>
      <w:r w:rsidR="00D90D50">
        <w:rPr>
          <w:rFonts w:cs="Lucida Sans Unicode"/>
          <w:szCs w:val="22"/>
        </w:rPr>
        <w:t xml:space="preserve"> </w:t>
      </w:r>
      <w:r w:rsidR="0074437E">
        <w:rPr>
          <w:rFonts w:cs="Lucida Sans Unicode"/>
          <w:szCs w:val="22"/>
        </w:rPr>
        <w:t>T</w:t>
      </w:r>
      <w:r w:rsidR="00D90D50">
        <w:rPr>
          <w:rFonts w:cs="Lucida Sans Unicode"/>
          <w:szCs w:val="22"/>
        </w:rPr>
        <w:t xml:space="preserve">his </w:t>
      </w:r>
      <w:r w:rsidR="00E171EC">
        <w:rPr>
          <w:rFonts w:cs="Lucida Sans Unicode"/>
          <w:szCs w:val="22"/>
        </w:rPr>
        <w:t xml:space="preserve">method </w:t>
      </w:r>
      <w:r w:rsidR="00F54480">
        <w:rPr>
          <w:rFonts w:cs="Lucida Sans Unicode"/>
          <w:szCs w:val="22"/>
        </w:rPr>
        <w:t>could be a technical and economic</w:t>
      </w:r>
      <w:r w:rsidR="00E171EC">
        <w:rPr>
          <w:rFonts w:cs="Lucida Sans Unicode"/>
          <w:szCs w:val="22"/>
        </w:rPr>
        <w:t>al</w:t>
      </w:r>
      <w:r w:rsidR="00F54480">
        <w:rPr>
          <w:rFonts w:cs="Lucida Sans Unicode"/>
          <w:szCs w:val="22"/>
        </w:rPr>
        <w:t xml:space="preserve"> substitute for </w:t>
      </w:r>
      <w:r w:rsidR="00D90D50">
        <w:rPr>
          <w:rFonts w:cs="Lucida Sans Unicode"/>
          <w:szCs w:val="22"/>
        </w:rPr>
        <w:t>the</w:t>
      </w:r>
      <w:r w:rsidR="00C57D53">
        <w:rPr>
          <w:rFonts w:cs="Lucida Sans Unicode"/>
          <w:szCs w:val="22"/>
        </w:rPr>
        <w:t xml:space="preserve"> conventional multi-step production process</w:t>
      </w:r>
      <w:r w:rsidR="00F54480">
        <w:rPr>
          <w:rFonts w:cs="Lucida Sans Unicode"/>
          <w:szCs w:val="22"/>
        </w:rPr>
        <w:t>.</w:t>
      </w:r>
    </w:p>
    <w:p w14:paraId="09AC59F5" w14:textId="427DA418" w:rsidR="00C57D53" w:rsidRDefault="00E171EC" w:rsidP="00BD35BB">
      <w:pPr>
        <w:spacing w:after="120"/>
        <w:ind w:right="85"/>
        <w:rPr>
          <w:rFonts w:cs="Lucida Sans Unicode"/>
          <w:szCs w:val="22"/>
        </w:rPr>
      </w:pPr>
      <w:r>
        <w:rPr>
          <w:rFonts w:cs="Lucida Sans Unicode"/>
          <w:szCs w:val="22"/>
        </w:rPr>
        <w:t>By</w:t>
      </w:r>
      <w:r w:rsidR="00C57D53">
        <w:rPr>
          <w:rFonts w:cs="Lucida Sans Unicode"/>
          <w:szCs w:val="22"/>
        </w:rPr>
        <w:t xml:space="preserve"> combining </w:t>
      </w:r>
      <w:r>
        <w:rPr>
          <w:rFonts w:cs="Lucida Sans Unicode"/>
          <w:szCs w:val="22"/>
        </w:rPr>
        <w:t xml:space="preserve">steel and LFT, </w:t>
      </w:r>
      <w:r w:rsidR="00C57D53">
        <w:rPr>
          <w:rFonts w:cs="Lucida Sans Unicode"/>
          <w:szCs w:val="22"/>
        </w:rPr>
        <w:t>materials of two different types</w:t>
      </w:r>
      <w:r w:rsidR="007467DF">
        <w:rPr>
          <w:rFonts w:cs="Lucida Sans Unicode"/>
          <w:szCs w:val="22"/>
        </w:rPr>
        <w:t xml:space="preserve"> (two dissimilar materials)</w:t>
      </w:r>
      <w:r w:rsidR="00C57D53">
        <w:rPr>
          <w:rFonts w:cs="Lucida Sans Unicode"/>
          <w:szCs w:val="22"/>
        </w:rPr>
        <w:t xml:space="preserve">, </w:t>
      </w:r>
      <w:r>
        <w:rPr>
          <w:rFonts w:cs="Lucida Sans Unicode"/>
          <w:szCs w:val="22"/>
        </w:rPr>
        <w:t>it h</w:t>
      </w:r>
      <w:r w:rsidR="00624F0F">
        <w:rPr>
          <w:rFonts w:cs="Lucida Sans Unicode"/>
          <w:szCs w:val="22"/>
        </w:rPr>
        <w:t xml:space="preserve">as </w:t>
      </w:r>
      <w:r>
        <w:rPr>
          <w:rFonts w:cs="Lucida Sans Unicode"/>
          <w:szCs w:val="22"/>
        </w:rPr>
        <w:t xml:space="preserve">been </w:t>
      </w:r>
      <w:r w:rsidR="00624F0F">
        <w:rPr>
          <w:rFonts w:cs="Lucida Sans Unicode"/>
          <w:szCs w:val="22"/>
        </w:rPr>
        <w:t xml:space="preserve">possible to reduce </w:t>
      </w:r>
      <w:r w:rsidR="00C57D53">
        <w:rPr>
          <w:rFonts w:cs="Lucida Sans Unicode"/>
          <w:szCs w:val="22"/>
        </w:rPr>
        <w:t xml:space="preserve">the thickness of the steel </w:t>
      </w:r>
      <w:r w:rsidR="00C57D53" w:rsidRPr="00E171EC">
        <w:rPr>
          <w:rFonts w:cs="Lucida Sans Unicode"/>
          <w:szCs w:val="22"/>
        </w:rPr>
        <w:t>plate</w:t>
      </w:r>
      <w:r w:rsidR="00C57D53">
        <w:rPr>
          <w:rFonts w:cs="Lucida Sans Unicode"/>
          <w:szCs w:val="22"/>
        </w:rPr>
        <w:t xml:space="preserve"> by more than a millimeter from the original</w:t>
      </w:r>
      <w:r w:rsidR="00135F26">
        <w:rPr>
          <w:rFonts w:cs="Lucida Sans Unicode"/>
          <w:szCs w:val="22"/>
        </w:rPr>
        <w:t>. This results in</w:t>
      </w:r>
      <w:r w:rsidR="00C57D53">
        <w:rPr>
          <w:rFonts w:cs="Lucida Sans Unicode"/>
          <w:szCs w:val="22"/>
        </w:rPr>
        <w:t xml:space="preserve"> </w:t>
      </w:r>
      <w:r w:rsidR="00135F26">
        <w:rPr>
          <w:rFonts w:cs="Lucida Sans Unicode"/>
          <w:szCs w:val="22"/>
        </w:rPr>
        <w:t xml:space="preserve">about 20 percent less </w:t>
      </w:r>
      <w:r w:rsidR="00C57D53">
        <w:rPr>
          <w:rFonts w:cs="Lucida Sans Unicode"/>
          <w:szCs w:val="22"/>
        </w:rPr>
        <w:t xml:space="preserve">total weight of the demonstration </w:t>
      </w:r>
      <w:r w:rsidR="00D90D50">
        <w:rPr>
          <w:rFonts w:cs="Lucida Sans Unicode"/>
          <w:szCs w:val="22"/>
        </w:rPr>
        <w:t>longitudinal and transverse control arms</w:t>
      </w:r>
      <w:r w:rsidR="00135F26">
        <w:rPr>
          <w:rFonts w:cs="Lucida Sans Unicode"/>
          <w:szCs w:val="22"/>
        </w:rPr>
        <w:t>.</w:t>
      </w:r>
      <w:r w:rsidR="00C57D53">
        <w:rPr>
          <w:rFonts w:cs="Lucida Sans Unicode"/>
          <w:szCs w:val="22"/>
        </w:rPr>
        <w:t xml:space="preserve">   </w:t>
      </w:r>
    </w:p>
    <w:p w14:paraId="100655A6" w14:textId="60736AA0" w:rsidR="00C57D53" w:rsidRDefault="00C57D53" w:rsidP="00BD35BB">
      <w:pPr>
        <w:spacing w:after="120"/>
        <w:rPr>
          <w:rFonts w:cs="Lucida Sans Unicode"/>
          <w:i/>
          <w:szCs w:val="22"/>
        </w:rPr>
      </w:pPr>
      <w:r>
        <w:rPr>
          <w:rFonts w:cs="Lucida Sans Unicode"/>
          <w:i/>
          <w:iCs/>
          <w:szCs w:val="22"/>
        </w:rPr>
        <w:t xml:space="preserve">Learn more about </w:t>
      </w:r>
      <w:proofErr w:type="spellStart"/>
      <w:r>
        <w:rPr>
          <w:rFonts w:cs="Lucida Sans Unicode"/>
          <w:i/>
          <w:iCs/>
          <w:szCs w:val="22"/>
        </w:rPr>
        <w:t>Evonik’s</w:t>
      </w:r>
      <w:proofErr w:type="spellEnd"/>
      <w:r>
        <w:rPr>
          <w:rFonts w:cs="Lucida Sans Unicode"/>
          <w:i/>
          <w:iCs/>
          <w:szCs w:val="22"/>
        </w:rPr>
        <w:t xml:space="preserve"> high-performance polymers at </w:t>
      </w:r>
      <w:r w:rsidR="000F2193">
        <w:rPr>
          <w:rFonts w:cs="Lucida Sans Unicode"/>
          <w:i/>
          <w:iCs/>
          <w:szCs w:val="22"/>
        </w:rPr>
        <w:t>booth</w:t>
      </w:r>
      <w:r>
        <w:rPr>
          <w:rFonts w:cs="Lucida Sans Unicode"/>
          <w:i/>
          <w:iCs/>
          <w:szCs w:val="22"/>
        </w:rPr>
        <w:t xml:space="preserve"> 4117 in hall A4 at the 26th FAKUMA in Friedrichshafen, Germany, between October 16 and 20. </w:t>
      </w:r>
    </w:p>
    <w:p w14:paraId="602F8620" w14:textId="0E5FBFDF" w:rsidR="00302DD3" w:rsidRPr="00302DD3" w:rsidRDefault="00C57D53" w:rsidP="00BD35BB">
      <w:pPr>
        <w:spacing w:after="120"/>
        <w:rPr>
          <w:b/>
          <w:szCs w:val="22"/>
        </w:rPr>
      </w:pPr>
      <w:r>
        <w:rPr>
          <w:rFonts w:cs="Lucida Sans Unicode"/>
          <w:i/>
          <w:iCs/>
          <w:szCs w:val="22"/>
        </w:rPr>
        <w:t xml:space="preserve">Attend the presentation </w:t>
      </w:r>
      <w:r w:rsidR="00C2140A">
        <w:rPr>
          <w:rFonts w:cs="Lucida Sans Unicode"/>
          <w:i/>
          <w:iCs/>
          <w:szCs w:val="22"/>
        </w:rPr>
        <w:t xml:space="preserve">titled </w:t>
      </w:r>
      <w:r>
        <w:rPr>
          <w:rFonts w:cs="Lucida Sans Unicode"/>
          <w:i/>
          <w:iCs/>
          <w:szCs w:val="22"/>
        </w:rPr>
        <w:t>“</w:t>
      </w:r>
      <w:r w:rsidR="00135F26">
        <w:rPr>
          <w:rFonts w:cs="Lucida Sans Unicode"/>
          <w:i/>
          <w:iCs/>
          <w:szCs w:val="22"/>
        </w:rPr>
        <w:t xml:space="preserve">Reduction of </w:t>
      </w:r>
      <w:r>
        <w:rPr>
          <w:rFonts w:cs="Lucida Sans Unicode"/>
          <w:i/>
          <w:iCs/>
          <w:szCs w:val="22"/>
        </w:rPr>
        <w:t xml:space="preserve">friction and </w:t>
      </w:r>
      <w:r w:rsidR="007C6589">
        <w:rPr>
          <w:rFonts w:cs="Lucida Sans Unicode"/>
          <w:i/>
          <w:iCs/>
          <w:szCs w:val="22"/>
        </w:rPr>
        <w:t>wear</w:t>
      </w:r>
      <w:r>
        <w:rPr>
          <w:rFonts w:cs="Lucida Sans Unicode"/>
          <w:i/>
          <w:iCs/>
          <w:szCs w:val="22"/>
        </w:rPr>
        <w:t xml:space="preserve"> </w:t>
      </w:r>
      <w:r w:rsidR="00C2140A">
        <w:rPr>
          <w:rFonts w:cs="Lucida Sans Unicode"/>
          <w:i/>
          <w:iCs/>
          <w:szCs w:val="22"/>
        </w:rPr>
        <w:t>with high-performance polymers” at the</w:t>
      </w:r>
      <w:r>
        <w:rPr>
          <w:rFonts w:cs="Lucida Sans Unicode"/>
          <w:i/>
          <w:iCs/>
          <w:szCs w:val="22"/>
        </w:rPr>
        <w:t xml:space="preserve"> FAKUMA Forum, at 9:40 am on October 18, 2018. </w:t>
      </w:r>
    </w:p>
    <w:p w14:paraId="1A396FF0" w14:textId="68FD5B96" w:rsidR="00302DD3" w:rsidRPr="00E579AD" w:rsidRDefault="00302DD3" w:rsidP="00302DD3">
      <w:pPr>
        <w:rPr>
          <w:b/>
          <w:szCs w:val="22"/>
        </w:rPr>
      </w:pPr>
    </w:p>
    <w:p w14:paraId="08C41EC3" w14:textId="709C2437" w:rsidR="004F1918" w:rsidRPr="00E579AD" w:rsidRDefault="00BD35BB" w:rsidP="00CD1EE7">
      <w:r>
        <w:rPr>
          <w:noProof/>
          <w:lang w:val="de-DE"/>
        </w:rPr>
        <w:drawing>
          <wp:anchor distT="0" distB="0" distL="114300" distR="114300" simplePos="0" relativeHeight="251658240" behindDoc="0" locked="0" layoutInCell="1" allowOverlap="1" wp14:anchorId="155ECF5C" wp14:editId="253D983C">
            <wp:simplePos x="0" y="0"/>
            <wp:positionH relativeFrom="column">
              <wp:posOffset>2540</wp:posOffset>
            </wp:positionH>
            <wp:positionV relativeFrom="paragraph">
              <wp:posOffset>834390</wp:posOffset>
            </wp:positionV>
            <wp:extent cx="3219450" cy="1857375"/>
            <wp:effectExtent l="0" t="0" r="0" b="9525"/>
            <wp:wrapTopAndBottom/>
            <wp:docPr id="4" name="Grafik 4" descr="Q:\HPP-KO\Fotos\VESTAMELT\Hybrid\laengslenker frei ret end fond grey mediu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HPP-KO\Fotos\VESTAMELT\Hybrid\laengslenker frei ret end fond grey medium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0"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D53">
        <w:rPr>
          <w:b/>
          <w:bCs/>
          <w:szCs w:val="22"/>
        </w:rPr>
        <w:t>Photo caption:</w:t>
      </w:r>
      <w:r w:rsidR="00C57D53">
        <w:rPr>
          <w:szCs w:val="22"/>
        </w:rPr>
        <w:t xml:space="preserve"> The </w:t>
      </w:r>
      <w:r w:rsidR="00C2140A">
        <w:rPr>
          <w:szCs w:val="22"/>
        </w:rPr>
        <w:t>longitudinal control</w:t>
      </w:r>
      <w:r w:rsidR="00C57D53">
        <w:rPr>
          <w:szCs w:val="22"/>
        </w:rPr>
        <w:t xml:space="preserve"> arm made of high-strength steel plate and VESTAMID® PA12 with 40 percent long glass fibers </w:t>
      </w:r>
      <w:r w:rsidR="006260E8">
        <w:rPr>
          <w:szCs w:val="22"/>
        </w:rPr>
        <w:t>substitutes</w:t>
      </w:r>
      <w:r w:rsidR="00C57D53">
        <w:rPr>
          <w:szCs w:val="22"/>
        </w:rPr>
        <w:t xml:space="preserve"> the solid metal part</w:t>
      </w:r>
      <w:r w:rsidR="001D648E">
        <w:rPr>
          <w:szCs w:val="22"/>
        </w:rPr>
        <w:t>,</w:t>
      </w:r>
      <w:r w:rsidR="00C57D53">
        <w:rPr>
          <w:szCs w:val="22"/>
        </w:rPr>
        <w:t xml:space="preserve"> reduc</w:t>
      </w:r>
      <w:r w:rsidR="001D648E">
        <w:rPr>
          <w:szCs w:val="22"/>
        </w:rPr>
        <w:t>ing</w:t>
      </w:r>
      <w:r w:rsidR="00C57D53">
        <w:rPr>
          <w:szCs w:val="22"/>
        </w:rPr>
        <w:t xml:space="preserve"> the weight by about 20 percent. </w:t>
      </w:r>
      <w:bookmarkStart w:id="1" w:name="_GoBack"/>
      <w:bookmarkEnd w:id="1"/>
    </w:p>
    <w:p w14:paraId="66DCE1F9" w14:textId="32400C71" w:rsidR="004F1918" w:rsidRPr="00E579AD" w:rsidRDefault="004F1918" w:rsidP="00CD1EE7"/>
    <w:p w14:paraId="42D60412" w14:textId="720C8527" w:rsidR="00487BF0" w:rsidRPr="00BD35BB" w:rsidRDefault="004201DC" w:rsidP="00BD35BB">
      <w:pPr>
        <w:spacing w:line="240" w:lineRule="auto"/>
        <w:rPr>
          <w:b/>
          <w:bCs/>
          <w:color w:val="000000"/>
          <w:sz w:val="18"/>
          <w:szCs w:val="18"/>
        </w:rPr>
      </w:pPr>
      <w:r>
        <w:rPr>
          <w:b/>
          <w:bCs/>
          <w:color w:val="000000"/>
          <w:sz w:val="18"/>
          <w:szCs w:val="18"/>
        </w:rPr>
        <w:t xml:space="preserve">About </w:t>
      </w:r>
      <w:proofErr w:type="spellStart"/>
      <w:r>
        <w:rPr>
          <w:b/>
          <w:bCs/>
          <w:color w:val="000000"/>
          <w:sz w:val="18"/>
          <w:szCs w:val="18"/>
        </w:rPr>
        <w:t>Evonik</w:t>
      </w:r>
      <w:proofErr w:type="spellEnd"/>
    </w:p>
    <w:p w14:paraId="2766EE9F" w14:textId="3084CBD5" w:rsidR="008746CC" w:rsidRDefault="008746CC" w:rsidP="008746CC">
      <w:pPr>
        <w:spacing w:line="220" w:lineRule="exact"/>
        <w:rPr>
          <w:rFonts w:cs="Lucida Sans Unicode"/>
          <w:color w:val="000000"/>
          <w:sz w:val="18"/>
          <w:szCs w:val="18"/>
        </w:rPr>
      </w:pPr>
      <w:proofErr w:type="spellStart"/>
      <w:r>
        <w:rPr>
          <w:color w:val="000000"/>
          <w:sz w:val="18"/>
          <w:szCs w:val="18"/>
        </w:rPr>
        <w:t>Evonik</w:t>
      </w:r>
      <w:proofErr w:type="spellEnd"/>
      <w:r>
        <w:rPr>
          <w:color w:val="000000"/>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w:t>
      </w:r>
      <w:proofErr w:type="spellStart"/>
      <w:r>
        <w:rPr>
          <w:color w:val="000000"/>
          <w:sz w:val="18"/>
          <w:szCs w:val="18"/>
        </w:rPr>
        <w:t>Evonik</w:t>
      </w:r>
      <w:proofErr w:type="spellEnd"/>
      <w:r>
        <w:rPr>
          <w:color w:val="000000"/>
          <w:sz w:val="18"/>
          <w:szCs w:val="18"/>
        </w:rPr>
        <w:t xml:space="preserve"> benefits specifically from its customer proximity and leading market positions. </w:t>
      </w:r>
      <w:proofErr w:type="spellStart"/>
      <w:r>
        <w:rPr>
          <w:color w:val="000000"/>
          <w:sz w:val="18"/>
          <w:szCs w:val="18"/>
        </w:rPr>
        <w:t>Evonik</w:t>
      </w:r>
      <w:proofErr w:type="spellEnd"/>
      <w:r>
        <w:rPr>
          <w:color w:val="000000"/>
          <w:sz w:val="18"/>
          <w:szCs w:val="18"/>
        </w:rPr>
        <w:t xml:space="preserve"> is active in over 100 countries around the world with more than 36,000 employees. In fiscal 2017, the enterprise generated sales of €14.4 billion and an operating profit (adjusted EBITDA) of €2.36 billion.</w:t>
      </w:r>
    </w:p>
    <w:p w14:paraId="32DD1990" w14:textId="0B36520C" w:rsidR="001340B1" w:rsidRPr="00741901" w:rsidRDefault="001340B1" w:rsidP="001340B1">
      <w:pPr>
        <w:spacing w:line="220" w:lineRule="exact"/>
        <w:rPr>
          <w:rFonts w:cs="Lucida Sans Unicode"/>
          <w:sz w:val="18"/>
          <w:szCs w:val="18"/>
        </w:rPr>
      </w:pPr>
    </w:p>
    <w:p w14:paraId="672A6DF2" w14:textId="77777777" w:rsidR="00D552BF" w:rsidRDefault="00D552BF" w:rsidP="00D552BF">
      <w:pPr>
        <w:pStyle w:val="Default"/>
        <w:spacing w:line="220" w:lineRule="exact"/>
        <w:rPr>
          <w:rFonts w:ascii="Trebuchet MS" w:hAnsi="Trebuchet MS"/>
          <w:color w:val="0D0D0D"/>
          <w:sz w:val="20"/>
          <w:szCs w:val="20"/>
        </w:rPr>
      </w:pPr>
    </w:p>
    <w:p w14:paraId="61C8C570" w14:textId="77777777" w:rsidR="002E2C0C" w:rsidRPr="00DE7AB7" w:rsidRDefault="002E2C0C" w:rsidP="002E2C0C">
      <w:pPr>
        <w:autoSpaceDE w:val="0"/>
        <w:autoSpaceDN w:val="0"/>
        <w:spacing w:line="220" w:lineRule="exact"/>
        <w:rPr>
          <w:rFonts w:cs="Lucida Sans Unicode"/>
          <w:b/>
          <w:bCs/>
          <w:sz w:val="18"/>
          <w:szCs w:val="18"/>
        </w:rPr>
      </w:pPr>
      <w:r>
        <w:rPr>
          <w:b/>
          <w:bCs/>
          <w:sz w:val="18"/>
          <w:szCs w:val="18"/>
        </w:rPr>
        <w:t>About Resource Efficiency</w:t>
      </w:r>
    </w:p>
    <w:p w14:paraId="6E4B426F" w14:textId="0CCFB23B" w:rsidR="002E2C0C" w:rsidRPr="00DE7AB7" w:rsidRDefault="002E2C0C" w:rsidP="002E2C0C">
      <w:pPr>
        <w:autoSpaceDE w:val="0"/>
        <w:autoSpaceDN w:val="0"/>
        <w:spacing w:line="220" w:lineRule="exact"/>
        <w:rPr>
          <w:rFonts w:ascii="Calibri" w:hAnsi="Calibri"/>
          <w:sz w:val="18"/>
          <w:szCs w:val="18"/>
        </w:rPr>
      </w:pPr>
      <w:r>
        <w:rPr>
          <w:sz w:val="18"/>
          <w:szCs w:val="18"/>
        </w:rPr>
        <w:t xml:space="preserve">The Resource Efficiency segment is led by </w:t>
      </w:r>
      <w:proofErr w:type="spellStart"/>
      <w:r>
        <w:rPr>
          <w:sz w:val="18"/>
          <w:szCs w:val="18"/>
        </w:rPr>
        <w:t>Evonik</w:t>
      </w:r>
      <w:proofErr w:type="spellEnd"/>
      <w:r>
        <w:rPr>
          <w:sz w:val="18"/>
          <w:szCs w:val="18"/>
        </w:rPr>
        <w:t xml:space="preserve">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584099FA" w14:textId="4E4DCE75" w:rsidR="00BF555F" w:rsidRPr="00BF555F" w:rsidRDefault="00BF555F" w:rsidP="00BF555F">
      <w:pPr>
        <w:spacing w:line="220" w:lineRule="exact"/>
        <w:rPr>
          <w:sz w:val="18"/>
          <w:szCs w:val="18"/>
        </w:rPr>
      </w:pPr>
    </w:p>
    <w:p w14:paraId="415FFD30" w14:textId="0F896F62"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Disclaimer</w:t>
      </w:r>
    </w:p>
    <w:p w14:paraId="1A80ED76" w14:textId="77777777" w:rsidR="00BF555F" w:rsidRPr="00BF555F" w:rsidRDefault="00BF555F" w:rsidP="00BF555F">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sz w:val="18"/>
          <w:szCs w:val="18"/>
        </w:rPr>
        <w:t>Evonik</w:t>
      </w:r>
      <w:proofErr w:type="spellEnd"/>
      <w:r>
        <w:rPr>
          <w:sz w:val="18"/>
          <w:szCs w:val="18"/>
        </w:rPr>
        <w:t xml:space="preserve"> Industries AG nor its group companies assume an obligation to update the forecasts, expectations or statements contained in this release.</w:t>
      </w:r>
    </w:p>
    <w:p w14:paraId="5F22853B" w14:textId="77777777" w:rsidR="00BF555F" w:rsidRPr="00BF555F" w:rsidRDefault="00BF555F" w:rsidP="00BF555F">
      <w:pPr>
        <w:spacing w:line="220" w:lineRule="exact"/>
        <w:rPr>
          <w:rFonts w:cs="Lucida Sans Unicode"/>
          <w:sz w:val="18"/>
          <w:szCs w:val="18"/>
        </w:rPr>
      </w:pPr>
    </w:p>
    <w:p w14:paraId="4A5E1F92" w14:textId="77777777"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422C2" w14:textId="77777777" w:rsidR="00E551DF" w:rsidRDefault="00E551DF" w:rsidP="00FD1184">
      <w:r>
        <w:separator/>
      </w:r>
    </w:p>
  </w:endnote>
  <w:endnote w:type="continuationSeparator" w:id="0">
    <w:p w14:paraId="7499E0B2" w14:textId="77777777" w:rsidR="00E551DF" w:rsidRDefault="00E551D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B747" w14:textId="77777777" w:rsidR="00E551DF" w:rsidRDefault="00E551DF">
    <w:pPr>
      <w:pStyle w:val="Fuzeile"/>
    </w:pPr>
  </w:p>
  <w:p w14:paraId="3786C887" w14:textId="77777777" w:rsidR="00E551DF" w:rsidRDefault="00E551DF">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9D3F20">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D3F2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5E10" w14:textId="77777777" w:rsidR="00E551DF" w:rsidRDefault="00E551DF" w:rsidP="00316EC0">
    <w:pPr>
      <w:pStyle w:val="Fuzeile"/>
    </w:pPr>
  </w:p>
  <w:p w14:paraId="738F510B" w14:textId="77777777" w:rsidR="00E551DF" w:rsidRPr="005225EC" w:rsidRDefault="00E551DF"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D3F20">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D3F2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F5D37" w14:textId="77777777" w:rsidR="00E551DF" w:rsidRDefault="00E551DF" w:rsidP="00FD1184">
      <w:r>
        <w:separator/>
      </w:r>
    </w:p>
  </w:footnote>
  <w:footnote w:type="continuationSeparator" w:id="0">
    <w:p w14:paraId="05E6DDCF" w14:textId="77777777" w:rsidR="00E551DF" w:rsidRDefault="00E551D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554C" w14:textId="77777777" w:rsidR="00E551DF" w:rsidRPr="003F4CD0" w:rsidRDefault="00E551DF"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311267F9" wp14:editId="2A2B8C75">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63B8258A" wp14:editId="2A85127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5D044" w14:textId="77777777" w:rsidR="00E551DF" w:rsidRPr="003F4CD0" w:rsidRDefault="00E551DF">
    <w:pPr>
      <w:pStyle w:val="Kopfzeile"/>
      <w:rPr>
        <w:sz w:val="2"/>
        <w:szCs w:val="2"/>
      </w:rPr>
    </w:pPr>
    <w:r>
      <w:rPr>
        <w:noProof/>
        <w:sz w:val="2"/>
        <w:szCs w:val="2"/>
        <w:lang w:val="de-DE"/>
      </w:rPr>
      <w:drawing>
        <wp:anchor distT="0" distB="0" distL="114300" distR="114300" simplePos="0" relativeHeight="251661312" behindDoc="1" locked="0" layoutInCell="1" allowOverlap="1" wp14:anchorId="4E218E28" wp14:editId="7857803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4FDE2567" wp14:editId="184DCA72">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157AD"/>
    <w:rsid w:val="000204F8"/>
    <w:rsid w:val="00020EC3"/>
    <w:rsid w:val="00035360"/>
    <w:rsid w:val="00046C72"/>
    <w:rsid w:val="00047E57"/>
    <w:rsid w:val="00051152"/>
    <w:rsid w:val="0007135A"/>
    <w:rsid w:val="00084555"/>
    <w:rsid w:val="00086556"/>
    <w:rsid w:val="00092F83"/>
    <w:rsid w:val="000A0DDB"/>
    <w:rsid w:val="000A319B"/>
    <w:rsid w:val="000B4D73"/>
    <w:rsid w:val="000D081A"/>
    <w:rsid w:val="000D1DD8"/>
    <w:rsid w:val="000D7DF9"/>
    <w:rsid w:val="000E06AB"/>
    <w:rsid w:val="000E2184"/>
    <w:rsid w:val="000F2193"/>
    <w:rsid w:val="000F6EEE"/>
    <w:rsid w:val="000F70A3"/>
    <w:rsid w:val="000F7816"/>
    <w:rsid w:val="00102935"/>
    <w:rsid w:val="00124443"/>
    <w:rsid w:val="001340B1"/>
    <w:rsid w:val="00135F26"/>
    <w:rsid w:val="0014346F"/>
    <w:rsid w:val="00156D63"/>
    <w:rsid w:val="00162B4B"/>
    <w:rsid w:val="001631E8"/>
    <w:rsid w:val="00165932"/>
    <w:rsid w:val="00166485"/>
    <w:rsid w:val="0017414F"/>
    <w:rsid w:val="00180DC0"/>
    <w:rsid w:val="001837C2"/>
    <w:rsid w:val="00183F73"/>
    <w:rsid w:val="00191AC3"/>
    <w:rsid w:val="00191B6A"/>
    <w:rsid w:val="001936C1"/>
    <w:rsid w:val="00196518"/>
    <w:rsid w:val="001C7FBD"/>
    <w:rsid w:val="001D1DF1"/>
    <w:rsid w:val="001D648E"/>
    <w:rsid w:val="001E5239"/>
    <w:rsid w:val="001E5E91"/>
    <w:rsid w:val="001F67E6"/>
    <w:rsid w:val="001F7C26"/>
    <w:rsid w:val="002039C6"/>
    <w:rsid w:val="00215E68"/>
    <w:rsid w:val="00221C32"/>
    <w:rsid w:val="002427AA"/>
    <w:rsid w:val="0024351A"/>
    <w:rsid w:val="0024351E"/>
    <w:rsid w:val="002512E5"/>
    <w:rsid w:val="0027659F"/>
    <w:rsid w:val="0027666E"/>
    <w:rsid w:val="00287090"/>
    <w:rsid w:val="00290F07"/>
    <w:rsid w:val="00295960"/>
    <w:rsid w:val="002A3233"/>
    <w:rsid w:val="002B1589"/>
    <w:rsid w:val="002B4258"/>
    <w:rsid w:val="002B6293"/>
    <w:rsid w:val="002B645E"/>
    <w:rsid w:val="002C10C6"/>
    <w:rsid w:val="002C12A0"/>
    <w:rsid w:val="002D206A"/>
    <w:rsid w:val="002D2996"/>
    <w:rsid w:val="002D5F0C"/>
    <w:rsid w:val="002E2C0C"/>
    <w:rsid w:val="002F364E"/>
    <w:rsid w:val="002F49B3"/>
    <w:rsid w:val="00301998"/>
    <w:rsid w:val="00302DD3"/>
    <w:rsid w:val="003067D4"/>
    <w:rsid w:val="0031020E"/>
    <w:rsid w:val="00310BD6"/>
    <w:rsid w:val="00316EC0"/>
    <w:rsid w:val="00334B2D"/>
    <w:rsid w:val="00345B60"/>
    <w:rsid w:val="003508E4"/>
    <w:rsid w:val="00364D2E"/>
    <w:rsid w:val="00367974"/>
    <w:rsid w:val="00380845"/>
    <w:rsid w:val="00384C52"/>
    <w:rsid w:val="003A023D"/>
    <w:rsid w:val="003B4032"/>
    <w:rsid w:val="003C0198"/>
    <w:rsid w:val="003D6E84"/>
    <w:rsid w:val="003E4D56"/>
    <w:rsid w:val="003F4CD0"/>
    <w:rsid w:val="003F4D81"/>
    <w:rsid w:val="004016F5"/>
    <w:rsid w:val="004146D3"/>
    <w:rsid w:val="004201DC"/>
    <w:rsid w:val="00422338"/>
    <w:rsid w:val="00424F52"/>
    <w:rsid w:val="00457BB3"/>
    <w:rsid w:val="00464856"/>
    <w:rsid w:val="00465C89"/>
    <w:rsid w:val="00476F6F"/>
    <w:rsid w:val="0048125C"/>
    <w:rsid w:val="004820F9"/>
    <w:rsid w:val="00487BF0"/>
    <w:rsid w:val="0049047D"/>
    <w:rsid w:val="0049367A"/>
    <w:rsid w:val="00496298"/>
    <w:rsid w:val="004A17C4"/>
    <w:rsid w:val="004A5E45"/>
    <w:rsid w:val="004B0F86"/>
    <w:rsid w:val="004C520C"/>
    <w:rsid w:val="004C5E53"/>
    <w:rsid w:val="004C672E"/>
    <w:rsid w:val="004D64FB"/>
    <w:rsid w:val="004E04B2"/>
    <w:rsid w:val="004E1DCE"/>
    <w:rsid w:val="004E3505"/>
    <w:rsid w:val="004E4003"/>
    <w:rsid w:val="004F0B24"/>
    <w:rsid w:val="004F1444"/>
    <w:rsid w:val="004F1918"/>
    <w:rsid w:val="004F59E4"/>
    <w:rsid w:val="00503CC7"/>
    <w:rsid w:val="00506750"/>
    <w:rsid w:val="00516C49"/>
    <w:rsid w:val="005225EC"/>
    <w:rsid w:val="00536E02"/>
    <w:rsid w:val="00537A93"/>
    <w:rsid w:val="00542350"/>
    <w:rsid w:val="00550423"/>
    <w:rsid w:val="00552ADA"/>
    <w:rsid w:val="0057548A"/>
    <w:rsid w:val="00582643"/>
    <w:rsid w:val="00582C0E"/>
    <w:rsid w:val="00583E3E"/>
    <w:rsid w:val="00587C52"/>
    <w:rsid w:val="005A119C"/>
    <w:rsid w:val="005A20AE"/>
    <w:rsid w:val="005A73EC"/>
    <w:rsid w:val="005A7D03"/>
    <w:rsid w:val="005B1285"/>
    <w:rsid w:val="005C5615"/>
    <w:rsid w:val="005E3211"/>
    <w:rsid w:val="005E6AE3"/>
    <w:rsid w:val="005E799F"/>
    <w:rsid w:val="005F234C"/>
    <w:rsid w:val="005F324A"/>
    <w:rsid w:val="005F50D9"/>
    <w:rsid w:val="0060031A"/>
    <w:rsid w:val="00600E86"/>
    <w:rsid w:val="00605C02"/>
    <w:rsid w:val="00606A38"/>
    <w:rsid w:val="00624F0F"/>
    <w:rsid w:val="006260E8"/>
    <w:rsid w:val="00635F70"/>
    <w:rsid w:val="00645F2F"/>
    <w:rsid w:val="00652A75"/>
    <w:rsid w:val="006651E2"/>
    <w:rsid w:val="00671ED1"/>
    <w:rsid w:val="006730F7"/>
    <w:rsid w:val="006A581A"/>
    <w:rsid w:val="006A5A6B"/>
    <w:rsid w:val="006C6064"/>
    <w:rsid w:val="006C6EA8"/>
    <w:rsid w:val="006D601A"/>
    <w:rsid w:val="006E030C"/>
    <w:rsid w:val="006E2F15"/>
    <w:rsid w:val="006E434B"/>
    <w:rsid w:val="006E656F"/>
    <w:rsid w:val="006E719B"/>
    <w:rsid w:val="006F072B"/>
    <w:rsid w:val="006F1C00"/>
    <w:rsid w:val="006F3AB9"/>
    <w:rsid w:val="006F3F32"/>
    <w:rsid w:val="00710FE8"/>
    <w:rsid w:val="00712408"/>
    <w:rsid w:val="00717EDA"/>
    <w:rsid w:val="0072366D"/>
    <w:rsid w:val="00723778"/>
    <w:rsid w:val="00726D3D"/>
    <w:rsid w:val="00731495"/>
    <w:rsid w:val="0074437E"/>
    <w:rsid w:val="00744FA6"/>
    <w:rsid w:val="007467DF"/>
    <w:rsid w:val="00763004"/>
    <w:rsid w:val="00770879"/>
    <w:rsid w:val="00775D2E"/>
    <w:rsid w:val="007767AB"/>
    <w:rsid w:val="007814E1"/>
    <w:rsid w:val="00784360"/>
    <w:rsid w:val="007A2C47"/>
    <w:rsid w:val="007A60AE"/>
    <w:rsid w:val="007B130B"/>
    <w:rsid w:val="007C1E2C"/>
    <w:rsid w:val="007C4857"/>
    <w:rsid w:val="007C6589"/>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45A1E"/>
    <w:rsid w:val="008477EA"/>
    <w:rsid w:val="008601B1"/>
    <w:rsid w:val="00860A6B"/>
    <w:rsid w:val="0087343C"/>
    <w:rsid w:val="008746CC"/>
    <w:rsid w:val="0088508F"/>
    <w:rsid w:val="00885442"/>
    <w:rsid w:val="00897078"/>
    <w:rsid w:val="008974A3"/>
    <w:rsid w:val="008A0D35"/>
    <w:rsid w:val="008A142F"/>
    <w:rsid w:val="008A2AE8"/>
    <w:rsid w:val="008B03E0"/>
    <w:rsid w:val="008B7AFE"/>
    <w:rsid w:val="008C00D3"/>
    <w:rsid w:val="008C52EF"/>
    <w:rsid w:val="008E7921"/>
    <w:rsid w:val="008F49C5"/>
    <w:rsid w:val="00905161"/>
    <w:rsid w:val="00905ABD"/>
    <w:rsid w:val="0090621C"/>
    <w:rsid w:val="00910D44"/>
    <w:rsid w:val="00935881"/>
    <w:rsid w:val="009454A0"/>
    <w:rsid w:val="009469AB"/>
    <w:rsid w:val="00954060"/>
    <w:rsid w:val="009560C1"/>
    <w:rsid w:val="00957158"/>
    <w:rsid w:val="00966112"/>
    <w:rsid w:val="00971345"/>
    <w:rsid w:val="00972915"/>
    <w:rsid w:val="009752DC"/>
    <w:rsid w:val="0097547F"/>
    <w:rsid w:val="00977987"/>
    <w:rsid w:val="009814C9"/>
    <w:rsid w:val="00982254"/>
    <w:rsid w:val="0098727A"/>
    <w:rsid w:val="00992A49"/>
    <w:rsid w:val="0099416F"/>
    <w:rsid w:val="009A16A5"/>
    <w:rsid w:val="009A2599"/>
    <w:rsid w:val="009A7CDC"/>
    <w:rsid w:val="009C2B65"/>
    <w:rsid w:val="009C40DA"/>
    <w:rsid w:val="009C5F4B"/>
    <w:rsid w:val="009D3F20"/>
    <w:rsid w:val="009E3071"/>
    <w:rsid w:val="009E4892"/>
    <w:rsid w:val="009F6AA2"/>
    <w:rsid w:val="00A02914"/>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82F6F"/>
    <w:rsid w:val="00A855D0"/>
    <w:rsid w:val="00A97CD7"/>
    <w:rsid w:val="00A97EAD"/>
    <w:rsid w:val="00AA15C6"/>
    <w:rsid w:val="00AE3848"/>
    <w:rsid w:val="00AF0606"/>
    <w:rsid w:val="00AF6529"/>
    <w:rsid w:val="00AF720C"/>
    <w:rsid w:val="00AF7D27"/>
    <w:rsid w:val="00B14AE6"/>
    <w:rsid w:val="00B2025B"/>
    <w:rsid w:val="00B31D5A"/>
    <w:rsid w:val="00B4516C"/>
    <w:rsid w:val="00B5137F"/>
    <w:rsid w:val="00B518DB"/>
    <w:rsid w:val="00B56705"/>
    <w:rsid w:val="00B6553F"/>
    <w:rsid w:val="00B656C6"/>
    <w:rsid w:val="00B75CA9"/>
    <w:rsid w:val="00B811DE"/>
    <w:rsid w:val="00B9317E"/>
    <w:rsid w:val="00BA41A7"/>
    <w:rsid w:val="00BA4C6A"/>
    <w:rsid w:val="00BA584D"/>
    <w:rsid w:val="00BB7A53"/>
    <w:rsid w:val="00BC1B97"/>
    <w:rsid w:val="00BC1D7E"/>
    <w:rsid w:val="00BD35BB"/>
    <w:rsid w:val="00BE0724"/>
    <w:rsid w:val="00BE1628"/>
    <w:rsid w:val="00BF2CEC"/>
    <w:rsid w:val="00BF30BC"/>
    <w:rsid w:val="00BF555F"/>
    <w:rsid w:val="00BF70B0"/>
    <w:rsid w:val="00BF7733"/>
    <w:rsid w:val="00C2140A"/>
    <w:rsid w:val="00C21FFE"/>
    <w:rsid w:val="00C2259A"/>
    <w:rsid w:val="00C242F2"/>
    <w:rsid w:val="00C251AD"/>
    <w:rsid w:val="00C310A2"/>
    <w:rsid w:val="00C31302"/>
    <w:rsid w:val="00C33407"/>
    <w:rsid w:val="00C4228E"/>
    <w:rsid w:val="00C4300F"/>
    <w:rsid w:val="00C44564"/>
    <w:rsid w:val="00C44B35"/>
    <w:rsid w:val="00C52C1C"/>
    <w:rsid w:val="00C56985"/>
    <w:rsid w:val="00C57D53"/>
    <w:rsid w:val="00C60F15"/>
    <w:rsid w:val="00C87705"/>
    <w:rsid w:val="00C930F0"/>
    <w:rsid w:val="00C94042"/>
    <w:rsid w:val="00CA6F45"/>
    <w:rsid w:val="00CB3A53"/>
    <w:rsid w:val="00CB7CEC"/>
    <w:rsid w:val="00CD1EE7"/>
    <w:rsid w:val="00CE2E92"/>
    <w:rsid w:val="00CF2E07"/>
    <w:rsid w:val="00CF3942"/>
    <w:rsid w:val="00D12103"/>
    <w:rsid w:val="00D37F3A"/>
    <w:rsid w:val="00D4520B"/>
    <w:rsid w:val="00D46695"/>
    <w:rsid w:val="00D46DAB"/>
    <w:rsid w:val="00D50B3E"/>
    <w:rsid w:val="00D5263F"/>
    <w:rsid w:val="00D5275A"/>
    <w:rsid w:val="00D5458E"/>
    <w:rsid w:val="00D552BF"/>
    <w:rsid w:val="00D60C11"/>
    <w:rsid w:val="00D630D8"/>
    <w:rsid w:val="00D64032"/>
    <w:rsid w:val="00D6638B"/>
    <w:rsid w:val="00D71347"/>
    <w:rsid w:val="00D72A07"/>
    <w:rsid w:val="00D81410"/>
    <w:rsid w:val="00D84239"/>
    <w:rsid w:val="00D90774"/>
    <w:rsid w:val="00D90D50"/>
    <w:rsid w:val="00D94E1D"/>
    <w:rsid w:val="00D95388"/>
    <w:rsid w:val="00DB258B"/>
    <w:rsid w:val="00DB2FE8"/>
    <w:rsid w:val="00DB3E3C"/>
    <w:rsid w:val="00DC1267"/>
    <w:rsid w:val="00DC1494"/>
    <w:rsid w:val="00DE534A"/>
    <w:rsid w:val="00DF3F62"/>
    <w:rsid w:val="00E012F7"/>
    <w:rsid w:val="00E05BB2"/>
    <w:rsid w:val="00E120CF"/>
    <w:rsid w:val="00E171EC"/>
    <w:rsid w:val="00E172A1"/>
    <w:rsid w:val="00E17C9E"/>
    <w:rsid w:val="00E17FDD"/>
    <w:rsid w:val="00E34447"/>
    <w:rsid w:val="00E363F0"/>
    <w:rsid w:val="00E430EA"/>
    <w:rsid w:val="00E44B62"/>
    <w:rsid w:val="00E46D1E"/>
    <w:rsid w:val="00E52D58"/>
    <w:rsid w:val="00E551DF"/>
    <w:rsid w:val="00E579AD"/>
    <w:rsid w:val="00E6418A"/>
    <w:rsid w:val="00E67EA2"/>
    <w:rsid w:val="00E86454"/>
    <w:rsid w:val="00E8737C"/>
    <w:rsid w:val="00E97290"/>
    <w:rsid w:val="00EA7E4E"/>
    <w:rsid w:val="00EB0C3E"/>
    <w:rsid w:val="00EC012C"/>
    <w:rsid w:val="00EC2C4D"/>
    <w:rsid w:val="00ED1DEA"/>
    <w:rsid w:val="00ED3808"/>
    <w:rsid w:val="00EF7EB3"/>
    <w:rsid w:val="00F018DC"/>
    <w:rsid w:val="00F20C9D"/>
    <w:rsid w:val="00F54480"/>
    <w:rsid w:val="00F5602B"/>
    <w:rsid w:val="00F6598A"/>
    <w:rsid w:val="00F66FEE"/>
    <w:rsid w:val="00F94E80"/>
    <w:rsid w:val="00F96B9B"/>
    <w:rsid w:val="00FA151A"/>
    <w:rsid w:val="00FA5F5C"/>
    <w:rsid w:val="00FB248C"/>
    <w:rsid w:val="00FB2501"/>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05DD14"/>
  <w15:docId w15:val="{6B190FA9-F687-4989-BC66-DB181542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rPr>
  </w:style>
  <w:style w:type="paragraph" w:customStyle="1" w:styleId="Feature">
    <w:name w:val="Feature"/>
    <w:basedOn w:val="Aufzhlungszeichen"/>
    <w:rsid w:val="00302DD3"/>
    <w:pPr>
      <w:numPr>
        <w:numId w:val="0"/>
      </w:numPr>
      <w:tabs>
        <w:tab w:val="left" w:pos="567"/>
      </w:tabs>
    </w:pPr>
    <w:rPr>
      <w:sz w:val="24"/>
    </w:rPr>
  </w:style>
  <w:style w:type="character" w:styleId="Kommentarzeichen">
    <w:name w:val="annotation reference"/>
    <w:basedOn w:val="Absatz-Standardschriftart"/>
    <w:semiHidden/>
    <w:unhideWhenUsed/>
    <w:rsid w:val="000F6EEE"/>
    <w:rPr>
      <w:sz w:val="16"/>
      <w:szCs w:val="16"/>
    </w:rPr>
  </w:style>
  <w:style w:type="paragraph" w:styleId="Kommentartext">
    <w:name w:val="annotation text"/>
    <w:basedOn w:val="Standard"/>
    <w:link w:val="KommentartextZchn"/>
    <w:semiHidden/>
    <w:unhideWhenUsed/>
    <w:rsid w:val="000F6EEE"/>
    <w:pPr>
      <w:spacing w:line="240" w:lineRule="auto"/>
    </w:pPr>
    <w:rPr>
      <w:sz w:val="20"/>
      <w:szCs w:val="20"/>
    </w:rPr>
  </w:style>
  <w:style w:type="character" w:customStyle="1" w:styleId="KommentartextZchn">
    <w:name w:val="Kommentartext Zchn"/>
    <w:basedOn w:val="Absatz-Standardschriftart"/>
    <w:link w:val="Kommentartext"/>
    <w:semiHidden/>
    <w:rsid w:val="000F6EEE"/>
    <w:rPr>
      <w:rFonts w:ascii="Lucida Sans Unicode" w:hAnsi="Lucida Sans Unicode"/>
    </w:rPr>
  </w:style>
  <w:style w:type="paragraph" w:styleId="Kommentarthema">
    <w:name w:val="annotation subject"/>
    <w:basedOn w:val="Kommentartext"/>
    <w:next w:val="Kommentartext"/>
    <w:link w:val="KommentarthemaZchn"/>
    <w:semiHidden/>
    <w:unhideWhenUsed/>
    <w:rsid w:val="000F6EEE"/>
    <w:rPr>
      <w:b/>
      <w:bCs/>
    </w:rPr>
  </w:style>
  <w:style w:type="character" w:customStyle="1" w:styleId="KommentarthemaZchn">
    <w:name w:val="Kommentarthema Zchn"/>
    <w:basedOn w:val="KommentartextZchn"/>
    <w:link w:val="Kommentarthema"/>
    <w:semiHidden/>
    <w:rsid w:val="000F6EEE"/>
    <w:rPr>
      <w:rFonts w:ascii="Lucida Sans Unicode" w:hAnsi="Lucida Sans Unicode"/>
      <w:b/>
      <w:bCs/>
    </w:rPr>
  </w:style>
  <w:style w:type="paragraph" w:styleId="berarbeitung">
    <w:name w:val="Revision"/>
    <w:hidden/>
    <w:uiPriority w:val="99"/>
    <w:semiHidden/>
    <w:rsid w:val="007A60AE"/>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FED970DA</Template>
  <TotalTime>0</TotalTime>
  <Pages>3</Pages>
  <Words>845</Words>
  <Characters>4942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Combined deep drawing and compression molding process for producing metal-plastic hybrid components using VESTAMELT® Hylink</vt:lpstr>
      <vt:lpstr>Pressemitteilung Evonik, englisch, Stand: 01.09.2016</vt:lpstr>
    </vt:vector>
  </TitlesOfParts>
  <Company/>
  <LinksUpToDate>false</LinksUpToDate>
  <CharactersWithSpaces>5776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deep drawing and compression molding process for producing metal-plastic hybrid components using VESTAMELT® Hylink</dc:title>
  <dc:creator>Hoegg, Petra</dc:creator>
  <dc:description>adhesion promotor, metal-plastic composite, long-fiber-reinforced</dc:description>
  <cp:lastModifiedBy>Keil, Ursula</cp:lastModifiedBy>
  <cp:revision>3</cp:revision>
  <cp:lastPrinted>2018-10-11T13:45:00Z</cp:lastPrinted>
  <dcterms:created xsi:type="dcterms:W3CDTF">2018-10-11T13:44:00Z</dcterms:created>
  <dcterms:modified xsi:type="dcterms:W3CDTF">2018-10-11T13:45:00Z</dcterms:modified>
</cp:coreProperties>
</file>