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7867897E" w14:textId="77777777" w:rsidTr="00D81410">
        <w:trPr>
          <w:trHeight w:val="851"/>
        </w:trPr>
        <w:tc>
          <w:tcPr>
            <w:tcW w:w="2552" w:type="dxa"/>
            <w:shd w:val="clear" w:color="auto" w:fill="auto"/>
          </w:tcPr>
          <w:p w14:paraId="1BB7D7BA" w14:textId="0D7502B2" w:rsidR="004F1918" w:rsidRPr="004F1918" w:rsidRDefault="00AA1213" w:rsidP="004F1918">
            <w:pPr>
              <w:pStyle w:val="M7"/>
              <w:framePr w:wrap="auto" w:vAnchor="margin" w:hAnchor="text" w:xAlign="left" w:yAlign="inline"/>
              <w:suppressOverlap w:val="0"/>
              <w:rPr>
                <w:b w:val="0"/>
                <w:sz w:val="18"/>
                <w:szCs w:val="18"/>
                <w:lang w:val="en-US"/>
              </w:rPr>
            </w:pPr>
            <w:r>
              <w:rPr>
                <w:b w:val="0"/>
                <w:sz w:val="18"/>
                <w:szCs w:val="18"/>
                <w:lang w:val="en-US"/>
              </w:rPr>
              <w:t>October</w:t>
            </w:r>
            <w:r w:rsidR="00356FB3">
              <w:rPr>
                <w:b w:val="0"/>
                <w:sz w:val="18"/>
                <w:szCs w:val="18"/>
                <w:lang w:val="en-US"/>
              </w:rPr>
              <w:t xml:space="preserve"> 9</w:t>
            </w:r>
            <w:r w:rsidR="00031EFF">
              <w:rPr>
                <w:b w:val="0"/>
                <w:sz w:val="18"/>
                <w:szCs w:val="18"/>
                <w:lang w:val="en-US"/>
              </w:rPr>
              <w:t>, 2017</w:t>
            </w:r>
          </w:p>
          <w:p w14:paraId="76DBCA5E" w14:textId="77777777" w:rsidR="004F1918" w:rsidRDefault="004F1918" w:rsidP="004F1918">
            <w:pPr>
              <w:pStyle w:val="M7"/>
              <w:framePr w:wrap="auto" w:vAnchor="margin" w:hAnchor="text" w:xAlign="left" w:yAlign="inline"/>
              <w:suppressOverlap w:val="0"/>
              <w:rPr>
                <w:lang w:val="en-US"/>
              </w:rPr>
            </w:pPr>
          </w:p>
          <w:p w14:paraId="68EF6325" w14:textId="77777777" w:rsidR="004F1918" w:rsidRDefault="004F1918" w:rsidP="004F1918">
            <w:pPr>
              <w:pStyle w:val="M7"/>
              <w:framePr w:wrap="auto" w:vAnchor="margin" w:hAnchor="text" w:xAlign="left" w:yAlign="inline"/>
              <w:suppressOverlap w:val="0"/>
              <w:rPr>
                <w:lang w:val="en-US"/>
              </w:rPr>
            </w:pPr>
          </w:p>
          <w:p w14:paraId="42BB6AF7" w14:textId="77777777" w:rsidR="00031EFF" w:rsidRPr="00C42AF5" w:rsidRDefault="00202F1E" w:rsidP="00031EFF">
            <w:pPr>
              <w:pStyle w:val="M8"/>
              <w:framePr w:wrap="auto" w:vAnchor="margin" w:hAnchor="text" w:xAlign="left" w:yAlign="inline"/>
              <w:spacing w:line="240" w:lineRule="auto"/>
              <w:suppressOverlap w:val="0"/>
              <w:rPr>
                <w:b/>
                <w:lang w:val="en-US"/>
              </w:rPr>
            </w:pPr>
            <w:r>
              <w:rPr>
                <w:b/>
                <w:bCs/>
                <w:lang w:val="en-US"/>
              </w:rPr>
              <w:t>Specialized Press Contact</w:t>
            </w:r>
          </w:p>
          <w:p w14:paraId="2B036E7B" w14:textId="77777777" w:rsidR="00031EFF" w:rsidRPr="00C42AF5" w:rsidRDefault="005E1ECE" w:rsidP="00031EFF">
            <w:pPr>
              <w:pStyle w:val="M8"/>
              <w:framePr w:wrap="auto" w:vAnchor="margin" w:hAnchor="text" w:xAlign="left" w:yAlign="inline"/>
              <w:spacing w:line="240" w:lineRule="auto"/>
              <w:suppressOverlap w:val="0"/>
              <w:rPr>
                <w:b/>
                <w:lang w:val="en-US"/>
              </w:rPr>
            </w:pPr>
            <w:r>
              <w:rPr>
                <w:b/>
                <w:bCs/>
                <w:lang w:val="en-US"/>
              </w:rPr>
              <w:t>Carolin Kather</w:t>
            </w:r>
          </w:p>
          <w:p w14:paraId="3DB23BFA" w14:textId="77777777" w:rsidR="00031EFF" w:rsidRPr="00C42AF5" w:rsidRDefault="00031EFF" w:rsidP="00031EFF">
            <w:pPr>
              <w:pStyle w:val="M8"/>
              <w:framePr w:wrap="auto" w:vAnchor="margin" w:hAnchor="text" w:xAlign="left" w:yAlign="inline"/>
              <w:spacing w:line="240" w:lineRule="auto"/>
              <w:suppressOverlap w:val="0"/>
              <w:rPr>
                <w:lang w:val="en-US"/>
              </w:rPr>
            </w:pPr>
            <w:r>
              <w:rPr>
                <w:lang w:val="en-US"/>
              </w:rPr>
              <w:t>Resource Efficiency</w:t>
            </w:r>
          </w:p>
          <w:p w14:paraId="79B3B0BF" w14:textId="77777777" w:rsidR="00031EFF" w:rsidRPr="00CF2D38" w:rsidRDefault="00031EFF" w:rsidP="00031EFF">
            <w:pPr>
              <w:pStyle w:val="M9"/>
              <w:framePr w:wrap="auto" w:vAnchor="margin" w:hAnchor="text" w:xAlign="left" w:yAlign="inline"/>
              <w:spacing w:line="240" w:lineRule="auto"/>
              <w:suppressOverlap w:val="0"/>
              <w:rPr>
                <w:lang w:val="en-US"/>
              </w:rPr>
            </w:pPr>
            <w:r>
              <w:rPr>
                <w:lang w:val="en-US"/>
              </w:rPr>
              <w:t>Phone +49 2365 49-</w:t>
            </w:r>
            <w:r w:rsidR="005E1ECE">
              <w:rPr>
                <w:lang w:val="en-US"/>
              </w:rPr>
              <w:t>9011</w:t>
            </w:r>
          </w:p>
          <w:p w14:paraId="7D9081CC" w14:textId="0290DF08" w:rsidR="008A1CD6" w:rsidRDefault="00F16624" w:rsidP="00031EFF">
            <w:pPr>
              <w:pStyle w:val="M10"/>
              <w:framePr w:wrap="auto" w:vAnchor="margin" w:hAnchor="text" w:xAlign="left" w:yAlign="inline"/>
              <w:spacing w:line="240" w:lineRule="auto"/>
              <w:suppressOverlap w:val="0"/>
            </w:pPr>
            <w:r>
              <w:rPr>
                <w:lang w:val="en-US"/>
              </w:rPr>
              <w:t>Carolin.K</w:t>
            </w:r>
            <w:r w:rsidR="005E1ECE">
              <w:rPr>
                <w:lang w:val="en-US"/>
              </w:rPr>
              <w:t>ather</w:t>
            </w:r>
            <w:r w:rsidR="008A1CD6">
              <w:rPr>
                <w:lang w:val="en-US"/>
              </w:rPr>
              <w:t>@evonik.com</w:t>
            </w:r>
          </w:p>
          <w:p w14:paraId="2BD07D66" w14:textId="77777777" w:rsidR="004F1918" w:rsidRPr="00031EFF" w:rsidRDefault="004F1918" w:rsidP="004F1918">
            <w:pPr>
              <w:pStyle w:val="M10"/>
              <w:framePr w:wrap="auto" w:vAnchor="margin" w:hAnchor="text" w:xAlign="left" w:yAlign="inline"/>
              <w:suppressOverlap w:val="0"/>
              <w:rPr>
                <w:lang w:val="en-US"/>
              </w:rPr>
            </w:pPr>
          </w:p>
        </w:tc>
      </w:tr>
      <w:tr w:rsidR="004F1918" w:rsidRPr="00344D49" w14:paraId="35B89854" w14:textId="77777777" w:rsidTr="00D81410">
        <w:trPr>
          <w:trHeight w:val="851"/>
        </w:trPr>
        <w:tc>
          <w:tcPr>
            <w:tcW w:w="2552" w:type="dxa"/>
            <w:shd w:val="clear" w:color="auto" w:fill="auto"/>
          </w:tcPr>
          <w:p w14:paraId="3712A601" w14:textId="77777777" w:rsidR="004F1918" w:rsidRPr="00E12886" w:rsidRDefault="004F1918" w:rsidP="004F1918">
            <w:pPr>
              <w:pStyle w:val="M12"/>
              <w:framePr w:wrap="auto" w:vAnchor="margin" w:hAnchor="text" w:xAlign="left" w:yAlign="inline"/>
              <w:suppressOverlap w:val="0"/>
              <w:rPr>
                <w:lang w:val="en-US"/>
              </w:rPr>
            </w:pPr>
          </w:p>
          <w:p w14:paraId="61773852" w14:textId="77777777" w:rsidR="004F1918" w:rsidRPr="00F31F7C" w:rsidRDefault="004F1918" w:rsidP="00BF555F">
            <w:pPr>
              <w:pStyle w:val="M10"/>
              <w:framePr w:wrap="auto" w:vAnchor="margin" w:hAnchor="text" w:xAlign="left" w:yAlign="inline"/>
              <w:suppressOverlap w:val="0"/>
              <w:rPr>
                <w:lang w:val="en-US"/>
              </w:rPr>
            </w:pPr>
          </w:p>
        </w:tc>
      </w:tr>
    </w:tbl>
    <w:p w14:paraId="05B88FA2" w14:textId="77777777"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14:paraId="146AE769" w14:textId="77777777"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14:paraId="643C6B67" w14:textId="77777777"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14:paraId="7CF13A76" w14:textId="77777777"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14:paraId="4D5CBE39" w14:textId="77777777"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14:paraId="79FA6632" w14:textId="77777777" w:rsidR="00BF555F" w:rsidRPr="009927B2" w:rsidRDefault="001A106F" w:rsidP="00BF555F">
      <w:pPr>
        <w:framePr w:w="2659" w:wrap="around" w:hAnchor="page" w:x="8971" w:yAlign="bottom" w:anchorLock="1"/>
        <w:tabs>
          <w:tab w:val="left" w:pos="518"/>
        </w:tabs>
        <w:spacing w:line="180" w:lineRule="exact"/>
        <w:rPr>
          <w:noProof/>
          <w:sz w:val="13"/>
          <w:lang w:val="en-US"/>
        </w:rPr>
      </w:pPr>
      <w:hyperlink r:id="rId8" w:history="1">
        <w:r w:rsidR="00BF555F" w:rsidRPr="009927B2">
          <w:rPr>
            <w:rStyle w:val="Hyperlink"/>
            <w:noProof/>
            <w:sz w:val="13"/>
            <w:lang w:val="en-US"/>
          </w:rPr>
          <w:t>www.evonik.</w:t>
        </w:r>
      </w:hyperlink>
      <w:r w:rsidR="00BF555F" w:rsidRPr="009927B2">
        <w:rPr>
          <w:rStyle w:val="Hyperlink"/>
          <w:noProof/>
          <w:sz w:val="13"/>
          <w:lang w:val="en-US"/>
        </w:rPr>
        <w:t>com</w:t>
      </w:r>
    </w:p>
    <w:p w14:paraId="162F9609" w14:textId="77777777" w:rsidR="00BF555F" w:rsidRPr="009927B2" w:rsidRDefault="00BF555F" w:rsidP="00BF555F">
      <w:pPr>
        <w:framePr w:w="2659" w:wrap="around" w:hAnchor="page" w:x="8971" w:yAlign="bottom" w:anchorLock="1"/>
        <w:tabs>
          <w:tab w:val="left" w:pos="518"/>
        </w:tabs>
        <w:spacing w:line="180" w:lineRule="exact"/>
        <w:rPr>
          <w:noProof/>
          <w:sz w:val="13"/>
          <w:lang w:val="en-US"/>
        </w:rPr>
      </w:pPr>
    </w:p>
    <w:p w14:paraId="3A9B9323" w14:textId="77777777" w:rsidR="00BF555F" w:rsidRPr="009927B2" w:rsidRDefault="00BF555F" w:rsidP="00BF555F">
      <w:pPr>
        <w:framePr w:w="2659" w:wrap="around" w:hAnchor="page" w:x="8971" w:yAlign="bottom" w:anchorLock="1"/>
        <w:tabs>
          <w:tab w:val="left" w:pos="518"/>
        </w:tabs>
        <w:spacing w:line="180" w:lineRule="exact"/>
        <w:rPr>
          <w:noProof/>
          <w:sz w:val="13"/>
          <w:lang w:val="en-US"/>
        </w:rPr>
      </w:pPr>
    </w:p>
    <w:p w14:paraId="7D688492" w14:textId="77777777"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Executive Board</w:t>
      </w:r>
    </w:p>
    <w:p w14:paraId="2DB2D398" w14:textId="77777777"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14:paraId="406C401E" w14:textId="77777777"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Dr. Johannes Ohmer,</w:t>
      </w:r>
    </w:p>
    <w:p w14:paraId="13E486D5" w14:textId="77777777"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 xml:space="preserve">Simone Hildmann, </w:t>
      </w:r>
    </w:p>
    <w:p w14:paraId="41155B3E" w14:textId="77777777"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Alexandra Schwarz</w:t>
      </w:r>
    </w:p>
    <w:p w14:paraId="6B5A2666" w14:textId="77777777" w:rsidR="00BF555F" w:rsidRPr="00BF555F" w:rsidRDefault="00BF555F" w:rsidP="00BF555F">
      <w:pPr>
        <w:framePr w:w="2659" w:wrap="around" w:hAnchor="page" w:x="8971" w:yAlign="bottom" w:anchorLock="1"/>
        <w:tabs>
          <w:tab w:val="left" w:pos="518"/>
        </w:tabs>
        <w:spacing w:line="180" w:lineRule="exact"/>
        <w:rPr>
          <w:noProof/>
          <w:sz w:val="13"/>
          <w:lang w:val="de-DE"/>
        </w:rPr>
      </w:pPr>
    </w:p>
    <w:p w14:paraId="7C7FFED4" w14:textId="77777777"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14:paraId="555FFAE2" w14:textId="77777777"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14:paraId="5E289148" w14:textId="77777777"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14:paraId="555A678C" w14:textId="77777777" w:rsidR="00BF555F" w:rsidRPr="002D055F" w:rsidRDefault="00BF555F" w:rsidP="00BF555F">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14:paraId="08435163" w14:textId="61C97108" w:rsidR="00EA2037" w:rsidRPr="00EA2037" w:rsidRDefault="00EA2037" w:rsidP="00907427">
      <w:pPr>
        <w:rPr>
          <w:b/>
          <w:bCs/>
          <w:sz w:val="24"/>
          <w:lang w:val="en-US"/>
        </w:rPr>
      </w:pPr>
      <w:r w:rsidRPr="00EA2037">
        <w:rPr>
          <w:b/>
          <w:bCs/>
          <w:sz w:val="24"/>
          <w:lang w:val="en-US"/>
        </w:rPr>
        <w:t>Evonik increases</w:t>
      </w:r>
      <w:r w:rsidR="001711A3">
        <w:rPr>
          <w:b/>
          <w:bCs/>
          <w:sz w:val="24"/>
          <w:lang w:val="en-US"/>
        </w:rPr>
        <w:t xml:space="preserve"> prices</w:t>
      </w:r>
      <w:r w:rsidRPr="00EA2037">
        <w:rPr>
          <w:b/>
          <w:bCs/>
          <w:sz w:val="24"/>
          <w:lang w:val="en-US"/>
        </w:rPr>
        <w:t xml:space="preserve"> for V</w:t>
      </w:r>
      <w:r w:rsidR="008A5090">
        <w:rPr>
          <w:b/>
          <w:bCs/>
          <w:sz w:val="24"/>
          <w:lang w:val="en-US"/>
        </w:rPr>
        <w:t>ESTAMIN</w:t>
      </w:r>
      <w:r w:rsidR="001711A3">
        <w:rPr>
          <w:b/>
          <w:bCs/>
          <w:sz w:val="24"/>
          <w:lang w:val="en-US"/>
        </w:rPr>
        <w:t xml:space="preserve">® </w:t>
      </w:r>
      <w:r w:rsidR="00AA1213">
        <w:rPr>
          <w:b/>
          <w:bCs/>
          <w:sz w:val="24"/>
          <w:lang w:val="en-US"/>
        </w:rPr>
        <w:t>IPD</w:t>
      </w:r>
    </w:p>
    <w:p w14:paraId="1995E92E" w14:textId="43BA4B8C" w:rsidR="00233B79" w:rsidRPr="000D11F0" w:rsidRDefault="00233B79" w:rsidP="00907427">
      <w:pPr>
        <w:rPr>
          <w:rFonts w:cs="Lucida Sans Unicode"/>
          <w:color w:val="000000"/>
          <w:sz w:val="24"/>
          <w:lang w:val="en-US"/>
        </w:rPr>
      </w:pPr>
    </w:p>
    <w:p w14:paraId="782441F2" w14:textId="0BCA94E6" w:rsidR="00A77CA7" w:rsidRPr="0099442C" w:rsidRDefault="00D9170E" w:rsidP="00907427">
      <w:pPr>
        <w:autoSpaceDE w:val="0"/>
        <w:autoSpaceDN w:val="0"/>
        <w:adjustRightInd w:val="0"/>
        <w:rPr>
          <w:bCs/>
        </w:rPr>
      </w:pPr>
      <w:r w:rsidRPr="00C05A26">
        <w:rPr>
          <w:bCs/>
        </w:rPr>
        <w:t xml:space="preserve">Evonik is raising the prices </w:t>
      </w:r>
      <w:r>
        <w:rPr>
          <w:bCs/>
        </w:rPr>
        <w:t xml:space="preserve">for its </w:t>
      </w:r>
      <w:r w:rsidR="001C4A33">
        <w:rPr>
          <w:bCs/>
        </w:rPr>
        <w:t>isophorone diam</w:t>
      </w:r>
      <w:r w:rsidR="008A5090" w:rsidRPr="008A5090">
        <w:rPr>
          <w:bCs/>
        </w:rPr>
        <w:t>ine</w:t>
      </w:r>
      <w:r w:rsidR="001711A3">
        <w:rPr>
          <w:bCs/>
        </w:rPr>
        <w:t>, offered under t</w:t>
      </w:r>
      <w:r w:rsidR="002128FC">
        <w:rPr>
          <w:bCs/>
        </w:rPr>
        <w:t>he brand name VESTAMIN</w:t>
      </w:r>
      <w:r w:rsidR="00326191">
        <w:rPr>
          <w:bCs/>
        </w:rPr>
        <w:t xml:space="preserve">® </w:t>
      </w:r>
      <w:r w:rsidR="001C4A33">
        <w:rPr>
          <w:bCs/>
        </w:rPr>
        <w:t>IPD</w:t>
      </w:r>
      <w:r w:rsidR="001711A3">
        <w:rPr>
          <w:bCs/>
        </w:rPr>
        <w:t xml:space="preserve"> </w:t>
      </w:r>
      <w:r w:rsidR="001C4A33">
        <w:rPr>
          <w:bCs/>
        </w:rPr>
        <w:t>by 10</w:t>
      </w:r>
      <w:r w:rsidR="0099442C" w:rsidRPr="00EA2037">
        <w:rPr>
          <w:bCs/>
        </w:rPr>
        <w:t>% on a global basis</w:t>
      </w:r>
      <w:r w:rsidR="009A1620">
        <w:rPr>
          <w:bCs/>
        </w:rPr>
        <w:t>.</w:t>
      </w:r>
      <w:r w:rsidR="001C4A33">
        <w:rPr>
          <w:bCs/>
        </w:rPr>
        <w:t xml:space="preserve"> </w:t>
      </w:r>
    </w:p>
    <w:p w14:paraId="2202DFEB" w14:textId="77777777" w:rsidR="001C4A33" w:rsidRDefault="001C4A33" w:rsidP="00907427">
      <w:pPr>
        <w:autoSpaceDE w:val="0"/>
        <w:autoSpaceDN w:val="0"/>
        <w:adjustRightInd w:val="0"/>
        <w:rPr>
          <w:bCs/>
        </w:rPr>
      </w:pPr>
    </w:p>
    <w:p w14:paraId="7F9501E5" w14:textId="26DB53B8" w:rsidR="00D9170E" w:rsidRPr="00C05A26" w:rsidRDefault="00D9170E" w:rsidP="00907427">
      <w:pPr>
        <w:autoSpaceDE w:val="0"/>
        <w:autoSpaceDN w:val="0"/>
        <w:adjustRightInd w:val="0"/>
        <w:rPr>
          <w:bCs/>
        </w:rPr>
      </w:pPr>
      <w:r w:rsidRPr="00C05A26">
        <w:rPr>
          <w:bCs/>
        </w:rPr>
        <w:t>Due to significant higher costs attributed to geographical supply and demand imbalances this unavoidable increase will come into effect from 1st November 2017. All exis</w:t>
      </w:r>
      <w:r w:rsidR="00907427">
        <w:rPr>
          <w:bCs/>
        </w:rPr>
        <w:t xml:space="preserve">ting contracts will be </w:t>
      </w:r>
      <w:proofErr w:type="spellStart"/>
      <w:r w:rsidR="00907427">
        <w:rPr>
          <w:bCs/>
        </w:rPr>
        <w:t>honored</w:t>
      </w:r>
      <w:proofErr w:type="spellEnd"/>
      <w:r w:rsidR="00907427">
        <w:rPr>
          <w:bCs/>
        </w:rPr>
        <w:t>.</w:t>
      </w:r>
    </w:p>
    <w:p w14:paraId="5148B50C" w14:textId="77777777" w:rsidR="005D4BC5" w:rsidRDefault="005D4BC5" w:rsidP="00907427">
      <w:pPr>
        <w:autoSpaceDE w:val="0"/>
        <w:autoSpaceDN w:val="0"/>
        <w:adjustRightInd w:val="0"/>
        <w:rPr>
          <w:bCs/>
        </w:rPr>
      </w:pPr>
    </w:p>
    <w:p w14:paraId="6FEA54F8" w14:textId="40E87185" w:rsidR="00D9170E" w:rsidRPr="00C05A26" w:rsidRDefault="00D9170E" w:rsidP="00907427">
      <w:pPr>
        <w:autoSpaceDE w:val="0"/>
        <w:autoSpaceDN w:val="0"/>
        <w:adjustRightInd w:val="0"/>
        <w:rPr>
          <w:bCs/>
        </w:rPr>
      </w:pPr>
      <w:r w:rsidRPr="00C05A26">
        <w:rPr>
          <w:bCs/>
        </w:rPr>
        <w:t xml:space="preserve">By maximizing its global manufacturing infrastructure, and providing its customers with superior quality and excellent service, the </w:t>
      </w:r>
      <w:proofErr w:type="spellStart"/>
      <w:r w:rsidRPr="00C05A26">
        <w:rPr>
          <w:bCs/>
        </w:rPr>
        <w:t>Crosslinkers</w:t>
      </w:r>
      <w:proofErr w:type="spellEnd"/>
      <w:r w:rsidRPr="00C05A26">
        <w:rPr>
          <w:bCs/>
        </w:rPr>
        <w:t xml:space="preserve"> </w:t>
      </w:r>
      <w:r w:rsidR="00FF13FA">
        <w:rPr>
          <w:bCs/>
        </w:rPr>
        <w:t>Business L</w:t>
      </w:r>
      <w:r w:rsidR="00907427">
        <w:rPr>
          <w:bCs/>
        </w:rPr>
        <w:t xml:space="preserve">ine will continue to </w:t>
      </w:r>
      <w:r w:rsidRPr="00C05A26">
        <w:rPr>
          <w:bCs/>
        </w:rPr>
        <w:t xml:space="preserve">help customers grow in their respective markets and regions. </w:t>
      </w:r>
    </w:p>
    <w:p w14:paraId="2940047E" w14:textId="77777777" w:rsidR="00E14D42" w:rsidRDefault="00E14D42" w:rsidP="00907427">
      <w:pPr>
        <w:autoSpaceDE w:val="0"/>
        <w:autoSpaceDN w:val="0"/>
        <w:adjustRightInd w:val="0"/>
        <w:rPr>
          <w:bCs/>
        </w:rPr>
      </w:pPr>
    </w:p>
    <w:p w14:paraId="75BEF71F" w14:textId="77777777" w:rsidR="00D9170E" w:rsidRDefault="00D9170E" w:rsidP="00EA2037">
      <w:pPr>
        <w:autoSpaceDE w:val="0"/>
        <w:autoSpaceDN w:val="0"/>
        <w:adjustRightInd w:val="0"/>
        <w:rPr>
          <w:bCs/>
        </w:rPr>
      </w:pPr>
    </w:p>
    <w:p w14:paraId="17F90EA6" w14:textId="77777777" w:rsidR="006A23B4" w:rsidRDefault="006A23B4" w:rsidP="00D850BE">
      <w:pPr>
        <w:autoSpaceDE w:val="0"/>
        <w:autoSpaceDN w:val="0"/>
        <w:adjustRightInd w:val="0"/>
        <w:rPr>
          <w:bCs/>
        </w:rPr>
      </w:pPr>
    </w:p>
    <w:p w14:paraId="48B3A49C" w14:textId="77777777" w:rsidR="002634C1" w:rsidRDefault="002634C1" w:rsidP="00D850BE">
      <w:pPr>
        <w:autoSpaceDE w:val="0"/>
        <w:autoSpaceDN w:val="0"/>
        <w:adjustRightInd w:val="0"/>
        <w:rPr>
          <w:bCs/>
        </w:rPr>
      </w:pPr>
    </w:p>
    <w:p w14:paraId="6A028888" w14:textId="77777777" w:rsidR="00907427" w:rsidRDefault="00907427" w:rsidP="00D850BE">
      <w:pPr>
        <w:autoSpaceDE w:val="0"/>
        <w:autoSpaceDN w:val="0"/>
        <w:adjustRightInd w:val="0"/>
        <w:rPr>
          <w:bCs/>
        </w:rPr>
      </w:pPr>
    </w:p>
    <w:p w14:paraId="7E3CB599" w14:textId="77777777" w:rsidR="00907427" w:rsidRDefault="00907427" w:rsidP="00D850BE">
      <w:pPr>
        <w:autoSpaceDE w:val="0"/>
        <w:autoSpaceDN w:val="0"/>
        <w:adjustRightInd w:val="0"/>
        <w:rPr>
          <w:bCs/>
        </w:rPr>
      </w:pPr>
    </w:p>
    <w:p w14:paraId="7A0FB9DF" w14:textId="77777777" w:rsidR="00907427" w:rsidRDefault="00907427" w:rsidP="00D850BE">
      <w:pPr>
        <w:autoSpaceDE w:val="0"/>
        <w:autoSpaceDN w:val="0"/>
        <w:adjustRightInd w:val="0"/>
        <w:rPr>
          <w:bCs/>
        </w:rPr>
      </w:pPr>
    </w:p>
    <w:p w14:paraId="485A93A0" w14:textId="77777777" w:rsidR="00907427" w:rsidRDefault="00907427" w:rsidP="00D850BE">
      <w:pPr>
        <w:autoSpaceDE w:val="0"/>
        <w:autoSpaceDN w:val="0"/>
        <w:adjustRightInd w:val="0"/>
        <w:rPr>
          <w:bCs/>
        </w:rPr>
      </w:pPr>
    </w:p>
    <w:p w14:paraId="55DE4574" w14:textId="77777777" w:rsidR="00907427" w:rsidRDefault="00907427" w:rsidP="00D850BE">
      <w:pPr>
        <w:autoSpaceDE w:val="0"/>
        <w:autoSpaceDN w:val="0"/>
        <w:adjustRightInd w:val="0"/>
        <w:rPr>
          <w:bCs/>
        </w:rPr>
      </w:pPr>
    </w:p>
    <w:p w14:paraId="4B1B554C" w14:textId="77777777" w:rsidR="00907427" w:rsidRDefault="00907427" w:rsidP="00D850BE">
      <w:pPr>
        <w:autoSpaceDE w:val="0"/>
        <w:autoSpaceDN w:val="0"/>
        <w:adjustRightInd w:val="0"/>
        <w:rPr>
          <w:bCs/>
        </w:rPr>
      </w:pPr>
    </w:p>
    <w:p w14:paraId="72A41C7F" w14:textId="77777777" w:rsidR="00907427" w:rsidRPr="00D850BE" w:rsidRDefault="00907427" w:rsidP="00D850BE">
      <w:pPr>
        <w:autoSpaceDE w:val="0"/>
        <w:autoSpaceDN w:val="0"/>
        <w:adjustRightInd w:val="0"/>
        <w:rPr>
          <w:bCs/>
        </w:rPr>
      </w:pPr>
    </w:p>
    <w:p w14:paraId="2EBED841" w14:textId="77777777" w:rsidR="00EE2315" w:rsidRPr="006A23B4" w:rsidRDefault="006A23B4" w:rsidP="006A23B4">
      <w:pPr>
        <w:spacing w:line="220" w:lineRule="exact"/>
        <w:outlineLvl w:val="0"/>
        <w:rPr>
          <w:rFonts w:cs="Lucida Sans Unicode"/>
          <w:b/>
          <w:bCs/>
          <w:color w:val="000000"/>
          <w:sz w:val="18"/>
          <w:szCs w:val="18"/>
          <w:lang w:val="en-US"/>
        </w:rPr>
      </w:pPr>
      <w:r w:rsidRPr="006A23B4">
        <w:rPr>
          <w:rFonts w:cs="Lucida Sans Unicode"/>
          <w:b/>
          <w:bCs/>
          <w:color w:val="000000"/>
          <w:sz w:val="18"/>
          <w:szCs w:val="18"/>
          <w:lang w:val="en-US"/>
        </w:rPr>
        <w:t>About Crosslinkers</w:t>
      </w:r>
    </w:p>
    <w:p w14:paraId="6A7AF872" w14:textId="77777777" w:rsidR="006A23B4" w:rsidRPr="006A23B4" w:rsidRDefault="006A23B4" w:rsidP="006A23B4">
      <w:pPr>
        <w:pStyle w:val="Default"/>
        <w:spacing w:line="220" w:lineRule="exact"/>
        <w:rPr>
          <w:sz w:val="18"/>
          <w:szCs w:val="18"/>
          <w:lang w:val="en-US"/>
        </w:rPr>
      </w:pPr>
      <w:r w:rsidRPr="006A23B4">
        <w:rPr>
          <w:sz w:val="18"/>
          <w:szCs w:val="18"/>
          <w:lang w:val="en-US"/>
        </w:rPr>
        <w:t>The Crosslinkers Business Line offers a broad range of products and competences for coatings and adhesives, as well as for high-performance elastomers and composites. Besides products based on isophorone chemistry the portfolio contains a full toolbox of amine curing agents for ambient and heat cure applications. The products are mainly used in industrial applications due to the mechanical strength, durability, chemical resistance and excellent adhesion properties.</w:t>
      </w:r>
    </w:p>
    <w:p w14:paraId="0A9A2E85" w14:textId="2AA6ED57" w:rsidR="006A23B4" w:rsidRPr="006A23B4" w:rsidRDefault="00675BEB" w:rsidP="006A23B4">
      <w:pPr>
        <w:pStyle w:val="Default"/>
        <w:spacing w:line="220" w:lineRule="exact"/>
        <w:rPr>
          <w:sz w:val="18"/>
          <w:szCs w:val="18"/>
          <w:lang w:val="en-US"/>
        </w:rPr>
      </w:pPr>
      <w:r>
        <w:rPr>
          <w:sz w:val="18"/>
          <w:szCs w:val="18"/>
          <w:lang w:val="en-US"/>
        </w:rPr>
        <w:t>www.evonik.com/crosslinkers</w:t>
      </w:r>
    </w:p>
    <w:p w14:paraId="57F75684" w14:textId="77777777" w:rsidR="006A23B4" w:rsidRDefault="006A23B4" w:rsidP="006A23B4">
      <w:pPr>
        <w:jc w:val="both"/>
        <w:rPr>
          <w:rFonts w:cs="Lucida Sans Unicode"/>
          <w:szCs w:val="22"/>
          <w:lang w:val="en-US"/>
        </w:rPr>
      </w:pPr>
    </w:p>
    <w:p w14:paraId="46BEFA9E" w14:textId="77777777" w:rsidR="006A23B4" w:rsidRPr="006A23B4" w:rsidRDefault="006A23B4" w:rsidP="006A23B4">
      <w:pPr>
        <w:jc w:val="both"/>
        <w:rPr>
          <w:rFonts w:cs="Lucida Sans Unicode"/>
          <w:szCs w:val="22"/>
          <w:lang w:val="en-US"/>
        </w:rPr>
      </w:pPr>
    </w:p>
    <w:p w14:paraId="27A1521F" w14:textId="77777777" w:rsidR="00824B06" w:rsidRPr="00824B06" w:rsidRDefault="00824B06" w:rsidP="00824B06">
      <w:pPr>
        <w:spacing w:line="220" w:lineRule="exact"/>
        <w:outlineLvl w:val="0"/>
        <w:rPr>
          <w:rFonts w:cs="Lucida Sans Unicode"/>
          <w:b/>
          <w:bCs/>
          <w:color w:val="000000"/>
          <w:sz w:val="18"/>
          <w:szCs w:val="18"/>
          <w:lang w:val="en-US"/>
        </w:rPr>
      </w:pPr>
      <w:r w:rsidRPr="00824B06">
        <w:rPr>
          <w:rFonts w:cs="Lucida Sans Unicode"/>
          <w:b/>
          <w:bCs/>
          <w:color w:val="000000"/>
          <w:sz w:val="18"/>
          <w:szCs w:val="18"/>
          <w:lang w:val="en-US"/>
        </w:rPr>
        <w:t>About Resource Efficiency</w:t>
      </w:r>
    </w:p>
    <w:p w14:paraId="72D8371D" w14:textId="77777777" w:rsidR="006A047E" w:rsidRPr="00B37E6C" w:rsidRDefault="006A047E" w:rsidP="006A047E">
      <w:pPr>
        <w:pStyle w:val="Default"/>
        <w:spacing w:line="220" w:lineRule="exact"/>
        <w:rPr>
          <w:color w:val="auto"/>
          <w:sz w:val="18"/>
          <w:szCs w:val="18"/>
          <w:lang w:val="en-US"/>
        </w:rPr>
      </w:pPr>
      <w:r w:rsidRPr="00824B06">
        <w:rPr>
          <w:sz w:val="18"/>
          <w:szCs w:val="18"/>
          <w:lang w:val="en-US"/>
        </w:rPr>
        <w:t xml:space="preserve">The Resource Efficiency segment is led by Evonik Resource Efficiency GmbH and supplies high performance materials for environmentally friendly as well as energy-efficient systems to the automotive, paints &amp; coatings, adhesives, </w:t>
      </w:r>
      <w:r w:rsidRPr="00B37E6C">
        <w:rPr>
          <w:color w:val="auto"/>
          <w:sz w:val="18"/>
          <w:szCs w:val="18"/>
          <w:lang w:val="en-US"/>
        </w:rPr>
        <w:t xml:space="preserve">construction, and many other industries. </w:t>
      </w:r>
      <w:r w:rsidRPr="00BF555F">
        <w:rPr>
          <w:sz w:val="18"/>
          <w:szCs w:val="18"/>
          <w:lang w:val="en-US"/>
        </w:rPr>
        <w:t xml:space="preserve">This segment employed about </w:t>
      </w:r>
      <w:r>
        <w:rPr>
          <w:sz w:val="18"/>
          <w:szCs w:val="18"/>
          <w:lang w:val="en-US"/>
        </w:rPr>
        <w:t>9,000</w:t>
      </w:r>
      <w:r w:rsidR="00D850BE">
        <w:rPr>
          <w:sz w:val="18"/>
          <w:szCs w:val="18"/>
          <w:lang w:val="en-US"/>
        </w:rPr>
        <w:t xml:space="preserve"> employees</w:t>
      </w:r>
      <w:r w:rsidRPr="00BF555F">
        <w:rPr>
          <w:sz w:val="18"/>
          <w:szCs w:val="18"/>
          <w:lang w:val="en-US"/>
        </w:rPr>
        <w:t>.</w:t>
      </w:r>
    </w:p>
    <w:p w14:paraId="6BC75B27" w14:textId="77777777" w:rsidR="006A047E" w:rsidRDefault="006A047E" w:rsidP="006A047E">
      <w:pPr>
        <w:pStyle w:val="Default"/>
        <w:spacing w:line="220" w:lineRule="exact"/>
        <w:rPr>
          <w:sz w:val="18"/>
          <w:szCs w:val="18"/>
          <w:lang w:val="en-US"/>
        </w:rPr>
      </w:pPr>
    </w:p>
    <w:p w14:paraId="5A00DEAD" w14:textId="3057DB27" w:rsidR="00907427" w:rsidRDefault="00907427">
      <w:pPr>
        <w:spacing w:line="240" w:lineRule="auto"/>
        <w:rPr>
          <w:rFonts w:eastAsiaTheme="minorHAnsi" w:cs="Lucida Sans Unicode"/>
          <w:color w:val="000000"/>
          <w:sz w:val="18"/>
          <w:szCs w:val="18"/>
          <w:lang w:val="en-US"/>
        </w:rPr>
      </w:pPr>
      <w:r>
        <w:rPr>
          <w:sz w:val="18"/>
          <w:szCs w:val="18"/>
          <w:lang w:val="en-US"/>
        </w:rPr>
        <w:br w:type="page"/>
      </w:r>
    </w:p>
    <w:p w14:paraId="6E6B8842" w14:textId="77777777" w:rsidR="00D552BF" w:rsidRDefault="00D552BF" w:rsidP="00D552BF">
      <w:pPr>
        <w:spacing w:line="220" w:lineRule="exact"/>
        <w:outlineLvl w:val="0"/>
        <w:rPr>
          <w:rFonts w:cs="Lucida Sans Unicode"/>
          <w:b/>
          <w:bCs/>
          <w:color w:val="000000"/>
          <w:sz w:val="18"/>
          <w:szCs w:val="18"/>
          <w:lang w:val="en-US"/>
        </w:rPr>
      </w:pPr>
      <w:bookmarkStart w:id="0" w:name="_GoBack"/>
      <w:bookmarkEnd w:id="0"/>
      <w:r w:rsidRPr="004F1918">
        <w:rPr>
          <w:rFonts w:cs="Lucida Sans Unicode"/>
          <w:b/>
          <w:bCs/>
          <w:color w:val="000000"/>
          <w:sz w:val="18"/>
          <w:szCs w:val="18"/>
          <w:lang w:val="en-US"/>
        </w:rPr>
        <w:t xml:space="preserve">Company information </w:t>
      </w:r>
    </w:p>
    <w:p w14:paraId="2E573E05" w14:textId="77777777" w:rsidR="000D11F0" w:rsidRDefault="000D11F0" w:rsidP="000D11F0">
      <w:pPr>
        <w:spacing w:line="220" w:lineRule="exact"/>
        <w:rPr>
          <w:rFonts w:cs="Lucida Sans Unicode"/>
          <w:sz w:val="18"/>
          <w:szCs w:val="18"/>
          <w:lang w:val="en-US"/>
        </w:rPr>
      </w:pPr>
      <w:r w:rsidRPr="00741901">
        <w:rPr>
          <w:rFonts w:cs="Lucida Sans Unicode"/>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w:t>
      </w:r>
    </w:p>
    <w:p w14:paraId="3BAEBC99" w14:textId="77777777" w:rsidR="004B6E2B" w:rsidRDefault="004B6E2B" w:rsidP="000D11F0">
      <w:pPr>
        <w:spacing w:line="220" w:lineRule="exact"/>
        <w:rPr>
          <w:rFonts w:cs="Lucida Sans Unicode"/>
          <w:sz w:val="18"/>
          <w:szCs w:val="18"/>
          <w:lang w:val="en-US"/>
        </w:rPr>
      </w:pPr>
    </w:p>
    <w:p w14:paraId="39860C14" w14:textId="77777777" w:rsidR="004B6E2B" w:rsidRPr="00741901" w:rsidRDefault="004B6E2B" w:rsidP="000D11F0">
      <w:pPr>
        <w:spacing w:line="220" w:lineRule="exact"/>
        <w:rPr>
          <w:rFonts w:cs="Lucida Sans Unicode"/>
          <w:sz w:val="18"/>
          <w:szCs w:val="18"/>
          <w:lang w:val="en-US"/>
        </w:rPr>
      </w:pPr>
    </w:p>
    <w:p w14:paraId="63F30AF9" w14:textId="77777777"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14:paraId="7DF8E565" w14:textId="77777777" w:rsidR="006A047E" w:rsidRDefault="006A047E" w:rsidP="006A047E">
      <w:pPr>
        <w:spacing w:line="220" w:lineRule="exact"/>
        <w:rPr>
          <w:rFonts w:cs="Lucida Sans Unicode"/>
          <w:sz w:val="18"/>
          <w:szCs w:val="18"/>
          <w:lang w:val="en-US"/>
        </w:rPr>
      </w:pPr>
      <w:r w:rsidRPr="00BF555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508545F5" w14:textId="77777777" w:rsidR="00F56F39" w:rsidRDefault="00F56F39" w:rsidP="006A047E">
      <w:pPr>
        <w:spacing w:line="220" w:lineRule="exact"/>
        <w:rPr>
          <w:rFonts w:cs="Lucida Sans Unicode"/>
          <w:sz w:val="18"/>
          <w:szCs w:val="18"/>
          <w:lang w:val="en-US"/>
        </w:rPr>
      </w:pPr>
    </w:p>
    <w:sectPr w:rsidR="00F56F39"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89D8C" w14:textId="77777777" w:rsidR="005D4BC5" w:rsidRDefault="005D4BC5" w:rsidP="00FD1184">
      <w:r>
        <w:separator/>
      </w:r>
    </w:p>
  </w:endnote>
  <w:endnote w:type="continuationSeparator" w:id="0">
    <w:p w14:paraId="60F53728" w14:textId="77777777" w:rsidR="005D4BC5" w:rsidRDefault="005D4BC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E34F0" w14:textId="77777777" w:rsidR="005D4BC5" w:rsidRDefault="005D4BC5">
    <w:pPr>
      <w:pStyle w:val="Fuzeile"/>
    </w:pPr>
  </w:p>
  <w:p w14:paraId="39D1A6F1" w14:textId="77777777" w:rsidR="005D4BC5" w:rsidRDefault="005D4BC5">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1A106F">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1A106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0C10B" w14:textId="77777777" w:rsidR="005D4BC5" w:rsidRDefault="005D4BC5" w:rsidP="00316EC0">
    <w:pPr>
      <w:pStyle w:val="Fuzeile"/>
    </w:pPr>
  </w:p>
  <w:p w14:paraId="0C1A8E14" w14:textId="77777777" w:rsidR="005D4BC5" w:rsidRPr="005225EC" w:rsidRDefault="005D4BC5"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1A106F">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1A106F">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EC54D" w14:textId="77777777" w:rsidR="005D4BC5" w:rsidRDefault="005D4BC5" w:rsidP="00FD1184">
      <w:r>
        <w:separator/>
      </w:r>
    </w:p>
  </w:footnote>
  <w:footnote w:type="continuationSeparator" w:id="0">
    <w:p w14:paraId="3897398C" w14:textId="77777777" w:rsidR="005D4BC5" w:rsidRDefault="005D4BC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C74EC" w14:textId="77777777" w:rsidR="005D4BC5" w:rsidRPr="003F4CD0" w:rsidRDefault="005D4BC5"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FE1C3D6" wp14:editId="3322B7B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55EED28D" wp14:editId="46105AB7">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516ED" w14:textId="77777777" w:rsidR="005D4BC5" w:rsidRPr="003F4CD0" w:rsidRDefault="005D4BC5">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7C75031B" wp14:editId="300520D7">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4FC99FA9" wp14:editId="04FF022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9E451F"/>
    <w:multiLevelType w:val="hybridMultilevel"/>
    <w:tmpl w:val="E2EC1D02"/>
    <w:lvl w:ilvl="0" w:tplc="04070001">
      <w:start w:val="1"/>
      <w:numFmt w:val="bullet"/>
      <w:lvlText w:val=""/>
      <w:lvlJc w:val="left"/>
      <w:pPr>
        <w:ind w:left="1065" w:hanging="360"/>
      </w:pPr>
      <w:rPr>
        <w:rFonts w:ascii="Symbol" w:hAnsi="Symbol" w:hint="default"/>
      </w:rPr>
    </w:lvl>
    <w:lvl w:ilvl="1" w:tplc="F81E3050" w:tentative="1">
      <w:start w:val="1"/>
      <w:numFmt w:val="bullet"/>
      <w:lvlText w:val="o"/>
      <w:lvlJc w:val="left"/>
      <w:pPr>
        <w:ind w:left="1785" w:hanging="360"/>
      </w:pPr>
      <w:rPr>
        <w:rFonts w:ascii="Courier New" w:hAnsi="Courier New" w:cs="Courier New" w:hint="default"/>
      </w:rPr>
    </w:lvl>
    <w:lvl w:ilvl="2" w:tplc="C9CE7180" w:tentative="1">
      <w:start w:val="1"/>
      <w:numFmt w:val="bullet"/>
      <w:lvlText w:val=""/>
      <w:lvlJc w:val="left"/>
      <w:pPr>
        <w:ind w:left="2505" w:hanging="360"/>
      </w:pPr>
      <w:rPr>
        <w:rFonts w:ascii="Wingdings" w:hAnsi="Wingdings" w:hint="default"/>
      </w:rPr>
    </w:lvl>
    <w:lvl w:ilvl="3" w:tplc="A12EE19C" w:tentative="1">
      <w:start w:val="1"/>
      <w:numFmt w:val="bullet"/>
      <w:lvlText w:val=""/>
      <w:lvlJc w:val="left"/>
      <w:pPr>
        <w:ind w:left="3225" w:hanging="360"/>
      </w:pPr>
      <w:rPr>
        <w:rFonts w:ascii="Symbol" w:hAnsi="Symbol" w:hint="default"/>
      </w:rPr>
    </w:lvl>
    <w:lvl w:ilvl="4" w:tplc="AB52ECE0" w:tentative="1">
      <w:start w:val="1"/>
      <w:numFmt w:val="bullet"/>
      <w:lvlText w:val="o"/>
      <w:lvlJc w:val="left"/>
      <w:pPr>
        <w:ind w:left="3945" w:hanging="360"/>
      </w:pPr>
      <w:rPr>
        <w:rFonts w:ascii="Courier New" w:hAnsi="Courier New" w:cs="Courier New" w:hint="default"/>
      </w:rPr>
    </w:lvl>
    <w:lvl w:ilvl="5" w:tplc="FE9EAC7C" w:tentative="1">
      <w:start w:val="1"/>
      <w:numFmt w:val="bullet"/>
      <w:lvlText w:val=""/>
      <w:lvlJc w:val="left"/>
      <w:pPr>
        <w:ind w:left="4665" w:hanging="360"/>
      </w:pPr>
      <w:rPr>
        <w:rFonts w:ascii="Wingdings" w:hAnsi="Wingdings" w:hint="default"/>
      </w:rPr>
    </w:lvl>
    <w:lvl w:ilvl="6" w:tplc="8C6CB5BA" w:tentative="1">
      <w:start w:val="1"/>
      <w:numFmt w:val="bullet"/>
      <w:lvlText w:val=""/>
      <w:lvlJc w:val="left"/>
      <w:pPr>
        <w:ind w:left="5385" w:hanging="360"/>
      </w:pPr>
      <w:rPr>
        <w:rFonts w:ascii="Symbol" w:hAnsi="Symbol" w:hint="default"/>
      </w:rPr>
    </w:lvl>
    <w:lvl w:ilvl="7" w:tplc="50F65228" w:tentative="1">
      <w:start w:val="1"/>
      <w:numFmt w:val="bullet"/>
      <w:lvlText w:val="o"/>
      <w:lvlJc w:val="left"/>
      <w:pPr>
        <w:ind w:left="6105" w:hanging="360"/>
      </w:pPr>
      <w:rPr>
        <w:rFonts w:ascii="Courier New" w:hAnsi="Courier New" w:cs="Courier New" w:hint="default"/>
      </w:rPr>
    </w:lvl>
    <w:lvl w:ilvl="8" w:tplc="62F60836" w:tentative="1">
      <w:start w:val="1"/>
      <w:numFmt w:val="bullet"/>
      <w:lvlText w:val=""/>
      <w:lvlJc w:val="left"/>
      <w:pPr>
        <w:ind w:left="6825"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AD06552"/>
    <w:multiLevelType w:val="hybridMultilevel"/>
    <w:tmpl w:val="8D4E8ADC"/>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AB31E0C"/>
    <w:multiLevelType w:val="hybridMultilevel"/>
    <w:tmpl w:val="EA486152"/>
    <w:lvl w:ilvl="0" w:tplc="04070001">
      <w:start w:val="1"/>
      <w:numFmt w:val="bullet"/>
      <w:lvlText w:val=""/>
      <w:lvlJc w:val="left"/>
      <w:pPr>
        <w:ind w:left="1065" w:hanging="360"/>
      </w:pPr>
      <w:rPr>
        <w:rFonts w:ascii="Symbol" w:hAnsi="Symbol" w:hint="default"/>
      </w:rPr>
    </w:lvl>
    <w:lvl w:ilvl="1" w:tplc="F81E3050" w:tentative="1">
      <w:start w:val="1"/>
      <w:numFmt w:val="bullet"/>
      <w:lvlText w:val="o"/>
      <w:lvlJc w:val="left"/>
      <w:pPr>
        <w:ind w:left="1785" w:hanging="360"/>
      </w:pPr>
      <w:rPr>
        <w:rFonts w:ascii="Courier New" w:hAnsi="Courier New" w:cs="Courier New" w:hint="default"/>
      </w:rPr>
    </w:lvl>
    <w:lvl w:ilvl="2" w:tplc="C9CE7180" w:tentative="1">
      <w:start w:val="1"/>
      <w:numFmt w:val="bullet"/>
      <w:lvlText w:val=""/>
      <w:lvlJc w:val="left"/>
      <w:pPr>
        <w:ind w:left="2505" w:hanging="360"/>
      </w:pPr>
      <w:rPr>
        <w:rFonts w:ascii="Wingdings" w:hAnsi="Wingdings" w:hint="default"/>
      </w:rPr>
    </w:lvl>
    <w:lvl w:ilvl="3" w:tplc="A12EE19C" w:tentative="1">
      <w:start w:val="1"/>
      <w:numFmt w:val="bullet"/>
      <w:lvlText w:val=""/>
      <w:lvlJc w:val="left"/>
      <w:pPr>
        <w:ind w:left="3225" w:hanging="360"/>
      </w:pPr>
      <w:rPr>
        <w:rFonts w:ascii="Symbol" w:hAnsi="Symbol" w:hint="default"/>
      </w:rPr>
    </w:lvl>
    <w:lvl w:ilvl="4" w:tplc="AB52ECE0" w:tentative="1">
      <w:start w:val="1"/>
      <w:numFmt w:val="bullet"/>
      <w:lvlText w:val="o"/>
      <w:lvlJc w:val="left"/>
      <w:pPr>
        <w:ind w:left="3945" w:hanging="360"/>
      </w:pPr>
      <w:rPr>
        <w:rFonts w:ascii="Courier New" w:hAnsi="Courier New" w:cs="Courier New" w:hint="default"/>
      </w:rPr>
    </w:lvl>
    <w:lvl w:ilvl="5" w:tplc="FE9EAC7C" w:tentative="1">
      <w:start w:val="1"/>
      <w:numFmt w:val="bullet"/>
      <w:lvlText w:val=""/>
      <w:lvlJc w:val="left"/>
      <w:pPr>
        <w:ind w:left="4665" w:hanging="360"/>
      </w:pPr>
      <w:rPr>
        <w:rFonts w:ascii="Wingdings" w:hAnsi="Wingdings" w:hint="default"/>
      </w:rPr>
    </w:lvl>
    <w:lvl w:ilvl="6" w:tplc="8C6CB5BA" w:tentative="1">
      <w:start w:val="1"/>
      <w:numFmt w:val="bullet"/>
      <w:lvlText w:val=""/>
      <w:lvlJc w:val="left"/>
      <w:pPr>
        <w:ind w:left="5385" w:hanging="360"/>
      </w:pPr>
      <w:rPr>
        <w:rFonts w:ascii="Symbol" w:hAnsi="Symbol" w:hint="default"/>
      </w:rPr>
    </w:lvl>
    <w:lvl w:ilvl="7" w:tplc="50F65228" w:tentative="1">
      <w:start w:val="1"/>
      <w:numFmt w:val="bullet"/>
      <w:lvlText w:val="o"/>
      <w:lvlJc w:val="left"/>
      <w:pPr>
        <w:ind w:left="6105" w:hanging="360"/>
      </w:pPr>
      <w:rPr>
        <w:rFonts w:ascii="Courier New" w:hAnsi="Courier New" w:cs="Courier New" w:hint="default"/>
      </w:rPr>
    </w:lvl>
    <w:lvl w:ilvl="8" w:tplc="62F60836" w:tentative="1">
      <w:start w:val="1"/>
      <w:numFmt w:val="bullet"/>
      <w:lvlText w:val=""/>
      <w:lvlJc w:val="left"/>
      <w:pPr>
        <w:ind w:left="6825" w:hanging="360"/>
      </w:pPr>
      <w:rPr>
        <w:rFonts w:ascii="Wingdings" w:hAnsi="Wingdings" w:hint="default"/>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B554469"/>
    <w:multiLevelType w:val="multilevel"/>
    <w:tmpl w:val="6F10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A64E12"/>
    <w:multiLevelType w:val="hybridMultilevel"/>
    <w:tmpl w:val="BF7E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145D0"/>
    <w:multiLevelType w:val="hybridMultilevel"/>
    <w:tmpl w:val="DB60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5B6BBA"/>
    <w:multiLevelType w:val="hybridMultilevel"/>
    <w:tmpl w:val="2BE2CB00"/>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571741"/>
    <w:multiLevelType w:val="hybridMultilevel"/>
    <w:tmpl w:val="87DC72A6"/>
    <w:lvl w:ilvl="0" w:tplc="ABECF1C0">
      <w:numFmt w:val="bullet"/>
      <w:lvlText w:val="-"/>
      <w:lvlJc w:val="left"/>
      <w:pPr>
        <w:ind w:left="1065" w:hanging="360"/>
      </w:pPr>
      <w:rPr>
        <w:rFonts w:ascii="Calibri" w:eastAsiaTheme="minorHAnsi" w:hAnsi="Calibri" w:cstheme="minorBidi" w:hint="default"/>
      </w:rPr>
    </w:lvl>
    <w:lvl w:ilvl="1" w:tplc="F81E3050" w:tentative="1">
      <w:start w:val="1"/>
      <w:numFmt w:val="bullet"/>
      <w:lvlText w:val="o"/>
      <w:lvlJc w:val="left"/>
      <w:pPr>
        <w:ind w:left="1785" w:hanging="360"/>
      </w:pPr>
      <w:rPr>
        <w:rFonts w:ascii="Courier New" w:hAnsi="Courier New" w:cs="Courier New" w:hint="default"/>
      </w:rPr>
    </w:lvl>
    <w:lvl w:ilvl="2" w:tplc="C9CE7180" w:tentative="1">
      <w:start w:val="1"/>
      <w:numFmt w:val="bullet"/>
      <w:lvlText w:val=""/>
      <w:lvlJc w:val="left"/>
      <w:pPr>
        <w:ind w:left="2505" w:hanging="360"/>
      </w:pPr>
      <w:rPr>
        <w:rFonts w:ascii="Wingdings" w:hAnsi="Wingdings" w:hint="default"/>
      </w:rPr>
    </w:lvl>
    <w:lvl w:ilvl="3" w:tplc="A12EE19C" w:tentative="1">
      <w:start w:val="1"/>
      <w:numFmt w:val="bullet"/>
      <w:lvlText w:val=""/>
      <w:lvlJc w:val="left"/>
      <w:pPr>
        <w:ind w:left="3225" w:hanging="360"/>
      </w:pPr>
      <w:rPr>
        <w:rFonts w:ascii="Symbol" w:hAnsi="Symbol" w:hint="default"/>
      </w:rPr>
    </w:lvl>
    <w:lvl w:ilvl="4" w:tplc="AB52ECE0" w:tentative="1">
      <w:start w:val="1"/>
      <w:numFmt w:val="bullet"/>
      <w:lvlText w:val="o"/>
      <w:lvlJc w:val="left"/>
      <w:pPr>
        <w:ind w:left="3945" w:hanging="360"/>
      </w:pPr>
      <w:rPr>
        <w:rFonts w:ascii="Courier New" w:hAnsi="Courier New" w:cs="Courier New" w:hint="default"/>
      </w:rPr>
    </w:lvl>
    <w:lvl w:ilvl="5" w:tplc="FE9EAC7C" w:tentative="1">
      <w:start w:val="1"/>
      <w:numFmt w:val="bullet"/>
      <w:lvlText w:val=""/>
      <w:lvlJc w:val="left"/>
      <w:pPr>
        <w:ind w:left="4665" w:hanging="360"/>
      </w:pPr>
      <w:rPr>
        <w:rFonts w:ascii="Wingdings" w:hAnsi="Wingdings" w:hint="default"/>
      </w:rPr>
    </w:lvl>
    <w:lvl w:ilvl="6" w:tplc="8C6CB5BA" w:tentative="1">
      <w:start w:val="1"/>
      <w:numFmt w:val="bullet"/>
      <w:lvlText w:val=""/>
      <w:lvlJc w:val="left"/>
      <w:pPr>
        <w:ind w:left="5385" w:hanging="360"/>
      </w:pPr>
      <w:rPr>
        <w:rFonts w:ascii="Symbol" w:hAnsi="Symbol" w:hint="default"/>
      </w:rPr>
    </w:lvl>
    <w:lvl w:ilvl="7" w:tplc="50F65228" w:tentative="1">
      <w:start w:val="1"/>
      <w:numFmt w:val="bullet"/>
      <w:lvlText w:val="o"/>
      <w:lvlJc w:val="left"/>
      <w:pPr>
        <w:ind w:left="6105" w:hanging="360"/>
      </w:pPr>
      <w:rPr>
        <w:rFonts w:ascii="Courier New" w:hAnsi="Courier New" w:cs="Courier New" w:hint="default"/>
      </w:rPr>
    </w:lvl>
    <w:lvl w:ilvl="8" w:tplc="62F60836" w:tentative="1">
      <w:start w:val="1"/>
      <w:numFmt w:val="bullet"/>
      <w:lvlText w:val=""/>
      <w:lvlJc w:val="left"/>
      <w:pPr>
        <w:ind w:left="6825"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5"/>
  </w:num>
  <w:num w:numId="14">
    <w:abstractNumId w:val="10"/>
  </w:num>
  <w:num w:numId="15">
    <w:abstractNumId w:val="25"/>
  </w:num>
  <w:num w:numId="16">
    <w:abstractNumId w:val="23"/>
  </w:num>
  <w:num w:numId="17">
    <w:abstractNumId w:val="11"/>
  </w:num>
  <w:num w:numId="18">
    <w:abstractNumId w:val="13"/>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24"/>
  </w:num>
  <w:num w:numId="34">
    <w:abstractNumId w:val="16"/>
  </w:num>
  <w:num w:numId="35">
    <w:abstractNumId w:val="12"/>
  </w:num>
  <w:num w:numId="36">
    <w:abstractNumId w:val="20"/>
  </w:num>
  <w:num w:numId="37">
    <w:abstractNumId w:val="21"/>
  </w:num>
  <w:num w:numId="38">
    <w:abstractNumId w:val="22"/>
  </w:num>
  <w:num w:numId="39">
    <w:abstractNumId w:val="14"/>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1EFF"/>
    <w:rsid w:val="00035360"/>
    <w:rsid w:val="00046C72"/>
    <w:rsid w:val="00047E57"/>
    <w:rsid w:val="00062885"/>
    <w:rsid w:val="00084555"/>
    <w:rsid w:val="00086556"/>
    <w:rsid w:val="00092F83"/>
    <w:rsid w:val="00097BE8"/>
    <w:rsid w:val="000A0DDB"/>
    <w:rsid w:val="000B4D73"/>
    <w:rsid w:val="000D081A"/>
    <w:rsid w:val="000D11F0"/>
    <w:rsid w:val="000D1DD8"/>
    <w:rsid w:val="000D7DF9"/>
    <w:rsid w:val="000E06AB"/>
    <w:rsid w:val="000E2184"/>
    <w:rsid w:val="000E2765"/>
    <w:rsid w:val="000F70A3"/>
    <w:rsid w:val="000F7816"/>
    <w:rsid w:val="001072AE"/>
    <w:rsid w:val="00124443"/>
    <w:rsid w:val="0012636E"/>
    <w:rsid w:val="00136750"/>
    <w:rsid w:val="0014346F"/>
    <w:rsid w:val="00161170"/>
    <w:rsid w:val="00162B4B"/>
    <w:rsid w:val="001631E8"/>
    <w:rsid w:val="00165932"/>
    <w:rsid w:val="00166485"/>
    <w:rsid w:val="001711A3"/>
    <w:rsid w:val="0017414F"/>
    <w:rsid w:val="00180DC0"/>
    <w:rsid w:val="00182F47"/>
    <w:rsid w:val="001837C2"/>
    <w:rsid w:val="00183F73"/>
    <w:rsid w:val="00191AC3"/>
    <w:rsid w:val="00191B6A"/>
    <w:rsid w:val="001936C1"/>
    <w:rsid w:val="00196518"/>
    <w:rsid w:val="001A106F"/>
    <w:rsid w:val="001A6B70"/>
    <w:rsid w:val="001B4D88"/>
    <w:rsid w:val="001C4A33"/>
    <w:rsid w:val="001F7C26"/>
    <w:rsid w:val="00202F1E"/>
    <w:rsid w:val="00203627"/>
    <w:rsid w:val="002128FC"/>
    <w:rsid w:val="00221C32"/>
    <w:rsid w:val="00233B79"/>
    <w:rsid w:val="002427AA"/>
    <w:rsid w:val="0024351A"/>
    <w:rsid w:val="0024351E"/>
    <w:rsid w:val="002634C1"/>
    <w:rsid w:val="00265155"/>
    <w:rsid w:val="0027659F"/>
    <w:rsid w:val="00285FB2"/>
    <w:rsid w:val="00287090"/>
    <w:rsid w:val="00290F07"/>
    <w:rsid w:val="002A3233"/>
    <w:rsid w:val="002B1589"/>
    <w:rsid w:val="002B342D"/>
    <w:rsid w:val="002B3668"/>
    <w:rsid w:val="002B6293"/>
    <w:rsid w:val="002B645E"/>
    <w:rsid w:val="002C10C6"/>
    <w:rsid w:val="002C12A0"/>
    <w:rsid w:val="002D15DE"/>
    <w:rsid w:val="002D206A"/>
    <w:rsid w:val="002D2996"/>
    <w:rsid w:val="002D5F0C"/>
    <w:rsid w:val="002F1350"/>
    <w:rsid w:val="002F364E"/>
    <w:rsid w:val="002F49B3"/>
    <w:rsid w:val="00301998"/>
    <w:rsid w:val="003064D9"/>
    <w:rsid w:val="003067D4"/>
    <w:rsid w:val="0031020E"/>
    <w:rsid w:val="00310BD6"/>
    <w:rsid w:val="00316EC0"/>
    <w:rsid w:val="00326191"/>
    <w:rsid w:val="00345B60"/>
    <w:rsid w:val="003508E4"/>
    <w:rsid w:val="00356FB3"/>
    <w:rsid w:val="00364D2E"/>
    <w:rsid w:val="00367974"/>
    <w:rsid w:val="00380845"/>
    <w:rsid w:val="00384C52"/>
    <w:rsid w:val="003944AA"/>
    <w:rsid w:val="003A023D"/>
    <w:rsid w:val="003A0F35"/>
    <w:rsid w:val="003B136F"/>
    <w:rsid w:val="003C0198"/>
    <w:rsid w:val="003D6E84"/>
    <w:rsid w:val="003E4D56"/>
    <w:rsid w:val="003F4CD0"/>
    <w:rsid w:val="004016F5"/>
    <w:rsid w:val="004146D3"/>
    <w:rsid w:val="00417FAD"/>
    <w:rsid w:val="00422338"/>
    <w:rsid w:val="00424F52"/>
    <w:rsid w:val="00454E0D"/>
    <w:rsid w:val="00464856"/>
    <w:rsid w:val="004747DB"/>
    <w:rsid w:val="00476F6F"/>
    <w:rsid w:val="0048125C"/>
    <w:rsid w:val="004820F9"/>
    <w:rsid w:val="0049367A"/>
    <w:rsid w:val="004A17C4"/>
    <w:rsid w:val="004A5E45"/>
    <w:rsid w:val="004B6E2B"/>
    <w:rsid w:val="004B6E92"/>
    <w:rsid w:val="004C4B94"/>
    <w:rsid w:val="004C520C"/>
    <w:rsid w:val="004C5E53"/>
    <w:rsid w:val="004C672E"/>
    <w:rsid w:val="004E04B2"/>
    <w:rsid w:val="004E1DCE"/>
    <w:rsid w:val="004E3505"/>
    <w:rsid w:val="004E4003"/>
    <w:rsid w:val="004F0B24"/>
    <w:rsid w:val="004F1444"/>
    <w:rsid w:val="004F1918"/>
    <w:rsid w:val="004F4056"/>
    <w:rsid w:val="004F59E4"/>
    <w:rsid w:val="00506750"/>
    <w:rsid w:val="00507824"/>
    <w:rsid w:val="00516C49"/>
    <w:rsid w:val="005225EC"/>
    <w:rsid w:val="00530E8C"/>
    <w:rsid w:val="00536E02"/>
    <w:rsid w:val="00537A93"/>
    <w:rsid w:val="00546C58"/>
    <w:rsid w:val="00552ADA"/>
    <w:rsid w:val="00561CBE"/>
    <w:rsid w:val="0057548A"/>
    <w:rsid w:val="00582643"/>
    <w:rsid w:val="00582C0E"/>
    <w:rsid w:val="00583E3E"/>
    <w:rsid w:val="00587C52"/>
    <w:rsid w:val="0059108B"/>
    <w:rsid w:val="005A119C"/>
    <w:rsid w:val="005A20AE"/>
    <w:rsid w:val="005A73EC"/>
    <w:rsid w:val="005A7D03"/>
    <w:rsid w:val="005C5615"/>
    <w:rsid w:val="005D4BC5"/>
    <w:rsid w:val="005D5EDE"/>
    <w:rsid w:val="005D6EB5"/>
    <w:rsid w:val="005E1ECE"/>
    <w:rsid w:val="005E3211"/>
    <w:rsid w:val="005E6AE3"/>
    <w:rsid w:val="005E799F"/>
    <w:rsid w:val="005F234C"/>
    <w:rsid w:val="005F50D9"/>
    <w:rsid w:val="0060031A"/>
    <w:rsid w:val="00600E86"/>
    <w:rsid w:val="00605C02"/>
    <w:rsid w:val="00606A38"/>
    <w:rsid w:val="00635441"/>
    <w:rsid w:val="00635F70"/>
    <w:rsid w:val="00645F2F"/>
    <w:rsid w:val="00652A75"/>
    <w:rsid w:val="006651E2"/>
    <w:rsid w:val="00675BEB"/>
    <w:rsid w:val="006A0293"/>
    <w:rsid w:val="006A047E"/>
    <w:rsid w:val="006A23B4"/>
    <w:rsid w:val="006A581A"/>
    <w:rsid w:val="006A5A6B"/>
    <w:rsid w:val="006B7C5A"/>
    <w:rsid w:val="006C6EA8"/>
    <w:rsid w:val="006D601A"/>
    <w:rsid w:val="006E2F15"/>
    <w:rsid w:val="006E41D9"/>
    <w:rsid w:val="006E434B"/>
    <w:rsid w:val="006F3AB9"/>
    <w:rsid w:val="006F70DD"/>
    <w:rsid w:val="00715601"/>
    <w:rsid w:val="00717EDA"/>
    <w:rsid w:val="0072366D"/>
    <w:rsid w:val="00723778"/>
    <w:rsid w:val="00731495"/>
    <w:rsid w:val="00744FA6"/>
    <w:rsid w:val="00763004"/>
    <w:rsid w:val="00770879"/>
    <w:rsid w:val="00775D2E"/>
    <w:rsid w:val="007767AB"/>
    <w:rsid w:val="00784360"/>
    <w:rsid w:val="00793C7F"/>
    <w:rsid w:val="007A0DA7"/>
    <w:rsid w:val="007A2C47"/>
    <w:rsid w:val="007B73AC"/>
    <w:rsid w:val="007C1E2C"/>
    <w:rsid w:val="007C4857"/>
    <w:rsid w:val="007D6D96"/>
    <w:rsid w:val="007E025C"/>
    <w:rsid w:val="007E7C76"/>
    <w:rsid w:val="007F1506"/>
    <w:rsid w:val="007F200A"/>
    <w:rsid w:val="007F3646"/>
    <w:rsid w:val="007F59C2"/>
    <w:rsid w:val="007F7820"/>
    <w:rsid w:val="00800AA9"/>
    <w:rsid w:val="0081515B"/>
    <w:rsid w:val="00816BD2"/>
    <w:rsid w:val="0082101F"/>
    <w:rsid w:val="00824B06"/>
    <w:rsid w:val="00825D88"/>
    <w:rsid w:val="008352AA"/>
    <w:rsid w:val="00836B9A"/>
    <w:rsid w:val="0084389E"/>
    <w:rsid w:val="00860A6B"/>
    <w:rsid w:val="0087128F"/>
    <w:rsid w:val="0088508F"/>
    <w:rsid w:val="00885442"/>
    <w:rsid w:val="00897078"/>
    <w:rsid w:val="008A0D35"/>
    <w:rsid w:val="008A1CD6"/>
    <w:rsid w:val="008A2AE8"/>
    <w:rsid w:val="008A5090"/>
    <w:rsid w:val="008B03E0"/>
    <w:rsid w:val="008B7AFE"/>
    <w:rsid w:val="008C00D3"/>
    <w:rsid w:val="008C52EF"/>
    <w:rsid w:val="008E7921"/>
    <w:rsid w:val="008F3A00"/>
    <w:rsid w:val="008F49C5"/>
    <w:rsid w:val="0090621C"/>
    <w:rsid w:val="00907427"/>
    <w:rsid w:val="00935881"/>
    <w:rsid w:val="00935C83"/>
    <w:rsid w:val="009454A0"/>
    <w:rsid w:val="00954060"/>
    <w:rsid w:val="009560C1"/>
    <w:rsid w:val="0095723A"/>
    <w:rsid w:val="00966112"/>
    <w:rsid w:val="00970085"/>
    <w:rsid w:val="00971345"/>
    <w:rsid w:val="00972915"/>
    <w:rsid w:val="009752DC"/>
    <w:rsid w:val="0097547F"/>
    <w:rsid w:val="00977987"/>
    <w:rsid w:val="009810AE"/>
    <w:rsid w:val="009814C9"/>
    <w:rsid w:val="0098727A"/>
    <w:rsid w:val="0099442C"/>
    <w:rsid w:val="009A1620"/>
    <w:rsid w:val="009A16A5"/>
    <w:rsid w:val="009A7CDC"/>
    <w:rsid w:val="009B141A"/>
    <w:rsid w:val="009C2B65"/>
    <w:rsid w:val="009C40DA"/>
    <w:rsid w:val="009C5F4B"/>
    <w:rsid w:val="009E1B33"/>
    <w:rsid w:val="009E4892"/>
    <w:rsid w:val="009E7082"/>
    <w:rsid w:val="009F6AA2"/>
    <w:rsid w:val="00A140F1"/>
    <w:rsid w:val="00A16154"/>
    <w:rsid w:val="00A27B9B"/>
    <w:rsid w:val="00A30BD0"/>
    <w:rsid w:val="00A333FB"/>
    <w:rsid w:val="00A34137"/>
    <w:rsid w:val="00A3644E"/>
    <w:rsid w:val="00A41C88"/>
    <w:rsid w:val="00A5077F"/>
    <w:rsid w:val="00A568D3"/>
    <w:rsid w:val="00A60CE5"/>
    <w:rsid w:val="00A62339"/>
    <w:rsid w:val="00A70C5E"/>
    <w:rsid w:val="00A712B8"/>
    <w:rsid w:val="00A77CA7"/>
    <w:rsid w:val="00A804CC"/>
    <w:rsid w:val="00A81F2D"/>
    <w:rsid w:val="00A8303C"/>
    <w:rsid w:val="00A97CD7"/>
    <w:rsid w:val="00A97EAD"/>
    <w:rsid w:val="00AA1213"/>
    <w:rsid w:val="00AA15C6"/>
    <w:rsid w:val="00AE3848"/>
    <w:rsid w:val="00AE7450"/>
    <w:rsid w:val="00AF0606"/>
    <w:rsid w:val="00AF6529"/>
    <w:rsid w:val="00AF7D27"/>
    <w:rsid w:val="00B14AE6"/>
    <w:rsid w:val="00B2025B"/>
    <w:rsid w:val="00B31D5A"/>
    <w:rsid w:val="00B37E6C"/>
    <w:rsid w:val="00B5137F"/>
    <w:rsid w:val="00B56705"/>
    <w:rsid w:val="00B656C6"/>
    <w:rsid w:val="00B72A17"/>
    <w:rsid w:val="00B75CA9"/>
    <w:rsid w:val="00B811DE"/>
    <w:rsid w:val="00B9317E"/>
    <w:rsid w:val="00BA41A7"/>
    <w:rsid w:val="00BA4C6A"/>
    <w:rsid w:val="00BA584D"/>
    <w:rsid w:val="00BC1B97"/>
    <w:rsid w:val="00BC1D7E"/>
    <w:rsid w:val="00BD0F3C"/>
    <w:rsid w:val="00BE0426"/>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83438"/>
    <w:rsid w:val="00C930F0"/>
    <w:rsid w:val="00C94042"/>
    <w:rsid w:val="00CA6F45"/>
    <w:rsid w:val="00CB3A53"/>
    <w:rsid w:val="00CC778D"/>
    <w:rsid w:val="00CD1EE7"/>
    <w:rsid w:val="00CE2E92"/>
    <w:rsid w:val="00CF2D38"/>
    <w:rsid w:val="00CF2E07"/>
    <w:rsid w:val="00CF3942"/>
    <w:rsid w:val="00D12103"/>
    <w:rsid w:val="00D20C17"/>
    <w:rsid w:val="00D37F3A"/>
    <w:rsid w:val="00D46695"/>
    <w:rsid w:val="00D46DAB"/>
    <w:rsid w:val="00D473E2"/>
    <w:rsid w:val="00D50B3E"/>
    <w:rsid w:val="00D51329"/>
    <w:rsid w:val="00D5275A"/>
    <w:rsid w:val="00D552BF"/>
    <w:rsid w:val="00D60C11"/>
    <w:rsid w:val="00D630D8"/>
    <w:rsid w:val="00D672B3"/>
    <w:rsid w:val="00D72A07"/>
    <w:rsid w:val="00D76EC1"/>
    <w:rsid w:val="00D81410"/>
    <w:rsid w:val="00D84239"/>
    <w:rsid w:val="00D84299"/>
    <w:rsid w:val="00D850BE"/>
    <w:rsid w:val="00D90774"/>
    <w:rsid w:val="00D9170E"/>
    <w:rsid w:val="00D95388"/>
    <w:rsid w:val="00DB3E3C"/>
    <w:rsid w:val="00DC1267"/>
    <w:rsid w:val="00DC1494"/>
    <w:rsid w:val="00DC259C"/>
    <w:rsid w:val="00DE534A"/>
    <w:rsid w:val="00DF635C"/>
    <w:rsid w:val="00E012F7"/>
    <w:rsid w:val="00E05BB2"/>
    <w:rsid w:val="00E120CF"/>
    <w:rsid w:val="00E14D42"/>
    <w:rsid w:val="00E172A1"/>
    <w:rsid w:val="00E17C9E"/>
    <w:rsid w:val="00E17FDD"/>
    <w:rsid w:val="00E363F0"/>
    <w:rsid w:val="00E430EA"/>
    <w:rsid w:val="00E44B62"/>
    <w:rsid w:val="00E46D1E"/>
    <w:rsid w:val="00E6418A"/>
    <w:rsid w:val="00E67EA2"/>
    <w:rsid w:val="00E701C5"/>
    <w:rsid w:val="00E86454"/>
    <w:rsid w:val="00E8737C"/>
    <w:rsid w:val="00E97290"/>
    <w:rsid w:val="00EA046B"/>
    <w:rsid w:val="00EA2037"/>
    <w:rsid w:val="00EA7E4E"/>
    <w:rsid w:val="00EB0C3E"/>
    <w:rsid w:val="00EC012C"/>
    <w:rsid w:val="00EC2C4D"/>
    <w:rsid w:val="00ED1DEA"/>
    <w:rsid w:val="00ED3808"/>
    <w:rsid w:val="00EE142D"/>
    <w:rsid w:val="00EE2315"/>
    <w:rsid w:val="00EF7EB3"/>
    <w:rsid w:val="00F018DC"/>
    <w:rsid w:val="00F16624"/>
    <w:rsid w:val="00F25AB5"/>
    <w:rsid w:val="00F5602B"/>
    <w:rsid w:val="00F56F39"/>
    <w:rsid w:val="00F6598A"/>
    <w:rsid w:val="00F66FEE"/>
    <w:rsid w:val="00F94E80"/>
    <w:rsid w:val="00F96B9B"/>
    <w:rsid w:val="00F97497"/>
    <w:rsid w:val="00FA151A"/>
    <w:rsid w:val="00FA1724"/>
    <w:rsid w:val="00FA3F76"/>
    <w:rsid w:val="00FA5F5C"/>
    <w:rsid w:val="00FB124B"/>
    <w:rsid w:val="00FB316C"/>
    <w:rsid w:val="00FC1A89"/>
    <w:rsid w:val="00FC4A37"/>
    <w:rsid w:val="00FC7A2A"/>
    <w:rsid w:val="00FD0461"/>
    <w:rsid w:val="00FD1184"/>
    <w:rsid w:val="00FE676A"/>
    <w:rsid w:val="00FF13F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CC7A4D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D552B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031EFF"/>
    <w:pPr>
      <w:spacing w:after="160" w:line="259" w:lineRule="auto"/>
      <w:ind w:left="720"/>
      <w:contextualSpacing/>
    </w:pPr>
    <w:rPr>
      <w:rFonts w:asciiTheme="minorHAnsi" w:eastAsiaTheme="minorHAnsi" w:hAnsiTheme="minorHAnsi" w:cstheme="minorBidi"/>
      <w:szCs w:val="22"/>
      <w:lang w:val="de-DE" w:eastAsia="en-US"/>
    </w:rPr>
  </w:style>
  <w:style w:type="character" w:customStyle="1" w:styleId="apple-converted-space">
    <w:name w:val="apple-converted-space"/>
    <w:basedOn w:val="Absatz-Standardschriftart"/>
    <w:rsid w:val="00D84299"/>
  </w:style>
  <w:style w:type="character" w:styleId="Kommentarzeichen">
    <w:name w:val="annotation reference"/>
    <w:basedOn w:val="Absatz-Standardschriftart"/>
    <w:semiHidden/>
    <w:unhideWhenUsed/>
    <w:rsid w:val="00FA1724"/>
    <w:rPr>
      <w:sz w:val="16"/>
      <w:szCs w:val="16"/>
    </w:rPr>
  </w:style>
  <w:style w:type="paragraph" w:styleId="Kommentartext">
    <w:name w:val="annotation text"/>
    <w:basedOn w:val="Standard"/>
    <w:link w:val="KommentartextZchn"/>
    <w:semiHidden/>
    <w:unhideWhenUsed/>
    <w:rsid w:val="00FA1724"/>
    <w:pPr>
      <w:spacing w:line="240" w:lineRule="auto"/>
    </w:pPr>
    <w:rPr>
      <w:sz w:val="20"/>
      <w:szCs w:val="20"/>
    </w:rPr>
  </w:style>
  <w:style w:type="character" w:customStyle="1" w:styleId="KommentartextZchn">
    <w:name w:val="Kommentartext Zchn"/>
    <w:basedOn w:val="Absatz-Standardschriftart"/>
    <w:link w:val="Kommentartext"/>
    <w:semiHidden/>
    <w:rsid w:val="00FA1724"/>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FA1724"/>
    <w:rPr>
      <w:b/>
      <w:bCs/>
    </w:rPr>
  </w:style>
  <w:style w:type="character" w:customStyle="1" w:styleId="KommentarthemaZchn">
    <w:name w:val="Kommentarthema Zchn"/>
    <w:basedOn w:val="KommentartextZchn"/>
    <w:link w:val="Kommentarthema"/>
    <w:semiHidden/>
    <w:rsid w:val="00FA1724"/>
    <w:rPr>
      <w:rFonts w:ascii="Lucida Sans Unicode" w:hAnsi="Lucida Sans Unicode"/>
      <w:b/>
      <w:bCs/>
      <w:lang w:val="en-GB"/>
    </w:rPr>
  </w:style>
  <w:style w:type="paragraph" w:styleId="berarbeitung">
    <w:name w:val="Revision"/>
    <w:hidden/>
    <w:uiPriority w:val="99"/>
    <w:semiHidden/>
    <w:rsid w:val="00675BEB"/>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6529">
      <w:bodyDiv w:val="1"/>
      <w:marLeft w:val="0"/>
      <w:marRight w:val="0"/>
      <w:marTop w:val="0"/>
      <w:marBottom w:val="0"/>
      <w:divBdr>
        <w:top w:val="none" w:sz="0" w:space="0" w:color="auto"/>
        <w:left w:val="none" w:sz="0" w:space="0" w:color="auto"/>
        <w:bottom w:val="none" w:sz="0" w:space="0" w:color="auto"/>
        <w:right w:val="none" w:sz="0" w:space="0" w:color="auto"/>
      </w:divBdr>
    </w:div>
    <w:div w:id="313413195">
      <w:bodyDiv w:val="1"/>
      <w:marLeft w:val="0"/>
      <w:marRight w:val="0"/>
      <w:marTop w:val="0"/>
      <w:marBottom w:val="0"/>
      <w:divBdr>
        <w:top w:val="none" w:sz="0" w:space="0" w:color="auto"/>
        <w:left w:val="none" w:sz="0" w:space="0" w:color="auto"/>
        <w:bottom w:val="none" w:sz="0" w:space="0" w:color="auto"/>
        <w:right w:val="none" w:sz="0" w:space="0" w:color="auto"/>
      </w:divBdr>
    </w:div>
    <w:div w:id="465440564">
      <w:bodyDiv w:val="1"/>
      <w:marLeft w:val="0"/>
      <w:marRight w:val="0"/>
      <w:marTop w:val="0"/>
      <w:marBottom w:val="0"/>
      <w:divBdr>
        <w:top w:val="none" w:sz="0" w:space="0" w:color="auto"/>
        <w:left w:val="none" w:sz="0" w:space="0" w:color="auto"/>
        <w:bottom w:val="none" w:sz="0" w:space="0" w:color="auto"/>
        <w:right w:val="none" w:sz="0" w:space="0" w:color="auto"/>
      </w:divBdr>
    </w:div>
    <w:div w:id="1426347246">
      <w:bodyDiv w:val="1"/>
      <w:marLeft w:val="0"/>
      <w:marRight w:val="0"/>
      <w:marTop w:val="0"/>
      <w:marBottom w:val="0"/>
      <w:divBdr>
        <w:top w:val="none" w:sz="0" w:space="0" w:color="auto"/>
        <w:left w:val="none" w:sz="0" w:space="0" w:color="auto"/>
        <w:bottom w:val="none" w:sz="0" w:space="0" w:color="auto"/>
        <w:right w:val="none" w:sz="0" w:space="0" w:color="auto"/>
      </w:divBdr>
    </w:div>
    <w:div w:id="164824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0B606-C9F6-4D40-98E7-4DE771086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2F4D82C9</Template>
  <TotalTime>0</TotalTime>
  <Pages>2</Pages>
  <Words>413</Words>
  <Characters>2590</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2998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Gladys, Lori (external)</dc:creator>
  <dc:description/>
  <cp:lastModifiedBy>Hoegg, Petra</cp:lastModifiedBy>
  <cp:revision>4</cp:revision>
  <cp:lastPrinted>2017-10-04T09:11:00Z</cp:lastPrinted>
  <dcterms:created xsi:type="dcterms:W3CDTF">2017-10-04T09:09:00Z</dcterms:created>
  <dcterms:modified xsi:type="dcterms:W3CDTF">2017-10-04T09:11:00Z</dcterms:modified>
</cp:coreProperties>
</file>