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9D2F90">
            <w:pPr>
              <w:pStyle w:val="E-Datum"/>
              <w:framePr w:wrap="auto" w:vAnchor="margin" w:hAnchor="text" w:xAlign="left" w:yAlign="inline"/>
              <w:suppressOverlap w:val="0"/>
            </w:pPr>
            <w:r>
              <w:t>September 12,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1D350C" w:rsidTr="00B14022">
        <w:trPr>
          <w:trHeight w:hRule="exact" w:val="1222"/>
        </w:trPr>
        <w:tc>
          <w:tcPr>
            <w:tcW w:w="2271" w:type="dxa"/>
            <w:shd w:val="clear" w:color="auto" w:fill="auto"/>
          </w:tcPr>
          <w:p w:rsidR="001D350C" w:rsidRPr="00875953" w:rsidRDefault="001D350C" w:rsidP="001D350C">
            <w:pPr>
              <w:pStyle w:val="M1"/>
              <w:framePr w:wrap="auto" w:vAnchor="margin" w:hAnchor="text" w:xAlign="left" w:yAlign="inline"/>
              <w:suppressOverlap w:val="0"/>
              <w:rPr>
                <w:lang w:val="en-US"/>
              </w:rPr>
            </w:pPr>
            <w:r w:rsidRPr="00875953">
              <w:rPr>
                <w:lang w:val="en-US"/>
              </w:rPr>
              <w:t>Contact person specialized press</w:t>
            </w:r>
          </w:p>
          <w:p w:rsidR="001D350C" w:rsidRPr="00875953" w:rsidRDefault="006E6822" w:rsidP="001D350C">
            <w:pPr>
              <w:pStyle w:val="M10"/>
              <w:framePr w:wrap="auto" w:vAnchor="margin" w:hAnchor="text" w:xAlign="left" w:yAlign="inline"/>
              <w:suppressOverlap w:val="0"/>
              <w:rPr>
                <w:b/>
                <w:lang w:val="en-US"/>
              </w:rPr>
            </w:pPr>
            <w:r w:rsidRPr="00875953">
              <w:rPr>
                <w:b/>
                <w:lang w:val="en-US"/>
              </w:rPr>
              <w:t xml:space="preserve">Dr. </w:t>
            </w:r>
            <w:r w:rsidR="001D350C" w:rsidRPr="00875953">
              <w:rPr>
                <w:b/>
                <w:lang w:val="en-US"/>
              </w:rPr>
              <w:t>Jürgen Krauter</w:t>
            </w:r>
          </w:p>
          <w:p w:rsidR="001D350C" w:rsidRPr="00875953" w:rsidRDefault="001D350C" w:rsidP="001D350C">
            <w:pPr>
              <w:pStyle w:val="M10"/>
              <w:framePr w:wrap="auto" w:vAnchor="margin" w:hAnchor="text" w:xAlign="left" w:yAlign="inline"/>
              <w:suppressOverlap w:val="0"/>
              <w:rPr>
                <w:lang w:val="en-US"/>
              </w:rPr>
            </w:pPr>
            <w:r w:rsidRPr="00875953">
              <w:rPr>
                <w:lang w:val="en-US"/>
              </w:rPr>
              <w:t>Health &amp; Nutrition Communication</w:t>
            </w:r>
          </w:p>
          <w:p w:rsidR="001D350C" w:rsidRPr="00875953" w:rsidRDefault="001D350C" w:rsidP="001D350C">
            <w:pPr>
              <w:pStyle w:val="M10"/>
              <w:framePr w:wrap="auto" w:vAnchor="margin" w:hAnchor="text" w:xAlign="left" w:yAlign="inline"/>
              <w:suppressOverlap w:val="0"/>
              <w:rPr>
                <w:lang w:val="en-US"/>
              </w:rPr>
            </w:pPr>
            <w:r w:rsidRPr="00875953">
              <w:rPr>
                <w:noProof/>
                <w:lang w:val="en-US"/>
              </w:rPr>
              <w:t>Phone:</w:t>
            </w:r>
            <w:r w:rsidRPr="00875953">
              <w:rPr>
                <w:lang w:val="en-US"/>
              </w:rPr>
              <w:t xml:space="preserve"> +49</w:t>
            </w:r>
            <w:r w:rsidRPr="00875953">
              <w:rPr>
                <w:lang w:val="en-US"/>
              </w:rPr>
              <w:tab/>
              <w:t xml:space="preserve"> 6181 59-6847 </w:t>
            </w:r>
            <w:r w:rsidRPr="00875953">
              <w:rPr>
                <w:lang w:val="en-US"/>
              </w:rPr>
              <w:tab/>
              <w:t xml:space="preserve"> </w:t>
            </w:r>
          </w:p>
          <w:p w:rsidR="001D350C" w:rsidRPr="00875953" w:rsidRDefault="001D350C" w:rsidP="001D350C">
            <w:pPr>
              <w:pStyle w:val="M10"/>
              <w:framePr w:wrap="auto" w:vAnchor="margin" w:hAnchor="text" w:xAlign="left" w:yAlign="inline"/>
              <w:suppressOverlap w:val="0"/>
              <w:rPr>
                <w:lang w:val="en-US"/>
              </w:rPr>
            </w:pPr>
            <w:r w:rsidRPr="00875953">
              <w:rPr>
                <w:noProof/>
                <w:lang w:val="en-US"/>
              </w:rPr>
              <w:t>Fax:</w:t>
            </w:r>
            <w:r w:rsidRPr="00875953">
              <w:rPr>
                <w:lang w:val="en-US"/>
              </w:rPr>
              <w:t xml:space="preserve"> +49</w:t>
            </w:r>
            <w:r w:rsidRPr="00875953">
              <w:rPr>
                <w:lang w:val="en-US"/>
              </w:rPr>
              <w:tab/>
              <w:t xml:space="preserve"> 6181 59-76847</w:t>
            </w:r>
          </w:p>
          <w:p w:rsidR="00CC5D98" w:rsidRDefault="001D350C" w:rsidP="001D350C">
            <w:pPr>
              <w:pStyle w:val="M10"/>
              <w:framePr w:wrap="auto" w:vAnchor="margin" w:hAnchor="text" w:xAlign="left" w:yAlign="inline"/>
              <w:suppressOverlap w:val="0"/>
            </w:pPr>
            <w:r w:rsidRPr="006E6822">
              <w:rPr>
                <w:noProof/>
                <w:lang w:val="de-DE"/>
              </w:rPr>
              <w:t>juergen.krauter@evonik.com</w:t>
            </w:r>
            <w:r w:rsidRPr="006E6822">
              <w:rPr>
                <w:lang w:val="de-DE"/>
              </w:rPr>
              <w:t xml:space="preserve"> </w:t>
            </w:r>
            <w:r w:rsidRPr="006E6822">
              <w:rPr>
                <w:lang w:val="de-DE"/>
              </w:rPr>
              <w:br/>
            </w:r>
          </w:p>
        </w:tc>
      </w:tr>
      <w:tr w:rsidR="00CC5D98" w:rsidRPr="00DD5A64" w:rsidTr="00B14022">
        <w:trPr>
          <w:trHeight w:val="2609"/>
        </w:trPr>
        <w:tc>
          <w:tcPr>
            <w:tcW w:w="2271" w:type="dxa"/>
            <w:shd w:val="clear" w:color="auto" w:fill="auto"/>
          </w:tcPr>
          <w:p w:rsidR="00CC5D98" w:rsidRPr="006E6822" w:rsidRDefault="00CC5D98">
            <w:pPr>
              <w:pStyle w:val="M12"/>
              <w:framePr w:wrap="auto" w:vAnchor="margin" w:hAnchor="text" w:xAlign="left" w:yAlign="inline"/>
              <w:suppressOverlap w:val="0"/>
            </w:pPr>
          </w:p>
          <w:p w:rsidR="00CC5D98" w:rsidRPr="006E6822" w:rsidRDefault="00CC5D98" w:rsidP="001D350C">
            <w:pPr>
              <w:pStyle w:val="M12"/>
              <w:framePr w:wrap="auto" w:vAnchor="margin" w:hAnchor="text" w:xAlign="left" w:yAlign="inline"/>
              <w:suppressOverlap w:val="0"/>
            </w:pPr>
          </w:p>
        </w:tc>
      </w:tr>
      <w:tr w:rsidR="00CC5D98" w:rsidRPr="003C3375" w:rsidTr="00B14022">
        <w:trPr>
          <w:trHeight w:hRule="exact" w:val="7880"/>
        </w:trPr>
        <w:tc>
          <w:tcPr>
            <w:tcW w:w="2271" w:type="dxa"/>
            <w:shd w:val="clear" w:color="auto" w:fill="auto"/>
            <w:vAlign w:val="bottom"/>
          </w:tcPr>
          <w:p w:rsidR="00CC5D98" w:rsidRPr="001D350C" w:rsidRDefault="00CC5D98">
            <w:pPr>
              <w:pStyle w:val="Marginalie"/>
              <w:framePr w:w="0" w:hSpace="0" w:wrap="auto" w:vAnchor="margin" w:hAnchor="text" w:xAlign="left" w:yAlign="inline"/>
              <w:rPr>
                <w:b/>
              </w:rPr>
            </w:pPr>
          </w:p>
          <w:p w:rsidR="00B14022" w:rsidRPr="001D350C" w:rsidRDefault="00B14022">
            <w:pPr>
              <w:pStyle w:val="V1"/>
              <w:framePr w:wrap="auto" w:vAnchor="margin" w:hAnchor="text" w:xAlign="left" w:yAlign="inline"/>
              <w:suppressOverlap w:val="0"/>
            </w:pPr>
          </w:p>
          <w:p w:rsidR="00B14022" w:rsidRPr="001D350C" w:rsidRDefault="00B14022">
            <w:pPr>
              <w:pStyle w:val="V1"/>
              <w:framePr w:wrap="auto" w:vAnchor="margin" w:hAnchor="text" w:xAlign="left" w:yAlign="inline"/>
              <w:suppressOverlap w:val="0"/>
            </w:pPr>
          </w:p>
          <w:p w:rsidR="00B14022" w:rsidRPr="001D350C" w:rsidRDefault="00B14022">
            <w:pPr>
              <w:pStyle w:val="V1"/>
              <w:framePr w:wrap="auto" w:vAnchor="margin" w:hAnchor="text" w:xAlign="left" w:yAlign="inline"/>
              <w:suppressOverlap w:val="0"/>
            </w:pPr>
          </w:p>
          <w:p w:rsidR="00B14022" w:rsidRPr="001D350C" w:rsidRDefault="00B14022">
            <w:pPr>
              <w:pStyle w:val="V1"/>
              <w:framePr w:wrap="auto" w:vAnchor="margin" w:hAnchor="text" w:xAlign="left" w:yAlign="inline"/>
              <w:suppressOverlap w:val="0"/>
            </w:pPr>
          </w:p>
          <w:p w:rsidR="00B14022" w:rsidRPr="001D350C" w:rsidRDefault="00B14022">
            <w:pPr>
              <w:pStyle w:val="V1"/>
              <w:framePr w:wrap="auto" w:vAnchor="margin" w:hAnchor="text" w:xAlign="left" w:yAlign="inline"/>
              <w:suppressOverlap w:val="0"/>
            </w:pPr>
          </w:p>
          <w:p w:rsidR="00B14022" w:rsidRPr="001D350C" w:rsidRDefault="00B14022">
            <w:pPr>
              <w:pStyle w:val="V1"/>
              <w:framePr w:wrap="auto" w:vAnchor="margin" w:hAnchor="text" w:xAlign="left" w:yAlign="inline"/>
              <w:suppressOverlap w:val="0"/>
            </w:pPr>
          </w:p>
          <w:p w:rsidR="00B14022" w:rsidRPr="001D350C" w:rsidRDefault="00B14022">
            <w:pPr>
              <w:pStyle w:val="V1"/>
              <w:framePr w:wrap="auto" w:vAnchor="margin" w:hAnchor="text" w:xAlign="left" w:yAlign="inline"/>
              <w:suppressOverlap w:val="0"/>
            </w:pPr>
          </w:p>
          <w:p w:rsidR="00B14022" w:rsidRPr="001D350C" w:rsidRDefault="00B14022">
            <w:pPr>
              <w:pStyle w:val="V1"/>
              <w:framePr w:wrap="auto" w:vAnchor="margin" w:hAnchor="text" w:xAlign="left" w:yAlign="inline"/>
              <w:suppressOverlap w:val="0"/>
            </w:pPr>
          </w:p>
          <w:p w:rsidR="00B14022" w:rsidRPr="001D350C" w:rsidRDefault="00B14022">
            <w:pPr>
              <w:pStyle w:val="V1"/>
              <w:framePr w:wrap="auto" w:vAnchor="margin" w:hAnchor="text" w:xAlign="left" w:yAlign="inline"/>
              <w:suppressOverlap w:val="0"/>
            </w:pPr>
          </w:p>
          <w:p w:rsidR="00B14022" w:rsidRPr="001D350C" w:rsidRDefault="00B14022">
            <w:pPr>
              <w:pStyle w:val="V1"/>
              <w:framePr w:wrap="auto" w:vAnchor="margin" w:hAnchor="text" w:xAlign="left" w:yAlign="inline"/>
              <w:suppressOverlap w:val="0"/>
            </w:pPr>
          </w:p>
          <w:p w:rsidR="00B14022" w:rsidRPr="001D350C" w:rsidRDefault="00B14022">
            <w:pPr>
              <w:pStyle w:val="V1"/>
              <w:framePr w:wrap="auto" w:vAnchor="margin" w:hAnchor="text" w:xAlign="left" w:yAlign="inline"/>
              <w:suppressOverlap w:val="0"/>
            </w:pPr>
          </w:p>
          <w:p w:rsidR="00B14022" w:rsidRPr="001D350C"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D3A05">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D3A05">
              <w:rPr>
                <w:noProof/>
              </w:rPr>
              <w:t>Rellinghauser Straße 1-11</w:t>
            </w:r>
            <w:r>
              <w:fldChar w:fldCharType="end"/>
            </w:r>
          </w:p>
          <w:p w:rsidR="00CC5D98" w:rsidRPr="00875953"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875953">
              <w:rPr>
                <w:lang w:val="en-US"/>
              </w:rPr>
              <w:instrText xml:space="preserve"> FORMTEXT </w:instrText>
            </w:r>
            <w:r>
              <w:fldChar w:fldCharType="separate"/>
            </w:r>
            <w:r w:rsidR="008D3A05">
              <w:rPr>
                <w:noProof/>
              </w:rPr>
              <w:t>45128 Essen</w:t>
            </w:r>
            <w:r>
              <w:fldChar w:fldCharType="end"/>
            </w:r>
            <w:r w:rsidR="003C3375" w:rsidRPr="00875953">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8D3A05">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8D3A05">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D3A05">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8D3A05">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8D3A05">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8D3A05">
              <w:rPr>
                <w:noProof/>
              </w:rPr>
              <w:t>Executive Board</w:t>
            </w:r>
            <w:r>
              <w:fldChar w:fldCharType="end"/>
            </w:r>
          </w:p>
          <w:p w:rsidR="00CC5D98" w:rsidRPr="006E6822"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6E6822">
              <w:instrText xml:space="preserve"> FORMTEXT </w:instrText>
            </w:r>
            <w:r>
              <w:fldChar w:fldCharType="separate"/>
            </w:r>
            <w:r w:rsidR="008D3A05">
              <w:rPr>
                <w:noProof/>
              </w:rPr>
              <w:t>Dr. Klaus Engel</w:t>
            </w:r>
            <w:r>
              <w:fldChar w:fldCharType="end"/>
            </w:r>
            <w:r w:rsidRPr="006E6822">
              <w:t xml:space="preserve">, </w:t>
            </w:r>
            <w:r w:rsidR="003C3375" w:rsidRPr="006E6822">
              <w:t>Chairman</w:t>
            </w:r>
          </w:p>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r>
            <w:r w:rsidR="00B14022">
              <w:fldChar w:fldCharType="begin">
                <w:ffData>
                  <w:name w:val=""/>
                  <w:enabled/>
                  <w:calcOnExit w:val="0"/>
                  <w:textInput>
                    <w:default w:val="Patrik Wohlhauser"/>
                  </w:textInput>
                </w:ffData>
              </w:fldChar>
            </w:r>
            <w:r w:rsidR="00B14022" w:rsidRPr="00DD5A64">
              <w:instrText xml:space="preserve"> FORMTEXT </w:instrText>
            </w:r>
            <w:r w:rsidR="00B14022">
              <w:fldChar w:fldCharType="separate"/>
            </w:r>
            <w:r w:rsidR="008D3A05">
              <w:rPr>
                <w:noProof/>
              </w:rPr>
              <w:t>Patrik Wohlhauser</w:t>
            </w:r>
            <w:r w:rsidR="00B14022">
              <w:fldChar w:fldCharType="end"/>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9D2F90" w:rsidRPr="00FD5452" w:rsidRDefault="009D2F90" w:rsidP="009D2F90">
      <w:pPr>
        <w:spacing w:line="300" w:lineRule="exact"/>
        <w:ind w:left="0"/>
        <w:rPr>
          <w:lang w:val="en-US"/>
        </w:rPr>
      </w:pPr>
      <w:r>
        <w:rPr>
          <w:b/>
          <w:sz w:val="24"/>
          <w:lang w:val="en-US"/>
        </w:rPr>
        <w:lastRenderedPageBreak/>
        <w:t>Evonik starts construction of the first</w:t>
      </w:r>
      <w:r w:rsidRPr="00FD5452">
        <w:rPr>
          <w:b/>
          <w:sz w:val="24"/>
          <w:lang w:val="en-US"/>
        </w:rPr>
        <w:t xml:space="preserve"> production plant for methionine dipeptide </w:t>
      </w:r>
    </w:p>
    <w:p w:rsidR="009D2F90" w:rsidRPr="009D2F90" w:rsidRDefault="009D2F90" w:rsidP="009D2F90">
      <w:pPr>
        <w:spacing w:line="300" w:lineRule="exact"/>
        <w:ind w:left="0"/>
        <w:rPr>
          <w:sz w:val="24"/>
          <w:lang w:val="en-US"/>
        </w:rPr>
      </w:pPr>
    </w:p>
    <w:p w:rsidR="009D2F90" w:rsidRPr="00FD5452" w:rsidRDefault="009D2F90" w:rsidP="009D2F90">
      <w:pPr>
        <w:spacing w:line="300" w:lineRule="exact"/>
        <w:ind w:left="0"/>
        <w:rPr>
          <w:lang w:val="en-US"/>
        </w:rPr>
      </w:pPr>
      <w:r w:rsidRPr="00FD5452">
        <w:rPr>
          <w:sz w:val="22"/>
          <w:lang w:val="en-US"/>
        </w:rPr>
        <w:t xml:space="preserve">Evonik Industries held a groundbreaking ceremony to celebrate the </w:t>
      </w:r>
      <w:r>
        <w:rPr>
          <w:sz w:val="22"/>
          <w:lang w:val="en-US"/>
        </w:rPr>
        <w:t>on-schedule start of construction on the first</w:t>
      </w:r>
      <w:r w:rsidRPr="00FD5452">
        <w:rPr>
          <w:sz w:val="22"/>
          <w:lang w:val="en-US"/>
        </w:rPr>
        <w:t xml:space="preserve"> plant for the production of AQUAVI® Met-Met in Antwerp</w:t>
      </w:r>
      <w:r>
        <w:rPr>
          <w:sz w:val="22"/>
          <w:lang w:val="en-US"/>
        </w:rPr>
        <w:t xml:space="preserve"> (Belgium)</w:t>
      </w:r>
      <w:r w:rsidRPr="00FD5452">
        <w:rPr>
          <w:sz w:val="22"/>
          <w:lang w:val="en-US"/>
        </w:rPr>
        <w:t xml:space="preserve">. The product, a dipeptide made up of two methionine molecules, is a feed additive specially developed for shrimp and other crustaceans in aquacultures. </w:t>
      </w:r>
      <w:r w:rsidRPr="00066BB2">
        <w:rPr>
          <w:sz w:val="22"/>
          <w:szCs w:val="22"/>
          <w:lang w:val="en-US"/>
        </w:rPr>
        <w:t>The investment volume is in the lower double-digit-million-euro range.</w:t>
      </w:r>
    </w:p>
    <w:p w:rsidR="009D2F90" w:rsidRPr="00FD5452" w:rsidRDefault="009D2F90" w:rsidP="009D2F90">
      <w:pPr>
        <w:spacing w:line="300" w:lineRule="exact"/>
        <w:ind w:left="0"/>
        <w:rPr>
          <w:sz w:val="22"/>
          <w:lang w:val="en-US"/>
        </w:rPr>
      </w:pPr>
    </w:p>
    <w:p w:rsidR="009D2F90" w:rsidRPr="00FD5452" w:rsidRDefault="009D2F90" w:rsidP="009D2F90">
      <w:pPr>
        <w:spacing w:line="300" w:lineRule="exact"/>
        <w:ind w:left="0"/>
        <w:rPr>
          <w:lang w:val="en-US"/>
        </w:rPr>
      </w:pPr>
      <w:r w:rsidRPr="00FD5452">
        <w:rPr>
          <w:sz w:val="22"/>
          <w:lang w:val="en-US"/>
        </w:rPr>
        <w:t xml:space="preserve">Commercial quantities of the product will be available when the new plant commences operation </w:t>
      </w:r>
      <w:r>
        <w:rPr>
          <w:sz w:val="22"/>
          <w:lang w:val="en-US"/>
        </w:rPr>
        <w:t xml:space="preserve">in the second half </w:t>
      </w:r>
      <w:r w:rsidRPr="00FD5452">
        <w:rPr>
          <w:sz w:val="22"/>
          <w:lang w:val="en-US"/>
        </w:rPr>
        <w:t xml:space="preserve">of 2015. Customers can </w:t>
      </w:r>
      <w:r>
        <w:rPr>
          <w:sz w:val="22"/>
          <w:lang w:val="en-US"/>
        </w:rPr>
        <w:t>now</w:t>
      </w:r>
      <w:r w:rsidRPr="00FD5452">
        <w:rPr>
          <w:sz w:val="22"/>
          <w:lang w:val="en-US"/>
        </w:rPr>
        <w:t xml:space="preserve"> request samples from Evonik to carry out joint feed studies.</w:t>
      </w:r>
      <w:r>
        <w:rPr>
          <w:sz w:val="22"/>
          <w:lang w:val="en-US"/>
        </w:rPr>
        <w:t xml:space="preserve"> </w:t>
      </w:r>
      <w:r w:rsidRPr="00FD5452">
        <w:rPr>
          <w:sz w:val="22"/>
          <w:lang w:val="en-US"/>
        </w:rPr>
        <w:t>Feed studies on quantities from pilot plants are already underway worldwide.</w:t>
      </w:r>
    </w:p>
    <w:p w:rsidR="009D2F90" w:rsidRPr="00FD5452" w:rsidRDefault="009D2F90" w:rsidP="009D2F90">
      <w:pPr>
        <w:spacing w:line="300" w:lineRule="exact"/>
        <w:ind w:left="0"/>
        <w:rPr>
          <w:sz w:val="22"/>
          <w:lang w:val="en-US"/>
        </w:rPr>
      </w:pPr>
    </w:p>
    <w:p w:rsidR="009D2F90" w:rsidRPr="00C2573E" w:rsidRDefault="009D2F90" w:rsidP="009D2F90">
      <w:pPr>
        <w:spacing w:line="300" w:lineRule="exact"/>
        <w:ind w:left="0"/>
        <w:rPr>
          <w:sz w:val="22"/>
          <w:lang w:val="en-US"/>
        </w:rPr>
      </w:pPr>
      <w:r w:rsidRPr="00FD5452">
        <w:rPr>
          <w:sz w:val="22"/>
          <w:lang w:val="en-US"/>
        </w:rPr>
        <w:t xml:space="preserve">“Adding a highly effective methionine source to the feed is just as profitable for shrimp and crustaceans as for fish. </w:t>
      </w:r>
      <w:r>
        <w:rPr>
          <w:sz w:val="22"/>
          <w:lang w:val="en-US"/>
        </w:rPr>
        <w:t>We now can offer our customers also for this species a tailor-made solution</w:t>
      </w:r>
      <w:r w:rsidRPr="00FD5452">
        <w:rPr>
          <w:sz w:val="22"/>
          <w:lang w:val="en-US"/>
        </w:rPr>
        <w:t xml:space="preserve">,” said Dr. Emmanuel Auer, head of the Animal Nutrition Business Line at Evonik in Antwerp. </w:t>
      </w:r>
    </w:p>
    <w:p w:rsidR="009D2F90" w:rsidRPr="00FD5452" w:rsidRDefault="009D2F90" w:rsidP="009D2F90">
      <w:pPr>
        <w:spacing w:line="300" w:lineRule="exact"/>
        <w:ind w:left="0"/>
        <w:rPr>
          <w:sz w:val="22"/>
          <w:lang w:val="en-US"/>
        </w:rPr>
      </w:pPr>
    </w:p>
    <w:p w:rsidR="009D2F90" w:rsidRDefault="009D2F90" w:rsidP="009D2F90">
      <w:pPr>
        <w:spacing w:line="300" w:lineRule="exact"/>
        <w:ind w:left="0"/>
        <w:rPr>
          <w:sz w:val="22"/>
          <w:lang w:val="en-US"/>
        </w:rPr>
      </w:pPr>
      <w:r w:rsidRPr="00FD5452">
        <w:rPr>
          <w:sz w:val="22"/>
          <w:lang w:val="en-US"/>
        </w:rPr>
        <w:t xml:space="preserve">AQUAVI® Met-Met significantly reduces the consumption of fish meal in shrimp aquaculture. It therefore lowers feed costs, reduces the strain on fishing grounds worldwide, and helps water purity by reducing the amount of waste produced by the animals </w:t>
      </w:r>
      <w:r>
        <w:rPr>
          <w:sz w:val="22"/>
          <w:lang w:val="en-US"/>
        </w:rPr>
        <w:t xml:space="preserve">and nitrogen output into the environment </w:t>
      </w:r>
      <w:r w:rsidRPr="00FD5452">
        <w:rPr>
          <w:sz w:val="22"/>
          <w:lang w:val="en-US"/>
        </w:rPr>
        <w:t>through an optimal supply of methionine. With optimal nutrition</w:t>
      </w:r>
      <w:r>
        <w:rPr>
          <w:sz w:val="22"/>
          <w:lang w:val="en-US"/>
        </w:rPr>
        <w:t xml:space="preserve">, the shrimp stay healthier and </w:t>
      </w:r>
      <w:r w:rsidRPr="00FD5452">
        <w:rPr>
          <w:sz w:val="22"/>
          <w:lang w:val="en-US"/>
        </w:rPr>
        <w:t>th</w:t>
      </w:r>
      <w:r>
        <w:rPr>
          <w:sz w:val="22"/>
          <w:lang w:val="en-US"/>
        </w:rPr>
        <w:t>e environment is less polluted.</w:t>
      </w:r>
    </w:p>
    <w:p w:rsidR="009D2F90" w:rsidRPr="009D0A76" w:rsidRDefault="009D2F90" w:rsidP="009D2F90">
      <w:pPr>
        <w:spacing w:line="300" w:lineRule="exact"/>
        <w:ind w:left="0"/>
        <w:rPr>
          <w:sz w:val="22"/>
          <w:lang w:val="en-US"/>
        </w:rPr>
      </w:pPr>
    </w:p>
    <w:p w:rsidR="009D2F90" w:rsidRPr="00FD5452" w:rsidRDefault="009D2F90" w:rsidP="009D2F90">
      <w:pPr>
        <w:spacing w:line="300" w:lineRule="exact"/>
        <w:ind w:left="0"/>
        <w:rPr>
          <w:sz w:val="22"/>
          <w:lang w:val="en-US"/>
        </w:rPr>
      </w:pPr>
      <w:r w:rsidRPr="00FD5452">
        <w:rPr>
          <w:sz w:val="22"/>
          <w:lang w:val="en-US"/>
        </w:rPr>
        <w:t>The Met-Met dipeptide is far less water soluble than other sources of methionine and, for this reason, will not wash out of the feed as quickly. Consequently, the shrimp, which feed slowly on the sea floor, are able to take in sufficient methionine.</w:t>
      </w:r>
      <w:r w:rsidRPr="00FD5452">
        <w:rPr>
          <w:lang w:val="en-US"/>
        </w:rPr>
        <w:t xml:space="preserve"> </w:t>
      </w:r>
      <w:r w:rsidRPr="00FD5452">
        <w:rPr>
          <w:sz w:val="22"/>
          <w:lang w:val="en-US"/>
        </w:rPr>
        <w:t>Their enzymes are also able to break AQUAVI®</w:t>
      </w:r>
      <w:r w:rsidR="00551B9D">
        <w:rPr>
          <w:sz w:val="22"/>
          <w:lang w:val="en-US"/>
        </w:rPr>
        <w:t xml:space="preserve"> </w:t>
      </w:r>
      <w:r w:rsidRPr="00FD5452">
        <w:rPr>
          <w:sz w:val="22"/>
          <w:lang w:val="en-US"/>
        </w:rPr>
        <w:t>Met-Met back down into two individual methionine molecules. This way, the free amino acids can be efficiently used in precise synchronization with protein synthesis and growth.</w:t>
      </w:r>
    </w:p>
    <w:p w:rsidR="009D2F90" w:rsidRPr="00FD5452" w:rsidRDefault="009D2F90" w:rsidP="009D2F90">
      <w:pPr>
        <w:spacing w:line="300" w:lineRule="exact"/>
        <w:ind w:left="0"/>
        <w:rPr>
          <w:sz w:val="22"/>
          <w:lang w:val="en-US"/>
        </w:rPr>
      </w:pPr>
    </w:p>
    <w:p w:rsidR="009D2F90" w:rsidRPr="00FD5452" w:rsidRDefault="009D2F90" w:rsidP="009D2F90">
      <w:pPr>
        <w:spacing w:line="300" w:lineRule="exact"/>
        <w:ind w:left="0"/>
        <w:rPr>
          <w:lang w:val="en-US"/>
        </w:rPr>
      </w:pPr>
      <w:r w:rsidRPr="00FD5452">
        <w:rPr>
          <w:sz w:val="22"/>
          <w:lang w:val="en-US"/>
        </w:rPr>
        <w:lastRenderedPageBreak/>
        <w:t xml:space="preserve">“AQUAVI® Met-Met is not only an innovative source of methionine for shrimp but </w:t>
      </w:r>
      <w:r>
        <w:rPr>
          <w:sz w:val="22"/>
          <w:lang w:val="en-US"/>
        </w:rPr>
        <w:t xml:space="preserve">also </w:t>
      </w:r>
      <w:r w:rsidRPr="00FD5452">
        <w:rPr>
          <w:sz w:val="22"/>
          <w:lang w:val="en-US"/>
        </w:rPr>
        <w:t xml:space="preserve">the first dipeptide in the world to be produced on </w:t>
      </w:r>
      <w:r>
        <w:rPr>
          <w:sz w:val="22"/>
          <w:lang w:val="en-US"/>
        </w:rPr>
        <w:t>commercial industrial</w:t>
      </w:r>
      <w:r w:rsidRPr="00FD5452">
        <w:rPr>
          <w:sz w:val="22"/>
          <w:lang w:val="en-US"/>
        </w:rPr>
        <w:t xml:space="preserve"> scale and be </w:t>
      </w:r>
      <w:r>
        <w:rPr>
          <w:sz w:val="22"/>
          <w:lang w:val="en-US"/>
        </w:rPr>
        <w:t>economically</w:t>
      </w:r>
      <w:r w:rsidRPr="00FD5452">
        <w:rPr>
          <w:sz w:val="22"/>
          <w:lang w:val="en-US"/>
        </w:rPr>
        <w:t xml:space="preserve"> viable for use in animal nutrition,” said Dr. Christoph Kobler, the product manager for AQUAVI® Met-Met. </w:t>
      </w:r>
    </w:p>
    <w:p w:rsidR="009D2F90" w:rsidRPr="00FD5452" w:rsidRDefault="009D2F90" w:rsidP="009D2F90">
      <w:pPr>
        <w:spacing w:line="300" w:lineRule="exact"/>
        <w:ind w:left="0"/>
        <w:rPr>
          <w:sz w:val="22"/>
          <w:lang w:val="en-US"/>
        </w:rPr>
      </w:pPr>
    </w:p>
    <w:p w:rsidR="009D2F90" w:rsidRPr="00F74946" w:rsidRDefault="009D2F90" w:rsidP="009D2F90">
      <w:pPr>
        <w:spacing w:line="300" w:lineRule="exact"/>
        <w:ind w:left="0"/>
        <w:rPr>
          <w:lang w:val="en-US"/>
        </w:rPr>
      </w:pPr>
      <w:r w:rsidRPr="00FD5452">
        <w:rPr>
          <w:sz w:val="22"/>
          <w:lang w:val="en-US"/>
        </w:rPr>
        <w:t>Aquacultures are a global growth market. By as early as 2015, 50 percent of edible meat from fish, crustaceans and shellfish is expected to come from aquacultures. With MetAMINO® and DL-Methionine for Aquaculture</w:t>
      </w:r>
      <w:r w:rsidRPr="00FD5452">
        <w:rPr>
          <w:sz w:val="22"/>
          <w:vertAlign w:val="superscript"/>
          <w:lang w:val="en-US"/>
        </w:rPr>
        <w:t>TM</w:t>
      </w:r>
      <w:r w:rsidRPr="00FD5452">
        <w:rPr>
          <w:sz w:val="22"/>
          <w:lang w:val="en-US"/>
        </w:rPr>
        <w:t>, Evonik is already global market leader in feed amino acids for fish feed, especially in the salmonid</w:t>
      </w:r>
      <w:r>
        <w:rPr>
          <w:sz w:val="22"/>
          <w:lang w:val="en-US"/>
        </w:rPr>
        <w:t xml:space="preserve"> feed segment (salmon, trout). </w:t>
      </w:r>
      <w:r w:rsidRPr="00FD5452">
        <w:rPr>
          <w:sz w:val="22"/>
          <w:lang w:val="en-US"/>
        </w:rPr>
        <w:t xml:space="preserve">AQUAVI® Met-Met will initially be offered for use with shrimp and crustaceans. </w:t>
      </w:r>
      <w:r w:rsidRPr="00F74946">
        <w:rPr>
          <w:sz w:val="22"/>
          <w:lang w:val="en-US"/>
        </w:rPr>
        <w:t xml:space="preserve">Use with other species will follow. </w:t>
      </w:r>
    </w:p>
    <w:p w:rsidR="009D2F90" w:rsidRPr="00F74946" w:rsidRDefault="009D2F90" w:rsidP="009D2F90">
      <w:pPr>
        <w:spacing w:line="300" w:lineRule="exact"/>
        <w:ind w:left="0"/>
        <w:rPr>
          <w:sz w:val="22"/>
          <w:lang w:val="en-US"/>
        </w:rPr>
      </w:pPr>
    </w:p>
    <w:p w:rsidR="00CC5D98" w:rsidRPr="003C3375" w:rsidRDefault="009D2F90" w:rsidP="009D2F90">
      <w:pPr>
        <w:spacing w:line="300" w:lineRule="exact"/>
        <w:ind w:left="0"/>
        <w:rPr>
          <w:sz w:val="22"/>
          <w:szCs w:val="22"/>
          <w:lang w:val="en-US"/>
        </w:rPr>
      </w:pPr>
      <w:r w:rsidRPr="00F71ED3">
        <w:rPr>
          <w:sz w:val="22"/>
          <w:szCs w:val="22"/>
          <w:lang w:val="en-US"/>
        </w:rPr>
        <w:t>Evonik is the only company in the world that produces and markets the four most important amino acids that are required in advanced animal feed: Biolys® (L-lysine source), MetAMINO® (DL-methionine), Mepron® (DL-methionine for ruminants), DL-Methionine for Aquaculture</w:t>
      </w:r>
      <w:r w:rsidRPr="00FD5452">
        <w:rPr>
          <w:sz w:val="22"/>
          <w:vertAlign w:val="superscript"/>
          <w:lang w:val="en-US"/>
        </w:rPr>
        <w:t>TM</w:t>
      </w:r>
      <w:r w:rsidRPr="00F71ED3">
        <w:rPr>
          <w:sz w:val="22"/>
          <w:szCs w:val="22"/>
          <w:lang w:val="en-US"/>
        </w:rPr>
        <w:t>, ThreAMINO® (L-threonine), and TrypAMINO® (L-tryptophan). As a solution provider, the Group also supports its customers with comprehensive professional advice, tailored services, and a worldwide sales organization for all amino acid products.</w:t>
      </w:r>
    </w:p>
    <w:p w:rsidR="00CC5D98" w:rsidRPr="003C3375" w:rsidRDefault="00CC5D98">
      <w:pPr>
        <w:spacing w:line="300" w:lineRule="exact"/>
        <w:ind w:left="0"/>
        <w:rPr>
          <w:sz w:val="22"/>
          <w:szCs w:val="22"/>
          <w:lang w:val="en-US"/>
        </w:rPr>
      </w:pPr>
    </w:p>
    <w:p w:rsidR="006E6822" w:rsidRDefault="006E6822">
      <w:pPr>
        <w:spacing w:line="240" w:lineRule="auto"/>
        <w:ind w:left="0" w:right="0"/>
        <w:rPr>
          <w:sz w:val="22"/>
          <w:szCs w:val="22"/>
          <w:lang w:val="en-US"/>
        </w:rPr>
      </w:pPr>
      <w:r>
        <w:rPr>
          <w:sz w:val="22"/>
          <w:szCs w:val="22"/>
          <w:lang w:val="en-US"/>
        </w:rPr>
        <w:br w:type="page"/>
      </w:r>
    </w:p>
    <w:p w:rsidR="00EB3DE5" w:rsidRDefault="00EB3DE5">
      <w:pPr>
        <w:spacing w:line="300" w:lineRule="exact"/>
        <w:ind w:left="0"/>
        <w:rPr>
          <w:sz w:val="22"/>
          <w:szCs w:val="22"/>
          <w:lang w:val="en-US"/>
        </w:rPr>
      </w:pPr>
      <w:r>
        <w:rPr>
          <w:noProof/>
          <w:sz w:val="22"/>
          <w:szCs w:val="22"/>
        </w:rPr>
        <w:lastRenderedPageBreak/>
        <w:drawing>
          <wp:anchor distT="0" distB="0" distL="114300" distR="114300" simplePos="0" relativeHeight="251658240" behindDoc="0" locked="0" layoutInCell="1" allowOverlap="1" wp14:anchorId="7260BC06" wp14:editId="041A286C">
            <wp:simplePos x="0" y="0"/>
            <wp:positionH relativeFrom="margin">
              <wp:posOffset>-1270</wp:posOffset>
            </wp:positionH>
            <wp:positionV relativeFrom="margin">
              <wp:posOffset>-294005</wp:posOffset>
            </wp:positionV>
            <wp:extent cx="4639945" cy="3268980"/>
            <wp:effectExtent l="0" t="0" r="8255" b="7620"/>
            <wp:wrapSquare wrapText="bothSides"/>
            <wp:docPr id="9" name="Grafik 9" descr="S:\BS-CC\Konzernredaktion\Allgemein\1-Pressemitteilungen\Pm2014\09-12-HN-AQUAVI Met-Met picture_groundbrea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S-CC\Konzernredaktion\Allgemein\1-Pressemitteilungen\Pm2014\09-12-HN-AQUAVI Met-Met picture_groundbreaki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39945" cy="3268980"/>
                    </a:xfrm>
                    <a:prstGeom prst="rect">
                      <a:avLst/>
                    </a:prstGeom>
                    <a:noFill/>
                    <a:ln>
                      <a:noFill/>
                    </a:ln>
                  </pic:spPr>
                </pic:pic>
              </a:graphicData>
            </a:graphic>
          </wp:anchor>
        </w:drawing>
      </w:r>
    </w:p>
    <w:p w:rsidR="006E6822" w:rsidRPr="006E6822" w:rsidRDefault="006E6822" w:rsidP="006E6822">
      <w:pPr>
        <w:spacing w:line="300" w:lineRule="exact"/>
        <w:ind w:left="0"/>
        <w:rPr>
          <w:rFonts w:cs="Lucida Sans Unicode"/>
          <w:b/>
          <w:sz w:val="20"/>
          <w:szCs w:val="20"/>
          <w:lang w:val="en-US"/>
        </w:rPr>
      </w:pPr>
      <w:r w:rsidRPr="006E6822">
        <w:rPr>
          <w:rFonts w:cs="Lucida Sans Unicode"/>
          <w:b/>
          <w:sz w:val="20"/>
          <w:szCs w:val="20"/>
          <w:lang w:val="en-US"/>
        </w:rPr>
        <w:t>Caption:</w:t>
      </w:r>
    </w:p>
    <w:p w:rsidR="006E6822" w:rsidRPr="006E6822" w:rsidRDefault="006E6822" w:rsidP="006E6822">
      <w:pPr>
        <w:spacing w:line="300" w:lineRule="exact"/>
        <w:ind w:left="0"/>
        <w:rPr>
          <w:rFonts w:cs="Lucida Sans Unicode"/>
          <w:sz w:val="20"/>
          <w:szCs w:val="20"/>
          <w:lang w:val="en-US"/>
        </w:rPr>
      </w:pPr>
      <w:r w:rsidRPr="006E6822">
        <w:rPr>
          <w:rFonts w:cs="Lucida Sans Unicode"/>
          <w:sz w:val="20"/>
          <w:szCs w:val="20"/>
          <w:lang w:val="en-US"/>
        </w:rPr>
        <w:t>From left:</w:t>
      </w:r>
    </w:p>
    <w:p w:rsidR="006E6822" w:rsidRPr="00875953" w:rsidRDefault="006E6822" w:rsidP="006E6822">
      <w:pPr>
        <w:autoSpaceDE w:val="0"/>
        <w:autoSpaceDN w:val="0"/>
        <w:adjustRightInd w:val="0"/>
        <w:spacing w:line="300" w:lineRule="exact"/>
        <w:ind w:left="0" w:right="0"/>
        <w:rPr>
          <w:rFonts w:cs="Lucida Sans Unicode"/>
          <w:color w:val="000000"/>
          <w:position w:val="0"/>
          <w:sz w:val="20"/>
          <w:szCs w:val="20"/>
          <w:lang w:val="en-US"/>
        </w:rPr>
      </w:pPr>
      <w:r w:rsidRPr="00875953">
        <w:rPr>
          <w:rFonts w:cs="Lucida Sans Unicode"/>
          <w:color w:val="000000"/>
          <w:position w:val="0"/>
          <w:sz w:val="20"/>
          <w:szCs w:val="20"/>
          <w:lang w:val="en-US"/>
        </w:rPr>
        <w:t>Frank Daman, General Manager Evonik Degussa Antwerpen NV</w:t>
      </w:r>
    </w:p>
    <w:p w:rsidR="006E6822" w:rsidRPr="006E6822" w:rsidRDefault="006E6822" w:rsidP="006E6822">
      <w:pPr>
        <w:autoSpaceDE w:val="0"/>
        <w:autoSpaceDN w:val="0"/>
        <w:adjustRightInd w:val="0"/>
        <w:spacing w:line="300" w:lineRule="exact"/>
        <w:ind w:left="0" w:right="0"/>
        <w:rPr>
          <w:rFonts w:cs="Lucida Sans Unicode"/>
          <w:color w:val="000000"/>
          <w:position w:val="0"/>
          <w:sz w:val="20"/>
          <w:szCs w:val="20"/>
          <w:lang w:val="en-US"/>
        </w:rPr>
      </w:pPr>
      <w:r w:rsidRPr="006E6822">
        <w:rPr>
          <w:rFonts w:cs="Lucida Sans Unicode"/>
          <w:color w:val="000000"/>
          <w:position w:val="0"/>
          <w:sz w:val="20"/>
          <w:szCs w:val="20"/>
          <w:lang w:val="en-US"/>
        </w:rPr>
        <w:t>Dr. Emmanuel Auer, head of Animal Nutrition business line</w:t>
      </w:r>
    </w:p>
    <w:p w:rsidR="006E6822" w:rsidRPr="006E6822" w:rsidRDefault="006E6822" w:rsidP="006E6822">
      <w:pPr>
        <w:autoSpaceDE w:val="0"/>
        <w:autoSpaceDN w:val="0"/>
        <w:adjustRightInd w:val="0"/>
        <w:spacing w:line="300" w:lineRule="exact"/>
        <w:ind w:left="0" w:right="0"/>
        <w:rPr>
          <w:rFonts w:cs="Lucida Sans Unicode"/>
          <w:color w:val="000000"/>
          <w:position w:val="0"/>
          <w:sz w:val="20"/>
          <w:szCs w:val="20"/>
          <w:lang w:val="en-US"/>
        </w:rPr>
      </w:pPr>
      <w:bookmarkStart w:id="0" w:name="_GoBack"/>
      <w:r w:rsidRPr="006E6822">
        <w:rPr>
          <w:rFonts w:cs="Lucida Sans Unicode"/>
          <w:color w:val="000000"/>
          <w:position w:val="0"/>
          <w:sz w:val="20"/>
          <w:szCs w:val="20"/>
          <w:lang w:val="en-US"/>
        </w:rPr>
        <w:t>Dr. Christoph Kobler, head of product management aquaculture</w:t>
      </w:r>
    </w:p>
    <w:bookmarkEnd w:id="0"/>
    <w:p w:rsidR="006E6822" w:rsidRPr="00875953" w:rsidRDefault="006E6822">
      <w:pPr>
        <w:spacing w:line="300" w:lineRule="exact"/>
        <w:ind w:left="0"/>
        <w:rPr>
          <w:sz w:val="22"/>
          <w:szCs w:val="22"/>
          <w:lang w:val="en-US"/>
        </w:rPr>
      </w:pPr>
    </w:p>
    <w:p w:rsidR="006E6822" w:rsidRPr="00875953" w:rsidRDefault="006E6822">
      <w:pPr>
        <w:spacing w:line="300" w:lineRule="exact"/>
        <w:ind w:left="0"/>
        <w:rPr>
          <w:sz w:val="22"/>
          <w:szCs w:val="22"/>
          <w:lang w:val="en-US"/>
        </w:rPr>
      </w:pPr>
    </w:p>
    <w:p w:rsidR="006E6822" w:rsidRPr="00875953" w:rsidRDefault="006E6822">
      <w:pPr>
        <w:spacing w:line="300" w:lineRule="exact"/>
        <w:ind w:left="0"/>
        <w:rPr>
          <w:sz w:val="22"/>
          <w:szCs w:val="22"/>
          <w:lang w:val="en-US"/>
        </w:rPr>
      </w:pPr>
    </w:p>
    <w:p w:rsidR="00572013" w:rsidRDefault="00572013" w:rsidP="00572013">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572013" w:rsidRDefault="00572013" w:rsidP="00572013">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572013" w:rsidRDefault="00572013" w:rsidP="00572013">
      <w:pPr>
        <w:autoSpaceDE w:val="0"/>
        <w:autoSpaceDN w:val="0"/>
        <w:adjustRightInd w:val="0"/>
        <w:spacing w:line="220" w:lineRule="exact"/>
        <w:ind w:left="0"/>
        <w:rPr>
          <w:rFonts w:cs="Lucida Sans Unicode"/>
          <w:szCs w:val="18"/>
          <w:lang w:val="en-US"/>
        </w:rPr>
      </w:pPr>
    </w:p>
    <w:p w:rsidR="00572013" w:rsidRPr="00BB06C8" w:rsidRDefault="00572013" w:rsidP="00572013">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33F56">
      <w:rPr>
        <w:rStyle w:val="Seitenzahl"/>
        <w:noProof/>
      </w:rPr>
      <w:t>3</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33F56">
      <w:rPr>
        <w:rStyle w:val="Seitenzahl"/>
        <w:noProof/>
      </w:rPr>
      <w:t>3</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267FC">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267FC">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1D1654"/>
    <w:rsid w:val="001D350C"/>
    <w:rsid w:val="00233F56"/>
    <w:rsid w:val="003C3375"/>
    <w:rsid w:val="004E27C8"/>
    <w:rsid w:val="00551B9D"/>
    <w:rsid w:val="00554BE4"/>
    <w:rsid w:val="00572013"/>
    <w:rsid w:val="005C5F5E"/>
    <w:rsid w:val="00696302"/>
    <w:rsid w:val="006E6822"/>
    <w:rsid w:val="00777131"/>
    <w:rsid w:val="00794AB9"/>
    <w:rsid w:val="008174AA"/>
    <w:rsid w:val="00875953"/>
    <w:rsid w:val="008D3A05"/>
    <w:rsid w:val="009A6B61"/>
    <w:rsid w:val="009D2F90"/>
    <w:rsid w:val="009E171E"/>
    <w:rsid w:val="00A267FC"/>
    <w:rsid w:val="00A654E9"/>
    <w:rsid w:val="00A73CF1"/>
    <w:rsid w:val="00B14022"/>
    <w:rsid w:val="00B81424"/>
    <w:rsid w:val="00BF0F20"/>
    <w:rsid w:val="00CC5D98"/>
    <w:rsid w:val="00D67FD2"/>
    <w:rsid w:val="00DD5A64"/>
    <w:rsid w:val="00E12886"/>
    <w:rsid w:val="00E3471C"/>
    <w:rsid w:val="00EB3DE5"/>
    <w:rsid w:val="00F31F7C"/>
    <w:rsid w:val="00F446D1"/>
    <w:rsid w:val="00F63EB5"/>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7CF4680</Template>
  <TotalTime>0</TotalTime>
  <Pages>3</Pages>
  <Words>756</Words>
  <Characters>4531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IDM_C_Evonik Industries AG</dc:creator>
  <cp:lastModifiedBy>Boehm, Josephine</cp:lastModifiedBy>
  <cp:revision>2</cp:revision>
  <cp:lastPrinted>2014-09-12T11:44:00Z</cp:lastPrinted>
  <dcterms:created xsi:type="dcterms:W3CDTF">2014-09-12T12:25:00Z</dcterms:created>
  <dcterms:modified xsi:type="dcterms:W3CDTF">2014-09-12T12:25:00Z</dcterms:modified>
</cp:coreProperties>
</file>