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86141">
            <w:pPr>
              <w:pStyle w:val="E-Datum"/>
              <w:framePr w:wrap="auto" w:vAnchor="margin" w:hAnchor="text" w:xAlign="left" w:yAlign="inline"/>
              <w:suppressOverlap w:val="0"/>
            </w:pPr>
            <w:proofErr w:type="spellStart"/>
            <w:r>
              <w:t>July</w:t>
            </w:r>
            <w:proofErr w:type="spellEnd"/>
            <w:r>
              <w:t xml:space="preserve"> 15, 2014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B7F34" w:rsidTr="00B14022">
        <w:trPr>
          <w:trHeight w:hRule="exact" w:val="1222"/>
        </w:trPr>
        <w:tc>
          <w:tcPr>
            <w:tcW w:w="2271" w:type="dxa"/>
            <w:shd w:val="clear" w:color="auto" w:fill="auto"/>
          </w:tcPr>
          <w:p w:rsidR="005B7F34" w:rsidRPr="005B7F34" w:rsidRDefault="003C3375" w:rsidP="005B7F34">
            <w:pPr>
              <w:pStyle w:val="M1"/>
              <w:framePr w:wrap="auto" w:vAnchor="margin" w:hAnchor="text" w:xAlign="left" w:yAlign="inline"/>
              <w:suppressOverlap w:val="0"/>
              <w:rPr>
                <w:szCs w:val="13"/>
                <w:lang w:val="en-US"/>
              </w:rPr>
            </w:pPr>
            <w:r w:rsidRPr="003C3375">
              <w:rPr>
                <w:lang w:val="en-US"/>
              </w:rPr>
              <w:t xml:space="preserve">Contact person </w:t>
            </w:r>
            <w:r w:rsidR="005B7F34">
              <w:rPr>
                <w:lang w:val="en-US"/>
              </w:rPr>
              <w:t>specialized</w:t>
            </w:r>
            <w:r w:rsidRPr="003C3375">
              <w:rPr>
                <w:lang w:val="en-US"/>
              </w:rPr>
              <w:t xml:space="preserve"> press</w:t>
            </w:r>
            <w:r w:rsidR="00B14022" w:rsidRPr="003C3375">
              <w:rPr>
                <w:lang w:val="en-US"/>
              </w:rPr>
              <w:br/>
            </w:r>
            <w:r w:rsidR="005B7F34" w:rsidRPr="005B7F34">
              <w:rPr>
                <w:szCs w:val="13"/>
                <w:lang w:val="en-US"/>
              </w:rPr>
              <w:t xml:space="preserve">Jürgen </w:t>
            </w:r>
            <w:proofErr w:type="spellStart"/>
            <w:r w:rsidR="005B7F34" w:rsidRPr="005B7F34">
              <w:rPr>
                <w:szCs w:val="13"/>
                <w:lang w:val="en-US"/>
              </w:rPr>
              <w:t>Krauter</w:t>
            </w:r>
            <w:proofErr w:type="spellEnd"/>
          </w:p>
          <w:p w:rsidR="005B7F34" w:rsidRPr="002F54C8" w:rsidRDefault="005B7F34" w:rsidP="005B7F34">
            <w:pPr>
              <w:pStyle w:val="M8"/>
              <w:framePr w:wrap="auto" w:vAnchor="margin" w:hAnchor="text" w:xAlign="left" w:yAlign="inline"/>
              <w:suppressOverlap w:val="0"/>
              <w:rPr>
                <w:szCs w:val="13"/>
              </w:rPr>
            </w:pPr>
            <w:r>
              <w:rPr>
                <w:szCs w:val="13"/>
              </w:rPr>
              <w:t>Communic</w:t>
            </w:r>
            <w:r w:rsidRPr="002F54C8">
              <w:rPr>
                <w:szCs w:val="13"/>
              </w:rPr>
              <w:t xml:space="preserve">ation </w:t>
            </w:r>
            <w:proofErr w:type="spellStart"/>
            <w:r w:rsidRPr="002F54C8">
              <w:rPr>
                <w:szCs w:val="13"/>
              </w:rPr>
              <w:t>Health</w:t>
            </w:r>
            <w:proofErr w:type="spellEnd"/>
            <w:r w:rsidRPr="002F54C8">
              <w:rPr>
                <w:szCs w:val="13"/>
              </w:rPr>
              <w:t xml:space="preserve"> &amp; Nutrition</w:t>
            </w:r>
          </w:p>
          <w:p w:rsidR="005B7F34" w:rsidRPr="002F54C8" w:rsidRDefault="005B7F34" w:rsidP="005B7F34">
            <w:pPr>
              <w:pStyle w:val="M9"/>
              <w:framePr w:wrap="auto" w:vAnchor="margin" w:hAnchor="text" w:xAlign="left" w:yAlign="inline"/>
              <w:suppressOverlap w:val="0"/>
              <w:rPr>
                <w:szCs w:val="13"/>
              </w:rPr>
            </w:pPr>
            <w:r w:rsidRPr="002F54C8">
              <w:rPr>
                <w:szCs w:val="13"/>
              </w:rPr>
              <w:t>Telefon +49</w:t>
            </w:r>
            <w:r w:rsidRPr="002F54C8">
              <w:rPr>
                <w:szCs w:val="13"/>
              </w:rPr>
              <w:tab/>
              <w:t xml:space="preserve"> 6181 59-6847 </w:t>
            </w:r>
            <w:r w:rsidRPr="002F54C8">
              <w:rPr>
                <w:szCs w:val="13"/>
              </w:rPr>
              <w:tab/>
            </w:r>
          </w:p>
          <w:p w:rsidR="005B7F34" w:rsidRPr="002F54C8" w:rsidRDefault="005B7F34" w:rsidP="005B7F34">
            <w:pPr>
              <w:pStyle w:val="M10"/>
              <w:framePr w:wrap="auto" w:vAnchor="margin" w:hAnchor="text" w:xAlign="left" w:yAlign="inline"/>
              <w:suppressOverlap w:val="0"/>
              <w:rPr>
                <w:szCs w:val="13"/>
                <w:lang w:val="de-DE"/>
              </w:rPr>
            </w:pPr>
            <w:r w:rsidRPr="002F54C8">
              <w:rPr>
                <w:szCs w:val="13"/>
                <w:lang w:val="de-DE"/>
              </w:rPr>
              <w:t>Telefax +49</w:t>
            </w:r>
            <w:r w:rsidRPr="002F54C8">
              <w:rPr>
                <w:szCs w:val="13"/>
                <w:lang w:val="de-DE"/>
              </w:rPr>
              <w:tab/>
              <w:t xml:space="preserve"> 6181 59-76847</w:t>
            </w:r>
          </w:p>
          <w:p w:rsidR="00CC5D98" w:rsidRDefault="005B7F34" w:rsidP="005B7F34">
            <w:pPr>
              <w:pStyle w:val="M10"/>
              <w:framePr w:wrap="auto" w:vAnchor="margin" w:hAnchor="text" w:xAlign="left" w:yAlign="inline"/>
              <w:suppressOverlap w:val="0"/>
            </w:pPr>
            <w:r w:rsidRPr="002F54C8">
              <w:rPr>
                <w:szCs w:val="13"/>
              </w:rPr>
              <w:t>juergen.krauter@evonik.com</w:t>
            </w:r>
            <w:r w:rsidRPr="002F54C8">
              <w:rPr>
                <w:szCs w:val="13"/>
              </w:rPr>
              <w:br/>
            </w:r>
          </w:p>
        </w:tc>
      </w:tr>
      <w:tr w:rsidR="00CC5D98" w:rsidRPr="005B7F3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934D56" w:rsidRDefault="00CC5D98">
            <w:pPr>
              <w:pStyle w:val="Marginalie"/>
              <w:framePr w:w="0" w:hSpace="0" w:wrap="auto" w:vAnchor="margin" w:hAnchor="text" w:xAlign="left" w:yAlign="inline"/>
              <w:rPr>
                <w:b/>
              </w:rPr>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B14022" w:rsidRPr="00934D56"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46B18">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46B18">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46B18">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46B18">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46B18">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46B18">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46B18">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46B18">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46B18">
              <w:rPr>
                <w:noProof/>
              </w:rPr>
              <w:t>Executive Board</w:t>
            </w:r>
            <w:r>
              <w:fldChar w:fldCharType="end"/>
            </w:r>
          </w:p>
          <w:p w:rsidR="00CC5D98" w:rsidRPr="00934D56"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34D56">
              <w:instrText xml:space="preserve"> FORMTEXT </w:instrText>
            </w:r>
            <w:r>
              <w:fldChar w:fldCharType="separate"/>
            </w:r>
            <w:r w:rsidR="00646B18">
              <w:rPr>
                <w:noProof/>
              </w:rPr>
              <w:t>Dr. Klaus Engel</w:t>
            </w:r>
            <w:r>
              <w:fldChar w:fldCharType="end"/>
            </w:r>
            <w:r w:rsidRPr="00934D56">
              <w:t xml:space="preserve">, </w:t>
            </w:r>
            <w:r w:rsidR="003C3375" w:rsidRPr="00934D56">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646B18">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B7F34" w:rsidRPr="00B2146E" w:rsidRDefault="005B7F34" w:rsidP="005B7F34">
      <w:pPr>
        <w:spacing w:line="300" w:lineRule="exact"/>
        <w:ind w:left="0"/>
        <w:rPr>
          <w:rFonts w:cs="Lucida Sans Unicode"/>
          <w:b/>
          <w:sz w:val="24"/>
          <w:lang w:val="en-US"/>
        </w:rPr>
      </w:pPr>
      <w:r w:rsidRPr="00B2146E">
        <w:rPr>
          <w:rFonts w:eastAsia="Lucida Sans Unicode" w:cs="Lucida Sans Unicode"/>
          <w:b/>
          <w:bCs/>
          <w:sz w:val="24"/>
          <w:lang w:val="en-US"/>
        </w:rPr>
        <w:lastRenderedPageBreak/>
        <w:t xml:space="preserve">Financing available for </w:t>
      </w:r>
      <w:proofErr w:type="spellStart"/>
      <w:r w:rsidRPr="00B2146E">
        <w:rPr>
          <w:rFonts w:eastAsia="Lucida Sans Unicode" w:cs="Lucida Sans Unicode"/>
          <w:b/>
          <w:bCs/>
          <w:sz w:val="24"/>
          <w:lang w:val="en-US"/>
        </w:rPr>
        <w:t>Biolys</w:t>
      </w:r>
      <w:proofErr w:type="spellEnd"/>
      <w:r w:rsidRPr="00B2146E">
        <w:rPr>
          <w:rFonts w:eastAsia="Lucida Sans Unicode" w:cs="Lucida Sans Unicode"/>
          <w:b/>
          <w:bCs/>
          <w:sz w:val="24"/>
          <w:lang w:val="en-US"/>
        </w:rPr>
        <w:t xml:space="preserve">® plant in </w:t>
      </w:r>
      <w:proofErr w:type="spellStart"/>
      <w:r w:rsidRPr="00B2146E">
        <w:rPr>
          <w:rFonts w:eastAsia="Lucida Sans Unicode" w:cs="Lucida Sans Unicode"/>
          <w:b/>
          <w:bCs/>
          <w:sz w:val="24"/>
          <w:lang w:val="en-US"/>
        </w:rPr>
        <w:t>Volgodonsk</w:t>
      </w:r>
      <w:proofErr w:type="spellEnd"/>
    </w:p>
    <w:p w:rsidR="005B7F34" w:rsidRPr="00B2146E" w:rsidRDefault="005B7F34" w:rsidP="005B7F34">
      <w:pPr>
        <w:ind w:left="0"/>
        <w:rPr>
          <w:rFonts w:cs="Lucida Sans Unicode"/>
          <w:b/>
          <w:szCs w:val="20"/>
          <w:lang w:val="en-US"/>
        </w:rPr>
      </w:pPr>
    </w:p>
    <w:p w:rsidR="005B7F34" w:rsidRPr="00B2146E" w:rsidRDefault="005B7F34" w:rsidP="005B7F34">
      <w:pPr>
        <w:spacing w:line="300" w:lineRule="exact"/>
        <w:ind w:left="0"/>
        <w:rPr>
          <w:rFonts w:eastAsia="Lucida Sans Unicode" w:cs="Lucida Sans Unicode"/>
          <w:sz w:val="22"/>
          <w:szCs w:val="22"/>
          <w:lang w:val="en-US"/>
        </w:rPr>
      </w:pPr>
      <w:r w:rsidRPr="00B2146E">
        <w:rPr>
          <w:rFonts w:eastAsia="Lucida Sans Unicode" w:cs="Lucida Sans Unicode"/>
          <w:sz w:val="22"/>
          <w:szCs w:val="22"/>
          <w:lang w:val="en-US"/>
        </w:rPr>
        <w:t xml:space="preserve">The issuance of a construction permit by the Russian authorities and the signing of a credit agreement with the Russian Agricultural Bank represent two important milestones for the project to build a </w:t>
      </w:r>
      <w:proofErr w:type="spellStart"/>
      <w:r w:rsidRPr="00B2146E">
        <w:rPr>
          <w:rFonts w:eastAsia="Lucida Sans Unicode" w:cs="Lucida Sans Unicode"/>
          <w:sz w:val="22"/>
          <w:szCs w:val="22"/>
          <w:lang w:val="en-US"/>
        </w:rPr>
        <w:t>Biolys</w:t>
      </w:r>
      <w:proofErr w:type="spellEnd"/>
      <w:r w:rsidRPr="00B2146E">
        <w:rPr>
          <w:rFonts w:eastAsia="Lucida Sans Unicode" w:cs="Lucida Sans Unicode"/>
          <w:sz w:val="22"/>
          <w:szCs w:val="22"/>
          <w:lang w:val="en-US"/>
        </w:rPr>
        <w:t xml:space="preserve">® plant in </w:t>
      </w:r>
      <w:proofErr w:type="spellStart"/>
      <w:r w:rsidRPr="00B2146E">
        <w:rPr>
          <w:rFonts w:eastAsia="Lucida Sans Unicode" w:cs="Lucida Sans Unicode"/>
          <w:sz w:val="22"/>
          <w:szCs w:val="22"/>
          <w:lang w:val="en-US"/>
        </w:rPr>
        <w:t>Volgodonsk</w:t>
      </w:r>
      <w:proofErr w:type="spellEnd"/>
      <w:r w:rsidRPr="00B2146E">
        <w:rPr>
          <w:rFonts w:eastAsia="Lucida Sans Unicode" w:cs="Lucida Sans Unicode"/>
          <w:sz w:val="22"/>
          <w:szCs w:val="22"/>
          <w:lang w:val="en-US"/>
        </w:rPr>
        <w:t xml:space="preserve"> by the OOO </w:t>
      </w:r>
      <w:proofErr w:type="spellStart"/>
      <w:r w:rsidRPr="00B2146E">
        <w:rPr>
          <w:rFonts w:eastAsia="Lucida Sans Unicode" w:cs="Lucida Sans Unicode"/>
          <w:sz w:val="22"/>
          <w:szCs w:val="22"/>
          <w:lang w:val="en-US"/>
        </w:rPr>
        <w:t>DonBioTech</w:t>
      </w:r>
      <w:proofErr w:type="spellEnd"/>
      <w:r w:rsidRPr="00B2146E">
        <w:rPr>
          <w:rFonts w:eastAsia="Lucida Sans Unicode" w:cs="Lucida Sans Unicode"/>
          <w:sz w:val="22"/>
          <w:szCs w:val="22"/>
          <w:lang w:val="en-US"/>
        </w:rPr>
        <w:t xml:space="preserve"> joint venture. </w:t>
      </w:r>
      <w:proofErr w:type="spellStart"/>
      <w:r w:rsidRPr="00B2146E">
        <w:rPr>
          <w:rFonts w:eastAsia="Lucida Sans Unicode" w:cs="Lucida Sans Unicode"/>
          <w:sz w:val="22"/>
          <w:szCs w:val="22"/>
          <w:lang w:val="en-US"/>
        </w:rPr>
        <w:t>Evonik</w:t>
      </w:r>
      <w:proofErr w:type="spellEnd"/>
      <w:r w:rsidRPr="00B2146E">
        <w:rPr>
          <w:rFonts w:eastAsia="Lucida Sans Unicode" w:cs="Lucida Sans Unicode"/>
          <w:sz w:val="22"/>
          <w:szCs w:val="22"/>
          <w:lang w:val="en-US"/>
        </w:rPr>
        <w:t xml:space="preserve"> Industries and Russia’s </w:t>
      </w:r>
      <w:proofErr w:type="spellStart"/>
      <w:r w:rsidRPr="00B2146E">
        <w:rPr>
          <w:rFonts w:eastAsia="Lucida Sans Unicode" w:cs="Lucida Sans Unicode"/>
          <w:sz w:val="22"/>
          <w:szCs w:val="22"/>
          <w:lang w:val="en-US"/>
        </w:rPr>
        <w:t>Varshavsky</w:t>
      </w:r>
      <w:proofErr w:type="spellEnd"/>
      <w:r w:rsidRPr="00B2146E">
        <w:rPr>
          <w:rFonts w:eastAsia="Lucida Sans Unicode" w:cs="Lucida Sans Unicode"/>
          <w:sz w:val="22"/>
          <w:szCs w:val="22"/>
          <w:lang w:val="en-US"/>
        </w:rPr>
        <w:t xml:space="preserve"> Group are shareholders in the joint venture.</w:t>
      </w:r>
    </w:p>
    <w:p w:rsidR="005B7F34" w:rsidRPr="00B2146E" w:rsidRDefault="005B7F34" w:rsidP="005B7F34">
      <w:pPr>
        <w:spacing w:line="300" w:lineRule="exact"/>
        <w:ind w:left="0"/>
        <w:rPr>
          <w:rFonts w:cs="Lucida Sans Unicode"/>
          <w:sz w:val="22"/>
          <w:szCs w:val="22"/>
          <w:lang w:val="en-US"/>
        </w:rPr>
      </w:pPr>
    </w:p>
    <w:p w:rsidR="005B7F34" w:rsidRPr="00B2146E" w:rsidRDefault="005B7F34" w:rsidP="005B7F34">
      <w:pPr>
        <w:spacing w:line="300" w:lineRule="exact"/>
        <w:ind w:left="0"/>
        <w:rPr>
          <w:rFonts w:cs="Lucida Sans Unicode"/>
          <w:sz w:val="22"/>
          <w:szCs w:val="22"/>
          <w:lang w:val="en-US"/>
        </w:rPr>
      </w:pPr>
      <w:r w:rsidRPr="00B2146E">
        <w:rPr>
          <w:rFonts w:eastAsia="Lucida Sans Unicode" w:cs="Lucida Sans Unicode"/>
          <w:sz w:val="22"/>
          <w:szCs w:val="22"/>
          <w:lang w:val="en-US"/>
        </w:rPr>
        <w:t xml:space="preserve">“This fulfills the most important prerequisites for moving the project forward quickly,” says </w:t>
      </w:r>
      <w:proofErr w:type="spellStart"/>
      <w:r>
        <w:rPr>
          <w:rFonts w:eastAsia="Lucida Sans Unicode" w:cs="Lucida Sans Unicode"/>
          <w:sz w:val="22"/>
          <w:szCs w:val="22"/>
          <w:lang w:val="en-US"/>
        </w:rPr>
        <w:t>Dr</w:t>
      </w:r>
      <w:proofErr w:type="spellEnd"/>
      <w:r>
        <w:rPr>
          <w:rFonts w:eastAsia="Lucida Sans Unicode" w:cs="Lucida Sans Unicode"/>
          <w:sz w:val="22"/>
          <w:szCs w:val="22"/>
          <w:lang w:val="en-US"/>
        </w:rPr>
        <w:t xml:space="preserve"> Reiner </w:t>
      </w:r>
      <w:proofErr w:type="spellStart"/>
      <w:r>
        <w:rPr>
          <w:rFonts w:eastAsia="Lucida Sans Unicode" w:cs="Lucida Sans Unicode"/>
          <w:sz w:val="22"/>
          <w:szCs w:val="22"/>
          <w:lang w:val="en-US"/>
        </w:rPr>
        <w:t>Beste</w:t>
      </w:r>
      <w:proofErr w:type="spellEnd"/>
      <w:r>
        <w:rPr>
          <w:rFonts w:eastAsia="Lucida Sans Unicode" w:cs="Lucida Sans Unicode"/>
          <w:sz w:val="22"/>
          <w:szCs w:val="22"/>
          <w:lang w:val="en-US"/>
        </w:rPr>
        <w:t>, head of the Health &amp; Nutrition business unit</w:t>
      </w:r>
      <w:r w:rsidRPr="00B2146E">
        <w:rPr>
          <w:rFonts w:eastAsia="Lucida Sans Unicode" w:cs="Lucida Sans Unicode"/>
          <w:sz w:val="22"/>
          <w:szCs w:val="22"/>
          <w:lang w:val="en-US"/>
        </w:rPr>
        <w:t xml:space="preserve">. “The new plant will strengthen our position on the Russian market and help make pork </w:t>
      </w:r>
      <w:r w:rsidR="00934D56">
        <w:rPr>
          <w:rFonts w:eastAsia="Lucida Sans Unicode" w:cs="Lucida Sans Unicode"/>
          <w:sz w:val="22"/>
          <w:szCs w:val="22"/>
          <w:lang w:val="en-US"/>
        </w:rPr>
        <w:t xml:space="preserve">and poultry </w:t>
      </w:r>
      <w:r w:rsidRPr="00B2146E">
        <w:rPr>
          <w:rFonts w:eastAsia="Lucida Sans Unicode" w:cs="Lucida Sans Unicode"/>
          <w:sz w:val="22"/>
          <w:szCs w:val="22"/>
          <w:lang w:val="en-US"/>
        </w:rPr>
        <w:t>production in Russia more efficient and sustainable.” The plant is to begin operations in 2015 and have an annual capacity of roughly 100,000 metric tons.</w:t>
      </w:r>
    </w:p>
    <w:p w:rsidR="005B7F34" w:rsidRPr="00B2146E" w:rsidRDefault="005B7F34" w:rsidP="005B7F34">
      <w:pPr>
        <w:spacing w:line="300" w:lineRule="exact"/>
        <w:ind w:left="0"/>
        <w:rPr>
          <w:rFonts w:cs="Lucida Sans Unicode"/>
          <w:sz w:val="22"/>
          <w:szCs w:val="22"/>
          <w:lang w:val="en-US"/>
        </w:rPr>
      </w:pPr>
    </w:p>
    <w:p w:rsidR="005B7F34" w:rsidRPr="00B2146E" w:rsidRDefault="005B7F34" w:rsidP="005B7F34">
      <w:pPr>
        <w:spacing w:line="300" w:lineRule="exact"/>
        <w:ind w:left="0"/>
        <w:rPr>
          <w:rFonts w:cs="Lucida Sans Unicode"/>
          <w:sz w:val="22"/>
          <w:szCs w:val="22"/>
          <w:lang w:val="en-US"/>
        </w:rPr>
      </w:pPr>
      <w:proofErr w:type="spellStart"/>
      <w:r w:rsidRPr="00B2146E">
        <w:rPr>
          <w:rFonts w:eastAsia="Lucida Sans Unicode" w:cs="Lucida Sans Unicode"/>
          <w:sz w:val="22"/>
          <w:szCs w:val="22"/>
          <w:lang w:val="en-US"/>
        </w:rPr>
        <w:t>Biolys</w:t>
      </w:r>
      <w:proofErr w:type="spellEnd"/>
      <w:r w:rsidRPr="00B2146E">
        <w:rPr>
          <w:rFonts w:eastAsia="Lucida Sans Unicode" w:cs="Lucida Sans Unicode"/>
          <w:sz w:val="22"/>
          <w:szCs w:val="22"/>
          <w:lang w:val="en-US"/>
        </w:rPr>
        <w:t xml:space="preserve">® is considered to be an extremely effective source of lysine in animal feeds for pigs and poultry. It is to be manufactured in </w:t>
      </w:r>
      <w:proofErr w:type="spellStart"/>
      <w:r w:rsidRPr="00B2146E">
        <w:rPr>
          <w:rFonts w:eastAsia="Lucida Sans Unicode" w:cs="Lucida Sans Unicode"/>
          <w:sz w:val="22"/>
          <w:szCs w:val="22"/>
          <w:lang w:val="en-US"/>
        </w:rPr>
        <w:t>Volgodonsk</w:t>
      </w:r>
      <w:proofErr w:type="spellEnd"/>
      <w:r w:rsidRPr="00B2146E">
        <w:rPr>
          <w:rFonts w:eastAsia="Lucida Sans Unicode" w:cs="Lucida Sans Unicode"/>
          <w:sz w:val="22"/>
          <w:szCs w:val="22"/>
          <w:lang w:val="en-US"/>
        </w:rPr>
        <w:t xml:space="preserve"> using modern fermentation technology from </w:t>
      </w:r>
      <w:proofErr w:type="spellStart"/>
      <w:r w:rsidRPr="00B2146E">
        <w:rPr>
          <w:rFonts w:eastAsia="Lucida Sans Unicode" w:cs="Lucida Sans Unicode"/>
          <w:sz w:val="22"/>
          <w:szCs w:val="22"/>
          <w:lang w:val="en-US"/>
        </w:rPr>
        <w:t>Evonik</w:t>
      </w:r>
      <w:proofErr w:type="spellEnd"/>
      <w:r w:rsidRPr="00B2146E">
        <w:rPr>
          <w:rFonts w:eastAsia="Lucida Sans Unicode" w:cs="Lucida Sans Unicode"/>
          <w:sz w:val="22"/>
          <w:szCs w:val="22"/>
          <w:lang w:val="en-US"/>
        </w:rPr>
        <w:t xml:space="preserve">. Wheat from the Rostov region will be used as a raw material, and the joint venture will process this itself. “In this way we are securing our supply of raw materials and using backward integration to cover a major portion of the value-added chain,” </w:t>
      </w:r>
      <w:proofErr w:type="spellStart"/>
      <w:r>
        <w:rPr>
          <w:rFonts w:eastAsia="Lucida Sans Unicode" w:cs="Lucida Sans Unicode"/>
          <w:sz w:val="22"/>
          <w:szCs w:val="22"/>
          <w:lang w:val="en-US"/>
        </w:rPr>
        <w:t>Beste</w:t>
      </w:r>
      <w:proofErr w:type="spellEnd"/>
      <w:r w:rsidRPr="00B2146E">
        <w:rPr>
          <w:rFonts w:eastAsia="Lucida Sans Unicode" w:cs="Lucida Sans Unicode"/>
          <w:sz w:val="22"/>
          <w:szCs w:val="22"/>
          <w:lang w:val="en-US"/>
        </w:rPr>
        <w:t xml:space="preserve"> explains.</w:t>
      </w:r>
    </w:p>
    <w:p w:rsidR="005B7F34" w:rsidRPr="00B2146E" w:rsidRDefault="005B7F34" w:rsidP="005B7F34">
      <w:pPr>
        <w:spacing w:line="300" w:lineRule="exact"/>
        <w:ind w:left="0"/>
        <w:rPr>
          <w:rFonts w:cs="Lucida Sans Unicode"/>
          <w:sz w:val="22"/>
          <w:szCs w:val="22"/>
          <w:lang w:val="en-US"/>
        </w:rPr>
      </w:pPr>
    </w:p>
    <w:p w:rsidR="005B7F34" w:rsidRPr="00B2146E" w:rsidRDefault="005B7F34" w:rsidP="005B7F34">
      <w:pPr>
        <w:spacing w:line="300" w:lineRule="exact"/>
        <w:ind w:left="0"/>
        <w:rPr>
          <w:rFonts w:cs="Lucida Sans Unicode"/>
          <w:sz w:val="22"/>
          <w:szCs w:val="22"/>
          <w:lang w:val="en-US"/>
        </w:rPr>
      </w:pPr>
      <w:r w:rsidRPr="00B2146E">
        <w:rPr>
          <w:rFonts w:eastAsia="Lucida Sans Unicode" w:cs="Lucida Sans Unicode"/>
          <w:sz w:val="22"/>
          <w:szCs w:val="22"/>
          <w:lang w:val="en-US"/>
        </w:rPr>
        <w:t>Amino acids for animal nutrition</w:t>
      </w:r>
      <w:r>
        <w:rPr>
          <w:rFonts w:eastAsia="Lucida Sans Unicode" w:cs="Lucida Sans Unicode"/>
          <w:sz w:val="22"/>
          <w:szCs w:val="22"/>
          <w:lang w:val="en-US"/>
        </w:rPr>
        <w:t xml:space="preserve"> </w:t>
      </w:r>
      <w:r w:rsidRPr="00B2146E">
        <w:rPr>
          <w:rFonts w:eastAsia="Lucida Sans Unicode" w:cs="Lucida Sans Unicode"/>
          <w:sz w:val="22"/>
          <w:szCs w:val="22"/>
          <w:lang w:val="en-US"/>
        </w:rPr>
        <w:t>—</w:t>
      </w:r>
      <w:r>
        <w:rPr>
          <w:rFonts w:eastAsia="Lucida Sans Unicode" w:cs="Lucida Sans Unicode"/>
          <w:sz w:val="22"/>
          <w:szCs w:val="22"/>
          <w:lang w:val="en-US"/>
        </w:rPr>
        <w:t xml:space="preserve"> </w:t>
      </w:r>
      <w:r w:rsidRPr="00B2146E">
        <w:rPr>
          <w:rFonts w:eastAsia="Lucida Sans Unicode" w:cs="Lucida Sans Unicode"/>
          <w:sz w:val="22"/>
          <w:szCs w:val="22"/>
          <w:lang w:val="en-US"/>
        </w:rPr>
        <w:t xml:space="preserve">especially </w:t>
      </w:r>
      <w:proofErr w:type="spellStart"/>
      <w:r>
        <w:rPr>
          <w:rFonts w:eastAsia="Lucida Sans Unicode" w:cs="Lucida Sans Unicode"/>
          <w:sz w:val="22"/>
          <w:szCs w:val="22"/>
          <w:lang w:val="en-US"/>
        </w:rPr>
        <w:t>MetAMINO</w:t>
      </w:r>
      <w:proofErr w:type="spellEnd"/>
      <w:r>
        <w:rPr>
          <w:rFonts w:eastAsia="Lucida Sans Unicode" w:cs="Lucida Sans Unicode"/>
          <w:sz w:val="22"/>
          <w:szCs w:val="22"/>
          <w:lang w:val="en-US"/>
        </w:rPr>
        <w:t>® (</w:t>
      </w:r>
      <w:r w:rsidRPr="00B2146E">
        <w:rPr>
          <w:rFonts w:eastAsia="Lucida Sans Unicode" w:cs="Lucida Sans Unicode"/>
          <w:sz w:val="22"/>
          <w:szCs w:val="22"/>
          <w:lang w:val="en-US"/>
        </w:rPr>
        <w:t>DL-methionine</w:t>
      </w:r>
      <w:r>
        <w:rPr>
          <w:rFonts w:eastAsia="Lucida Sans Unicode" w:cs="Lucida Sans Unicode"/>
          <w:sz w:val="22"/>
          <w:szCs w:val="22"/>
          <w:lang w:val="en-US"/>
        </w:rPr>
        <w:t xml:space="preserve">) </w:t>
      </w:r>
      <w:r w:rsidRPr="00B2146E">
        <w:rPr>
          <w:rFonts w:eastAsia="Lucida Sans Unicode" w:cs="Lucida Sans Unicode"/>
          <w:sz w:val="22"/>
          <w:szCs w:val="22"/>
          <w:lang w:val="en-US"/>
        </w:rPr>
        <w:t>—</w:t>
      </w:r>
      <w:r>
        <w:rPr>
          <w:rFonts w:eastAsia="Lucida Sans Unicode" w:cs="Lucida Sans Unicode"/>
          <w:sz w:val="22"/>
          <w:szCs w:val="22"/>
          <w:lang w:val="en-US"/>
        </w:rPr>
        <w:t xml:space="preserve"> </w:t>
      </w:r>
      <w:r w:rsidRPr="00B2146E">
        <w:rPr>
          <w:rFonts w:eastAsia="Lucida Sans Unicode" w:cs="Lucida Sans Unicode"/>
          <w:sz w:val="22"/>
          <w:szCs w:val="22"/>
          <w:lang w:val="en-US"/>
        </w:rPr>
        <w:t xml:space="preserve">represent a core business of </w:t>
      </w:r>
      <w:proofErr w:type="spellStart"/>
      <w:r w:rsidRPr="00B2146E">
        <w:rPr>
          <w:rFonts w:eastAsia="Lucida Sans Unicode" w:cs="Lucida Sans Unicode"/>
          <w:sz w:val="22"/>
          <w:szCs w:val="22"/>
          <w:lang w:val="en-US"/>
        </w:rPr>
        <w:t>Evonik</w:t>
      </w:r>
      <w:proofErr w:type="spellEnd"/>
      <w:r w:rsidRPr="00B2146E">
        <w:rPr>
          <w:rFonts w:eastAsia="Lucida Sans Unicode" w:cs="Lucida Sans Unicode"/>
          <w:sz w:val="22"/>
          <w:szCs w:val="22"/>
          <w:lang w:val="en-US"/>
        </w:rPr>
        <w:t>, and one that is currently undergoin</w:t>
      </w:r>
      <w:r>
        <w:rPr>
          <w:rFonts w:eastAsia="Lucida Sans Unicode" w:cs="Lucida Sans Unicode"/>
          <w:sz w:val="22"/>
          <w:szCs w:val="22"/>
          <w:lang w:val="en-US"/>
        </w:rPr>
        <w:t xml:space="preserve">g major expansion. For </w:t>
      </w:r>
      <w:proofErr w:type="spellStart"/>
      <w:r>
        <w:rPr>
          <w:rFonts w:eastAsia="Lucida Sans Unicode" w:cs="Lucida Sans Unicode"/>
          <w:sz w:val="22"/>
          <w:szCs w:val="22"/>
          <w:lang w:val="en-US"/>
        </w:rPr>
        <w:t>TrypAMINO</w:t>
      </w:r>
      <w:proofErr w:type="spellEnd"/>
      <w:r w:rsidRPr="00B2146E">
        <w:rPr>
          <w:rFonts w:eastAsia="Lucida Sans Unicode" w:cs="Lucida Sans Unicode"/>
          <w:sz w:val="22"/>
          <w:szCs w:val="22"/>
          <w:lang w:val="en-US"/>
        </w:rPr>
        <w:t xml:space="preserve">® (L-tryptophan) and </w:t>
      </w:r>
      <w:proofErr w:type="spellStart"/>
      <w:r w:rsidRPr="00B2146E">
        <w:rPr>
          <w:rFonts w:eastAsia="Lucida Sans Unicode" w:cs="Lucida Sans Unicode"/>
          <w:sz w:val="22"/>
          <w:szCs w:val="22"/>
          <w:lang w:val="en-US"/>
        </w:rPr>
        <w:t>Biolys</w:t>
      </w:r>
      <w:proofErr w:type="spellEnd"/>
      <w:r w:rsidRPr="00B2146E">
        <w:rPr>
          <w:rFonts w:eastAsia="Lucida Sans Unicode" w:cs="Lucida Sans Unicode"/>
          <w:sz w:val="22"/>
          <w:szCs w:val="22"/>
          <w:lang w:val="en-US"/>
        </w:rPr>
        <w:t xml:space="preserve">® (a source of L-lysine), additional capacity is being built in Europe and the US, and with the new methionine plant, which is currently under construction in </w:t>
      </w:r>
      <w:proofErr w:type="gramStart"/>
      <w:r w:rsidRPr="00B2146E">
        <w:rPr>
          <w:rFonts w:eastAsia="Lucida Sans Unicode" w:cs="Lucida Sans Unicode"/>
          <w:sz w:val="22"/>
          <w:szCs w:val="22"/>
          <w:lang w:val="en-US"/>
        </w:rPr>
        <w:t>Singapore,</w:t>
      </w:r>
      <w:proofErr w:type="gramEnd"/>
      <w:r w:rsidRPr="00B2146E">
        <w:rPr>
          <w:rFonts w:eastAsia="Lucida Sans Unicode" w:cs="Lucida Sans Unicode"/>
          <w:sz w:val="22"/>
          <w:szCs w:val="22"/>
          <w:lang w:val="en-US"/>
        </w:rPr>
        <w:t xml:space="preserve"> the Group is securing its outstanding position on the market for these amino acids.</w:t>
      </w:r>
      <w:r w:rsidRPr="00B2146E">
        <w:rPr>
          <w:rFonts w:eastAsia="Lucida Sans Unicode" w:cs="Lucida Sans Unicode"/>
          <w:sz w:val="22"/>
          <w:szCs w:val="22"/>
          <w:lang w:val="en-US"/>
        </w:rPr>
        <w:br/>
      </w:r>
      <w:r w:rsidRPr="00B2146E">
        <w:rPr>
          <w:rFonts w:eastAsia="Lucida Sans Unicode" w:cs="Lucida Sans Unicode"/>
          <w:sz w:val="22"/>
          <w:szCs w:val="22"/>
          <w:lang w:val="en-US"/>
        </w:rPr>
        <w:br/>
      </w:r>
      <w:proofErr w:type="spellStart"/>
      <w:r w:rsidRPr="00B2146E">
        <w:rPr>
          <w:rFonts w:eastAsia="Lucida Sans Unicode" w:cs="Lucida Sans Unicode"/>
          <w:sz w:val="22"/>
          <w:szCs w:val="22"/>
          <w:lang w:val="en-US"/>
        </w:rPr>
        <w:t>Evonik</w:t>
      </w:r>
      <w:proofErr w:type="spellEnd"/>
      <w:r w:rsidRPr="00B2146E">
        <w:rPr>
          <w:rFonts w:eastAsia="Lucida Sans Unicode" w:cs="Lucida Sans Unicode"/>
          <w:sz w:val="22"/>
          <w:szCs w:val="22"/>
          <w:lang w:val="en-US"/>
        </w:rPr>
        <w:t xml:space="preserve"> is the only company in the world that produces and markets </w:t>
      </w:r>
      <w:r>
        <w:rPr>
          <w:rFonts w:eastAsia="Lucida Sans Unicode" w:cs="Lucida Sans Unicode"/>
          <w:sz w:val="22"/>
          <w:szCs w:val="22"/>
          <w:lang w:val="en-US"/>
        </w:rPr>
        <w:t>the most important</w:t>
      </w:r>
      <w:r w:rsidRPr="00B2146E">
        <w:rPr>
          <w:rFonts w:eastAsia="Lucida Sans Unicode" w:cs="Lucida Sans Unicode"/>
          <w:sz w:val="22"/>
          <w:szCs w:val="22"/>
          <w:lang w:val="en-US"/>
        </w:rPr>
        <w:t xml:space="preserve"> four essential amino acids for advanced animal nutrition: </w:t>
      </w:r>
      <w:proofErr w:type="spellStart"/>
      <w:r w:rsidRPr="00B2146E">
        <w:rPr>
          <w:rFonts w:eastAsia="Lucida Sans Unicode" w:cs="Lucida Sans Unicode"/>
          <w:sz w:val="22"/>
          <w:szCs w:val="22"/>
          <w:lang w:val="en-US"/>
        </w:rPr>
        <w:t>Biolys</w:t>
      </w:r>
      <w:proofErr w:type="spellEnd"/>
      <w:r w:rsidRPr="00B2146E">
        <w:rPr>
          <w:rFonts w:eastAsia="Lucida Sans Unicode" w:cs="Lucida Sans Unicode"/>
          <w:sz w:val="22"/>
          <w:szCs w:val="22"/>
          <w:lang w:val="en-US"/>
        </w:rPr>
        <w:t xml:space="preserve">® (a source of L-lysine), </w:t>
      </w:r>
      <w:proofErr w:type="spellStart"/>
      <w:r w:rsidRPr="00B2146E">
        <w:rPr>
          <w:rFonts w:eastAsia="Lucida Sans Unicode" w:cs="Lucida Sans Unicode"/>
          <w:sz w:val="22"/>
          <w:szCs w:val="22"/>
          <w:lang w:val="en-US"/>
        </w:rPr>
        <w:t>MetAMINO</w:t>
      </w:r>
      <w:proofErr w:type="spellEnd"/>
      <w:r w:rsidRPr="00B2146E">
        <w:rPr>
          <w:rFonts w:eastAsia="Lucida Sans Unicode" w:cs="Lucida Sans Unicode"/>
          <w:sz w:val="22"/>
          <w:szCs w:val="22"/>
          <w:lang w:val="en-US"/>
        </w:rPr>
        <w:t xml:space="preserve">® (DL-methionine), </w:t>
      </w:r>
      <w:proofErr w:type="spellStart"/>
      <w:r w:rsidRPr="00B2146E">
        <w:rPr>
          <w:rFonts w:eastAsia="Lucida Sans Unicode" w:cs="Lucida Sans Unicode"/>
          <w:sz w:val="22"/>
          <w:szCs w:val="22"/>
          <w:lang w:val="en-US"/>
        </w:rPr>
        <w:t>ThreAMINO</w:t>
      </w:r>
      <w:proofErr w:type="spellEnd"/>
      <w:r w:rsidRPr="00B2146E">
        <w:rPr>
          <w:rFonts w:eastAsia="Lucida Sans Unicode" w:cs="Lucida Sans Unicode"/>
          <w:sz w:val="22"/>
          <w:szCs w:val="22"/>
          <w:lang w:val="en-US"/>
        </w:rPr>
        <w:t xml:space="preserve">® (L-threonine), and </w:t>
      </w:r>
      <w:proofErr w:type="spellStart"/>
      <w:r w:rsidRPr="00B2146E">
        <w:rPr>
          <w:rFonts w:eastAsia="Lucida Sans Unicode" w:cs="Lucida Sans Unicode"/>
          <w:sz w:val="22"/>
          <w:szCs w:val="22"/>
          <w:lang w:val="en-US"/>
        </w:rPr>
        <w:t>TrypAMINO</w:t>
      </w:r>
      <w:proofErr w:type="spellEnd"/>
      <w:r w:rsidRPr="00B2146E">
        <w:rPr>
          <w:rFonts w:eastAsia="Lucida Sans Unicode" w:cs="Lucida Sans Unicode"/>
          <w:sz w:val="22"/>
          <w:szCs w:val="22"/>
          <w:lang w:val="en-US"/>
        </w:rPr>
        <w:t>® (L-tryptophan). The Group delivers innovative services and products in more than 100 countries.</w:t>
      </w:r>
    </w:p>
    <w:p w:rsidR="005B7F34" w:rsidRDefault="005B7F34" w:rsidP="005B7F34">
      <w:pPr>
        <w:spacing w:line="300" w:lineRule="atLeast"/>
        <w:ind w:left="0"/>
        <w:rPr>
          <w:rFonts w:cs="Lucida Sans Unicode"/>
          <w:sz w:val="24"/>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26686">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2668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2668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2668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1F1457"/>
    <w:rsid w:val="003C3375"/>
    <w:rsid w:val="004E27C8"/>
    <w:rsid w:val="00554BE4"/>
    <w:rsid w:val="00572013"/>
    <w:rsid w:val="00586141"/>
    <w:rsid w:val="005B7F34"/>
    <w:rsid w:val="005C5F5E"/>
    <w:rsid w:val="00646B18"/>
    <w:rsid w:val="00696302"/>
    <w:rsid w:val="00777131"/>
    <w:rsid w:val="00794AB9"/>
    <w:rsid w:val="008174AA"/>
    <w:rsid w:val="00826686"/>
    <w:rsid w:val="008D0ED9"/>
    <w:rsid w:val="00910F29"/>
    <w:rsid w:val="00934D56"/>
    <w:rsid w:val="00A654E9"/>
    <w:rsid w:val="00B14022"/>
    <w:rsid w:val="00B81424"/>
    <w:rsid w:val="00CC5D98"/>
    <w:rsid w:val="00D67FD2"/>
    <w:rsid w:val="00DD5A64"/>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82727505</Template>
  <TotalTime>0</TotalTime>
  <Pages>2</Pages>
  <Words>559</Words>
  <Characters>3381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2014-07-15T09:53:00Z</cp:lastPrinted>
  <dcterms:created xsi:type="dcterms:W3CDTF">2014-07-15T11:05:00Z</dcterms:created>
  <dcterms:modified xsi:type="dcterms:W3CDTF">2014-07-15T11:05:00Z</dcterms:modified>
</cp:coreProperties>
</file>