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51079">
            <w:pPr>
              <w:pStyle w:val="E-Datum"/>
              <w:framePr w:wrap="auto" w:vAnchor="margin" w:hAnchor="text" w:xAlign="left" w:yAlign="inline"/>
              <w:suppressOverlap w:val="0"/>
            </w:pPr>
            <w:r>
              <w:t>April 8,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651079" w:rsidTr="00B14022">
        <w:trPr>
          <w:trHeight w:hRule="exact" w:val="1222"/>
        </w:trPr>
        <w:tc>
          <w:tcPr>
            <w:tcW w:w="2271" w:type="dxa"/>
            <w:shd w:val="clear" w:color="auto" w:fill="auto"/>
          </w:tcPr>
          <w:p w:rsidR="00651079" w:rsidRPr="00651079" w:rsidRDefault="003C3375" w:rsidP="00651079">
            <w:pPr>
              <w:pStyle w:val="M1"/>
              <w:framePr w:wrap="auto" w:vAnchor="margin" w:hAnchor="text" w:xAlign="left" w:yAlign="inline"/>
              <w:suppressOverlap w:val="0"/>
              <w:rPr>
                <w:lang w:val="en-US"/>
              </w:rPr>
            </w:pPr>
            <w:r w:rsidRPr="003C3375">
              <w:rPr>
                <w:lang w:val="en-US"/>
              </w:rPr>
              <w:t xml:space="preserve">Contact person </w:t>
            </w:r>
            <w:r w:rsidR="00651079">
              <w:rPr>
                <w:lang w:val="en-US"/>
              </w:rPr>
              <w:t>specialized press</w:t>
            </w:r>
            <w:r w:rsidR="00B14022" w:rsidRPr="003C3375">
              <w:rPr>
                <w:lang w:val="en-US"/>
              </w:rPr>
              <w:br/>
            </w:r>
            <w:r w:rsidR="00651079" w:rsidRPr="00651079">
              <w:rPr>
                <w:lang w:val="en-US"/>
              </w:rPr>
              <w:t xml:space="preserve">Christiane </w:t>
            </w:r>
            <w:proofErr w:type="spellStart"/>
            <w:r w:rsidR="00651079" w:rsidRPr="00651079">
              <w:rPr>
                <w:lang w:val="en-US"/>
              </w:rPr>
              <w:t>Hög</w:t>
            </w:r>
            <w:proofErr w:type="spellEnd"/>
          </w:p>
          <w:p w:rsidR="00651079" w:rsidRPr="00651079" w:rsidRDefault="00651079" w:rsidP="00651079">
            <w:pPr>
              <w:pStyle w:val="M8"/>
              <w:framePr w:wrap="auto" w:vAnchor="margin" w:hAnchor="text" w:xAlign="left" w:yAlign="inline"/>
              <w:suppressOverlap w:val="0"/>
              <w:rPr>
                <w:lang w:val="en-US"/>
              </w:rPr>
            </w:pPr>
            <w:r>
              <w:rPr>
                <w:lang w:val="en-US"/>
              </w:rPr>
              <w:t>C</w:t>
            </w:r>
            <w:r w:rsidRPr="00651079">
              <w:rPr>
                <w:lang w:val="en-US"/>
              </w:rPr>
              <w:t>ommuni</w:t>
            </w:r>
            <w:r>
              <w:rPr>
                <w:lang w:val="en-US"/>
              </w:rPr>
              <w:t>c</w:t>
            </w:r>
            <w:r w:rsidRPr="00651079">
              <w:rPr>
                <w:lang w:val="en-US"/>
              </w:rPr>
              <w:t xml:space="preserve">ation Coating Additives </w:t>
            </w:r>
          </w:p>
          <w:p w:rsidR="00651079" w:rsidRPr="00651079" w:rsidRDefault="00651079" w:rsidP="00651079">
            <w:pPr>
              <w:pStyle w:val="M9"/>
              <w:framePr w:wrap="auto" w:vAnchor="margin" w:hAnchor="text" w:xAlign="left" w:yAlign="inline"/>
              <w:suppressOverlap w:val="0"/>
              <w:rPr>
                <w:lang w:val="en-US"/>
              </w:rPr>
            </w:pPr>
            <w:r>
              <w:rPr>
                <w:lang w:val="en-US"/>
              </w:rPr>
              <w:t>Phone</w:t>
            </w:r>
            <w:r w:rsidRPr="00651079">
              <w:rPr>
                <w:lang w:val="en-US"/>
              </w:rPr>
              <w:t xml:space="preserve"> +49</w:t>
            </w:r>
            <w:r w:rsidRPr="00651079">
              <w:rPr>
                <w:lang w:val="en-US"/>
              </w:rPr>
              <w:tab/>
              <w:t>201 173-3050</w:t>
            </w:r>
            <w:r w:rsidRPr="00651079">
              <w:rPr>
                <w:lang w:val="en-US"/>
              </w:rPr>
              <w:tab/>
              <w:t xml:space="preserve"> </w:t>
            </w:r>
          </w:p>
          <w:p w:rsidR="00651079" w:rsidRDefault="00651079" w:rsidP="00651079">
            <w:pPr>
              <w:pStyle w:val="M10"/>
              <w:framePr w:wrap="auto" w:vAnchor="margin" w:hAnchor="text" w:xAlign="left" w:yAlign="inline"/>
              <w:suppressOverlap w:val="0"/>
            </w:pPr>
            <w:r>
              <w:t>Fax +49</w:t>
            </w:r>
            <w:r>
              <w:tab/>
              <w:t>201 173-713050</w:t>
            </w:r>
            <w:r>
              <w:tab/>
            </w:r>
          </w:p>
          <w:p w:rsidR="00CC5D98" w:rsidRDefault="00651079" w:rsidP="00651079">
            <w:pPr>
              <w:pStyle w:val="M10"/>
              <w:framePr w:wrap="auto" w:vAnchor="margin" w:hAnchor="text" w:xAlign="left" w:yAlign="inline"/>
              <w:suppressOverlap w:val="0"/>
            </w:pPr>
            <w:r>
              <w:t>christiane.hoeg@evonik.com</w:t>
            </w:r>
            <w:r w:rsidRPr="00F31F7C">
              <w:rPr>
                <w:lang w:val="en-US"/>
              </w:rPr>
              <w:t xml:space="preserve"> </w:t>
            </w:r>
            <w:r w:rsidRPr="00F31F7C">
              <w:rPr>
                <w:lang w:val="en-US"/>
              </w:rPr>
              <w:br/>
            </w:r>
          </w:p>
        </w:tc>
      </w:tr>
      <w:tr w:rsidR="00CC5D98" w:rsidRPr="00651079"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AC5E07" w:rsidRDefault="00CC5D98">
            <w:pPr>
              <w:pStyle w:val="Marginalie"/>
              <w:framePr w:w="0" w:hSpace="0" w:wrap="auto" w:vAnchor="margin" w:hAnchor="text" w:xAlign="left" w:yAlign="inline"/>
              <w:rPr>
                <w:b/>
              </w:rPr>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B14022" w:rsidRPr="00AC5E07"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C5E0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C5E0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AC5E07" w:rsidRPr="00AC5E07">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AC5E07" w:rsidRPr="00AC5E07">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AC5E07" w:rsidRPr="00AC5E07">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C5E0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AC5E0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AC5E0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AC5E07" w:rsidRPr="00AC5E07">
              <w:rPr>
                <w:noProof/>
                <w:lang w:val="en-US"/>
              </w:rPr>
              <w:t>Executive Board</w:t>
            </w:r>
            <w:r>
              <w:fldChar w:fldCharType="end"/>
            </w:r>
          </w:p>
          <w:p w:rsidR="00CC5D98" w:rsidRPr="00AC5E07"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AC5E07">
              <w:instrText xml:space="preserve"> FORMTEXT </w:instrText>
            </w:r>
            <w:r>
              <w:fldChar w:fldCharType="separate"/>
            </w:r>
            <w:r w:rsidR="00AC5E07">
              <w:rPr>
                <w:noProof/>
              </w:rPr>
              <w:t>Dr. Klaus Engel</w:t>
            </w:r>
            <w:r>
              <w:fldChar w:fldCharType="end"/>
            </w:r>
            <w:r w:rsidRPr="00AC5E07">
              <w:t xml:space="preserve">, </w:t>
            </w:r>
            <w:r w:rsidR="003C3375" w:rsidRPr="00AC5E07">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AC5E07">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51079" w:rsidRPr="00AC021A" w:rsidRDefault="00651079" w:rsidP="00651079">
      <w:pPr>
        <w:pStyle w:val="Titel"/>
        <w:rPr>
          <w:b/>
          <w:sz w:val="24"/>
          <w:szCs w:val="24"/>
          <w:lang w:val="en-GB"/>
        </w:rPr>
      </w:pPr>
      <w:bookmarkStart w:id="0" w:name="_GoBack"/>
      <w:r>
        <w:rPr>
          <w:b/>
          <w:sz w:val="24"/>
          <w:szCs w:val="24"/>
          <w:lang w:val="en-GB"/>
        </w:rPr>
        <w:lastRenderedPageBreak/>
        <w:t>TEGO News</w:t>
      </w:r>
      <w:r w:rsidRPr="003A7434">
        <w:rPr>
          <w:b/>
          <w:sz w:val="24"/>
          <w:szCs w:val="24"/>
          <w:lang w:val="en-GB"/>
        </w:rPr>
        <w:t xml:space="preserve"> </w:t>
      </w:r>
      <w:r>
        <w:rPr>
          <w:b/>
          <w:sz w:val="24"/>
          <w:szCs w:val="24"/>
          <w:lang w:val="en-GB"/>
        </w:rPr>
        <w:t>for the American Coatings Show 2014</w:t>
      </w:r>
    </w:p>
    <w:bookmarkEnd w:id="0"/>
    <w:p w:rsidR="00651079" w:rsidRPr="003C3375" w:rsidRDefault="00651079" w:rsidP="00651079">
      <w:pPr>
        <w:spacing w:line="300" w:lineRule="exact"/>
        <w:ind w:left="0"/>
        <w:rPr>
          <w:sz w:val="22"/>
          <w:szCs w:val="22"/>
          <w:lang w:val="en-US"/>
        </w:rPr>
      </w:pPr>
    </w:p>
    <w:p w:rsidR="00651079" w:rsidRPr="00651079" w:rsidRDefault="00651079" w:rsidP="00651079">
      <w:pPr>
        <w:spacing w:line="300" w:lineRule="atLeast"/>
        <w:ind w:left="0"/>
        <w:rPr>
          <w:sz w:val="24"/>
          <w:lang w:val="en-GB"/>
        </w:rPr>
      </w:pPr>
      <w:r w:rsidRPr="00651079">
        <w:rPr>
          <w:sz w:val="24"/>
          <w:lang w:val="en-GB"/>
        </w:rPr>
        <w:t xml:space="preserve">After launch in Europe the following products will be featured from </w:t>
      </w:r>
      <w:proofErr w:type="spellStart"/>
      <w:r w:rsidRPr="00651079">
        <w:rPr>
          <w:sz w:val="24"/>
          <w:lang w:val="en-GB"/>
        </w:rPr>
        <w:t>Evonik</w:t>
      </w:r>
      <w:proofErr w:type="spellEnd"/>
      <w:r w:rsidRPr="00651079">
        <w:rPr>
          <w:sz w:val="24"/>
          <w:lang w:val="en-GB"/>
        </w:rPr>
        <w:t xml:space="preserve"> Industries at the American Coatings Show in Atlanta:</w:t>
      </w:r>
    </w:p>
    <w:p w:rsidR="00651079" w:rsidRDefault="00651079" w:rsidP="00651079">
      <w:pPr>
        <w:spacing w:line="300" w:lineRule="exact"/>
        <w:ind w:left="0"/>
        <w:rPr>
          <w:sz w:val="22"/>
          <w:szCs w:val="22"/>
          <w:lang w:val="en-GB"/>
        </w:rPr>
      </w:pPr>
    </w:p>
    <w:p w:rsidR="00651079" w:rsidRPr="00025FDF" w:rsidRDefault="00651079" w:rsidP="00651079">
      <w:pPr>
        <w:spacing w:line="300" w:lineRule="exact"/>
        <w:ind w:left="0"/>
        <w:rPr>
          <w:sz w:val="22"/>
          <w:szCs w:val="22"/>
          <w:lang w:val="en-GB"/>
        </w:rPr>
      </w:pPr>
      <w:r>
        <w:rPr>
          <w:sz w:val="22"/>
          <w:szCs w:val="22"/>
          <w:lang w:val="en-GB"/>
        </w:rPr>
        <w:t xml:space="preserve">TEGO® Twin 4200 is the new universal substrate wetting additive for waterborne wood coatings, industrial coatings and printing inks, which can also be used in </w:t>
      </w:r>
      <w:proofErr w:type="spellStart"/>
      <w:r>
        <w:rPr>
          <w:sz w:val="22"/>
          <w:szCs w:val="22"/>
          <w:lang w:val="en-GB"/>
        </w:rPr>
        <w:t>solventborne</w:t>
      </w:r>
      <w:proofErr w:type="spellEnd"/>
      <w:r>
        <w:rPr>
          <w:sz w:val="22"/>
          <w:szCs w:val="22"/>
          <w:lang w:val="en-GB"/>
        </w:rPr>
        <w:t xml:space="preserve"> and even UV coatings. In addition to outstanding wetting and anti-cratering properties, TEGO® Twin 4200 provides no foam stabilization.</w:t>
      </w:r>
    </w:p>
    <w:p w:rsidR="00651079" w:rsidRPr="00025FDF" w:rsidRDefault="00651079" w:rsidP="00651079">
      <w:pPr>
        <w:spacing w:line="300" w:lineRule="exact"/>
        <w:ind w:left="0"/>
        <w:rPr>
          <w:sz w:val="22"/>
          <w:szCs w:val="22"/>
          <w:lang w:val="en-GB"/>
        </w:rPr>
      </w:pPr>
    </w:p>
    <w:p w:rsidR="00651079" w:rsidRPr="00025FDF" w:rsidRDefault="00651079" w:rsidP="00651079">
      <w:pPr>
        <w:spacing w:line="300" w:lineRule="exact"/>
        <w:ind w:left="0"/>
        <w:rPr>
          <w:sz w:val="22"/>
          <w:szCs w:val="22"/>
          <w:lang w:val="en-GB"/>
        </w:rPr>
      </w:pPr>
      <w:r w:rsidRPr="00025FDF">
        <w:rPr>
          <w:sz w:val="22"/>
          <w:szCs w:val="22"/>
          <w:lang w:val="en-GB"/>
        </w:rPr>
        <w:t xml:space="preserve">SILIKOPHEN® AC 900 and SILIKOPHEN® AC 1000 were designed for the high temperature applications of industrial objects, muffler coatings and oven coatings. Due to their ambient temperature curing capabilities, a feature highly coveted by manufacturers, these resins permit energy-saving coating application of large objects which would otherwise prove difficult in a more traditional oven-cure. </w:t>
      </w:r>
    </w:p>
    <w:p w:rsidR="00651079" w:rsidRPr="00025FDF" w:rsidRDefault="00651079" w:rsidP="00651079">
      <w:pPr>
        <w:spacing w:line="300" w:lineRule="exact"/>
        <w:ind w:left="0"/>
        <w:rPr>
          <w:sz w:val="22"/>
          <w:szCs w:val="22"/>
          <w:lang w:val="en-GB"/>
        </w:rPr>
      </w:pPr>
    </w:p>
    <w:p w:rsidR="00651079" w:rsidRDefault="00651079" w:rsidP="00651079">
      <w:pPr>
        <w:spacing w:line="300" w:lineRule="exact"/>
        <w:ind w:left="0"/>
        <w:rPr>
          <w:sz w:val="22"/>
          <w:szCs w:val="22"/>
          <w:lang w:val="en-GB"/>
        </w:rPr>
      </w:pPr>
      <w:r>
        <w:rPr>
          <w:sz w:val="22"/>
          <w:szCs w:val="22"/>
          <w:lang w:val="en-GB"/>
        </w:rPr>
        <w:t>All of this technical</w:t>
      </w:r>
      <w:r w:rsidRPr="00025FDF">
        <w:rPr>
          <w:sz w:val="22"/>
          <w:szCs w:val="22"/>
          <w:lang w:val="en-GB"/>
        </w:rPr>
        <w:t xml:space="preserve"> information </w:t>
      </w:r>
      <w:r>
        <w:rPr>
          <w:sz w:val="22"/>
          <w:szCs w:val="22"/>
          <w:lang w:val="en-GB"/>
        </w:rPr>
        <w:t xml:space="preserve">and much more of the region NAFTA can be found on the English homepage under </w:t>
      </w:r>
      <w:hyperlink r:id="rId14" w:history="1">
        <w:r w:rsidRPr="00506552">
          <w:rPr>
            <w:rStyle w:val="Hyperlink"/>
            <w:sz w:val="22"/>
            <w:szCs w:val="22"/>
            <w:lang w:val="en-GB"/>
          </w:rPr>
          <w:t>www.tego.us</w:t>
        </w:r>
      </w:hyperlink>
      <w:r>
        <w:rPr>
          <w:sz w:val="22"/>
          <w:szCs w:val="22"/>
          <w:lang w:val="en-GB"/>
        </w:rPr>
        <w:t xml:space="preserve"> and, as of April 1, in Spanish as well. </w:t>
      </w:r>
    </w:p>
    <w:p w:rsidR="00651079" w:rsidRPr="00025FDF" w:rsidRDefault="00651079" w:rsidP="00651079">
      <w:pPr>
        <w:spacing w:line="300" w:lineRule="exact"/>
        <w:ind w:left="0"/>
        <w:rPr>
          <w:sz w:val="22"/>
          <w:szCs w:val="22"/>
          <w:lang w:val="en-GB"/>
        </w:rPr>
      </w:pPr>
    </w:p>
    <w:p w:rsidR="00651079" w:rsidRPr="00025FDF" w:rsidRDefault="00651079" w:rsidP="00651079">
      <w:pPr>
        <w:spacing w:line="300" w:lineRule="exact"/>
        <w:ind w:left="0"/>
        <w:rPr>
          <w:sz w:val="22"/>
          <w:szCs w:val="22"/>
          <w:lang w:val="en-GB"/>
        </w:rPr>
      </w:pPr>
      <w:r w:rsidRPr="00025FDF">
        <w:rPr>
          <w:sz w:val="22"/>
          <w:szCs w:val="22"/>
          <w:lang w:val="en-GB"/>
        </w:rPr>
        <w:t xml:space="preserve">Visit our experts at the </w:t>
      </w:r>
      <w:proofErr w:type="spellStart"/>
      <w:r w:rsidRPr="00025FDF">
        <w:rPr>
          <w:sz w:val="22"/>
          <w:szCs w:val="22"/>
          <w:lang w:val="en-GB"/>
        </w:rPr>
        <w:t>Evonik</w:t>
      </w:r>
      <w:proofErr w:type="spellEnd"/>
      <w:r w:rsidRPr="00025FDF">
        <w:rPr>
          <w:sz w:val="22"/>
          <w:szCs w:val="22"/>
          <w:lang w:val="en-GB"/>
        </w:rPr>
        <w:t xml:space="preserve"> booth (#1707) at the 2014 American Coatings Show, </w:t>
      </w:r>
      <w:r>
        <w:rPr>
          <w:sz w:val="22"/>
          <w:szCs w:val="22"/>
          <w:lang w:val="en-GB"/>
        </w:rPr>
        <w:t>held April 8-10 in Atlanta, Ga.</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651079" w:rsidRDefault="00651079">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C5F5E" w:rsidRDefault="005C5F5E" w:rsidP="005C5F5E">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651079" w:rsidRDefault="00651079" w:rsidP="005C5F5E">
      <w:pPr>
        <w:autoSpaceDE w:val="0"/>
        <w:autoSpaceDN w:val="0"/>
        <w:adjustRightInd w:val="0"/>
        <w:spacing w:line="220" w:lineRule="exact"/>
        <w:ind w:left="0"/>
        <w:rPr>
          <w:rFonts w:cs="Lucida Sans Unicode"/>
          <w:szCs w:val="18"/>
          <w:lang w:val="en-US"/>
        </w:rPr>
      </w:pPr>
    </w:p>
    <w:p w:rsidR="00651079" w:rsidRPr="00BB06C8" w:rsidRDefault="00651079" w:rsidP="00651079">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651079" w:rsidRDefault="00651079" w:rsidP="005C5F5E">
      <w:pPr>
        <w:autoSpaceDE w:val="0"/>
        <w:autoSpaceDN w:val="0"/>
        <w:adjustRightInd w:val="0"/>
        <w:spacing w:line="220" w:lineRule="exact"/>
        <w:ind w:left="0"/>
        <w:rPr>
          <w:rFonts w:cs="Lucida Sans Unicode"/>
          <w:szCs w:val="18"/>
          <w:lang w:val="en-US"/>
        </w:rPr>
      </w:pPr>
    </w:p>
    <w:p w:rsidR="00651079" w:rsidRDefault="00651079">
      <w:pPr>
        <w:spacing w:line="240" w:lineRule="auto"/>
        <w:ind w:left="0" w:right="0"/>
        <w:rPr>
          <w:rFonts w:cs="Lucida Sans Unicode"/>
          <w:szCs w:val="18"/>
          <w:lang w:val="en-US"/>
        </w:rPr>
      </w:pPr>
      <w:r>
        <w:rPr>
          <w:rFonts w:cs="Lucida Sans Unicode"/>
          <w:szCs w:val="18"/>
          <w:lang w:val="en-US"/>
        </w:rPr>
        <w:br w:type="page"/>
      </w: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lastRenderedPageBreak/>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F3" w:rsidRDefault="00DC23F3">
      <w:r>
        <w:separator/>
      </w:r>
    </w:p>
    <w:p w:rsidR="00DC23F3" w:rsidRDefault="00DC23F3"/>
  </w:endnote>
  <w:endnote w:type="continuationSeparator" w:id="0">
    <w:p w:rsidR="00DC23F3" w:rsidRDefault="00DC23F3">
      <w:r>
        <w:continuationSeparator/>
      </w:r>
    </w:p>
    <w:p w:rsidR="00DC23F3" w:rsidRDefault="00DC2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C6C9B">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C6C9B">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C6C9B">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C6C9B">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F3" w:rsidRDefault="00DC23F3">
      <w:r>
        <w:separator/>
      </w:r>
    </w:p>
    <w:p w:rsidR="00DC23F3" w:rsidRDefault="00DC23F3"/>
  </w:footnote>
  <w:footnote w:type="continuationSeparator" w:id="0">
    <w:p w:rsidR="00DC23F3" w:rsidRDefault="00DC23F3">
      <w:r>
        <w:continuationSeparator/>
      </w:r>
    </w:p>
    <w:p w:rsidR="00DC23F3" w:rsidRDefault="00DC23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3C3375"/>
    <w:rsid w:val="004E27C8"/>
    <w:rsid w:val="00554BE4"/>
    <w:rsid w:val="005C5F5E"/>
    <w:rsid w:val="00651079"/>
    <w:rsid w:val="00696302"/>
    <w:rsid w:val="00777131"/>
    <w:rsid w:val="00794AB9"/>
    <w:rsid w:val="008174AA"/>
    <w:rsid w:val="00A654E9"/>
    <w:rsid w:val="00AC28F6"/>
    <w:rsid w:val="00AC5E07"/>
    <w:rsid w:val="00B14022"/>
    <w:rsid w:val="00B81424"/>
    <w:rsid w:val="00CC5D98"/>
    <w:rsid w:val="00D67FD2"/>
    <w:rsid w:val="00DC23F3"/>
    <w:rsid w:val="00DC6C9B"/>
    <w:rsid w:val="00E12886"/>
    <w:rsid w:val="00E3471C"/>
    <w:rsid w:val="00E40A6F"/>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go.u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7F9867E2</Template>
  <TotalTime>0</TotalTime>
  <Pages>2</Pages>
  <Words>416</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TEGO News for the American Coatings Show 2014</dc:title>
  <dc:creator>Tim Abendroth</dc:creator>
  <cp:lastModifiedBy>Tim Abendroth</cp:lastModifiedBy>
  <cp:revision>2</cp:revision>
  <cp:lastPrinted>2014-04-02T08:19:00Z</cp:lastPrinted>
  <dcterms:created xsi:type="dcterms:W3CDTF">2014-04-07T08:28:00Z</dcterms:created>
  <dcterms:modified xsi:type="dcterms:W3CDTF">2014-04-07T08:28:00Z</dcterms:modified>
</cp:coreProperties>
</file>