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B1034">
            <w:pPr>
              <w:pStyle w:val="E-Datum"/>
              <w:framePr w:wrap="auto" w:vAnchor="margin" w:hAnchor="text" w:xAlign="left" w:yAlign="inline"/>
              <w:suppressOverlap w:val="0"/>
            </w:pPr>
            <w:proofErr w:type="spellStart"/>
            <w:r>
              <w:t>December</w:t>
            </w:r>
            <w:proofErr w:type="spellEnd"/>
            <w:r>
              <w:t xml:space="preserve"> 19, 2014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51DB6" w:rsidTr="00B14022">
        <w:trPr>
          <w:trHeight w:hRule="exact" w:val="1222"/>
        </w:trPr>
        <w:tc>
          <w:tcPr>
            <w:tcW w:w="2271" w:type="dxa"/>
            <w:shd w:val="clear" w:color="auto" w:fill="auto"/>
          </w:tcPr>
          <w:p w:rsidR="00CC5D98" w:rsidRPr="003C3375" w:rsidRDefault="003B1034">
            <w:pPr>
              <w:pStyle w:val="M7"/>
              <w:framePr w:wrap="auto" w:vAnchor="margin" w:hAnchor="text" w:xAlign="left" w:yAlign="inline"/>
              <w:suppressOverlap w:val="0"/>
              <w:rPr>
                <w:lang w:val="en-US"/>
              </w:rPr>
            </w:pPr>
            <w:r>
              <w:rPr>
                <w:lang w:val="en-US"/>
              </w:rPr>
              <w:t>Business Press Contact</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3B103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3B1034" w:rsidRPr="003F5A36" w:rsidRDefault="003B1034" w:rsidP="003B1034">
            <w:pPr>
              <w:pStyle w:val="M7"/>
              <w:framePr w:wrap="auto" w:vAnchor="margin" w:hAnchor="text" w:xAlign="left" w:yAlign="inline"/>
              <w:suppressOverlap w:val="0"/>
              <w:rPr>
                <w:bCs w:val="0"/>
                <w:lang w:val="en-US"/>
              </w:rPr>
            </w:pPr>
            <w:r w:rsidRPr="003B1034">
              <w:rPr>
                <w:lang w:val="en-US"/>
              </w:rPr>
              <w:t>Trade Press Contact</w:t>
            </w:r>
          </w:p>
          <w:p w:rsidR="003B1034" w:rsidRPr="003F5A36" w:rsidRDefault="003B1034" w:rsidP="003B1034">
            <w:pPr>
              <w:pStyle w:val="M7"/>
              <w:framePr w:wrap="auto" w:vAnchor="margin" w:hAnchor="text" w:xAlign="left" w:yAlign="inline"/>
              <w:suppressOverlap w:val="0"/>
              <w:rPr>
                <w:bCs w:val="0"/>
                <w:lang w:val="en-US"/>
              </w:rPr>
            </w:pPr>
            <w:r w:rsidRPr="003F5A36">
              <w:rPr>
                <w:bCs w:val="0"/>
                <w:noProof/>
                <w:lang w:val="en-US"/>
              </w:rPr>
              <w:t>Dr. Karin Aßmann</w:t>
            </w:r>
          </w:p>
          <w:p w:rsidR="003B1034" w:rsidRPr="003F5A36" w:rsidRDefault="003B1034" w:rsidP="003B1034">
            <w:pPr>
              <w:pStyle w:val="M8"/>
              <w:framePr w:wrap="auto" w:vAnchor="margin" w:hAnchor="text" w:xAlign="left" w:yAlign="inline"/>
              <w:suppressOverlap w:val="0"/>
              <w:rPr>
                <w:lang w:val="en-US"/>
              </w:rPr>
            </w:pPr>
            <w:r w:rsidRPr="003F5A36">
              <w:rPr>
                <w:noProof/>
                <w:lang w:val="en-US"/>
              </w:rPr>
              <w:t>Innovation Networks &amp; Communication</w:t>
            </w:r>
            <w:r w:rsidRPr="003F5A36">
              <w:rPr>
                <w:lang w:val="en-US"/>
              </w:rPr>
              <w:t xml:space="preserve"> </w:t>
            </w:r>
          </w:p>
          <w:p w:rsidR="003B1034" w:rsidRPr="003F5A36" w:rsidRDefault="003B1034" w:rsidP="003B1034">
            <w:pPr>
              <w:pStyle w:val="M9"/>
              <w:framePr w:wrap="auto" w:vAnchor="margin" w:hAnchor="text" w:xAlign="left" w:yAlign="inline"/>
              <w:suppressOverlap w:val="0"/>
              <w:rPr>
                <w:lang w:val="en-US"/>
              </w:rPr>
            </w:pPr>
            <w:r w:rsidRPr="003F5A36">
              <w:rPr>
                <w:noProof/>
                <w:lang w:val="en-US"/>
              </w:rPr>
              <w:t>Phone +49</w:t>
            </w:r>
            <w:r w:rsidRPr="003F5A36">
              <w:rPr>
                <w:lang w:val="en-US"/>
              </w:rPr>
              <w:tab/>
              <w:t>6181 59-12230</w:t>
            </w:r>
          </w:p>
          <w:p w:rsidR="003B1034" w:rsidRPr="003F5A36" w:rsidRDefault="003B1034" w:rsidP="003B1034">
            <w:pPr>
              <w:pStyle w:val="M10"/>
              <w:framePr w:wrap="auto" w:vAnchor="margin" w:hAnchor="text" w:xAlign="left" w:yAlign="inline"/>
              <w:suppressOverlap w:val="0"/>
              <w:rPr>
                <w:lang w:val="en-US"/>
              </w:rPr>
            </w:pPr>
            <w:r w:rsidRPr="003F5A36">
              <w:rPr>
                <w:noProof/>
                <w:lang w:val="en-US"/>
              </w:rPr>
              <w:t>Fax +49</w:t>
            </w:r>
            <w:r w:rsidRPr="003F5A36">
              <w:rPr>
                <w:lang w:val="en-US"/>
              </w:rPr>
              <w:tab/>
              <w:t>6181 59-712230</w:t>
            </w:r>
          </w:p>
          <w:p w:rsidR="003B1034" w:rsidRPr="003F5A36" w:rsidRDefault="003B1034" w:rsidP="003B1034">
            <w:pPr>
              <w:pStyle w:val="M10"/>
              <w:framePr w:wrap="auto" w:vAnchor="margin" w:hAnchor="text" w:xAlign="left" w:yAlign="inline"/>
              <w:suppressOverlap w:val="0"/>
              <w:rPr>
                <w:lang w:val="en-US"/>
              </w:rPr>
            </w:pPr>
            <w:r w:rsidRPr="003F5A36">
              <w:rPr>
                <w:noProof/>
                <w:lang w:val="en-US"/>
              </w:rP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714505" w:rsidRDefault="00CC5D98">
            <w:pPr>
              <w:pStyle w:val="Marginalie"/>
              <w:framePr w:w="0" w:hSpace="0" w:wrap="auto" w:vAnchor="margin" w:hAnchor="text" w:xAlign="left" w:yAlign="inline"/>
              <w:rPr>
                <w:b/>
              </w:rPr>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B14022" w:rsidRPr="0071450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02BE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02BE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02BEF" w:rsidRPr="00C51DB6">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02BEF" w:rsidRPr="00C51DB6">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02BEF" w:rsidRPr="00C51DB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02BE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02BE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02BE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02BEF" w:rsidRPr="00C51DB6">
              <w:rPr>
                <w:noProof/>
                <w:lang w:val="en-US"/>
              </w:rPr>
              <w:t>Executive Board</w:t>
            </w:r>
            <w:r>
              <w:fldChar w:fldCharType="end"/>
            </w:r>
          </w:p>
          <w:p w:rsidR="00A27B94" w:rsidRPr="00971103"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71103">
              <w:instrText xml:space="preserve"> FORMTEXT </w:instrText>
            </w:r>
            <w:r>
              <w:fldChar w:fldCharType="separate"/>
            </w:r>
            <w:r w:rsidR="00602BEF">
              <w:rPr>
                <w:noProof/>
              </w:rPr>
              <w:t>Dr. Klaus Engel</w:t>
            </w:r>
            <w:r>
              <w:fldChar w:fldCharType="end"/>
            </w:r>
            <w:r w:rsidRPr="00971103">
              <w:t xml:space="preserve">, </w:t>
            </w:r>
            <w:r w:rsidR="003C3375" w:rsidRPr="00971103">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602BEF">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B1034" w:rsidRPr="003B1034" w:rsidRDefault="003B1034" w:rsidP="003B1034">
      <w:pPr>
        <w:spacing w:line="300" w:lineRule="exact"/>
        <w:ind w:left="0"/>
        <w:rPr>
          <w:b/>
          <w:bCs/>
          <w:sz w:val="24"/>
          <w:lang w:val="en-US"/>
        </w:rPr>
      </w:pPr>
      <w:bookmarkStart w:id="0" w:name="OLE_LINK1"/>
      <w:bookmarkStart w:id="1" w:name="OLE_LINK2"/>
      <w:bookmarkStart w:id="2" w:name="_GoBack"/>
      <w:r w:rsidRPr="003B1034">
        <w:rPr>
          <w:b/>
          <w:bCs/>
          <w:sz w:val="24"/>
          <w:lang w:val="en-US"/>
        </w:rPr>
        <w:lastRenderedPageBreak/>
        <w:t>Specialty chemicals</w:t>
      </w:r>
      <w:r w:rsidR="00971103">
        <w:rPr>
          <w:b/>
          <w:bCs/>
          <w:sz w:val="24"/>
          <w:lang w:val="en-US"/>
        </w:rPr>
        <w:t xml:space="preserve"> from Evonik for the television</w:t>
      </w:r>
      <w:r w:rsidRPr="003B1034">
        <w:rPr>
          <w:b/>
          <w:bCs/>
          <w:sz w:val="24"/>
          <w:lang w:val="en-US"/>
        </w:rPr>
        <w:t xml:space="preserve"> of the future </w:t>
      </w:r>
    </w:p>
    <w:bookmarkEnd w:id="0"/>
    <w:bookmarkEnd w:id="1"/>
    <w:bookmarkEnd w:id="2"/>
    <w:p w:rsidR="003B1034" w:rsidRPr="003F5A36" w:rsidRDefault="003B1034" w:rsidP="003B1034">
      <w:pPr>
        <w:tabs>
          <w:tab w:val="left" w:pos="3200"/>
        </w:tabs>
        <w:spacing w:line="300" w:lineRule="exact"/>
        <w:ind w:left="340"/>
        <w:rPr>
          <w:position w:val="0"/>
          <w:sz w:val="24"/>
          <w:lang w:val="en-US"/>
        </w:rPr>
      </w:pPr>
      <w:r w:rsidRPr="003F5A36">
        <w:rPr>
          <w:position w:val="0"/>
          <w:sz w:val="24"/>
          <w:lang w:val="en-US"/>
        </w:rPr>
        <w:tab/>
      </w:r>
    </w:p>
    <w:p w:rsidR="003B1034" w:rsidRPr="003B1034" w:rsidRDefault="003B1034" w:rsidP="003B1034">
      <w:pPr>
        <w:numPr>
          <w:ilvl w:val="0"/>
          <w:numId w:val="14"/>
        </w:numPr>
        <w:tabs>
          <w:tab w:val="clear" w:pos="1425"/>
          <w:tab w:val="num" w:pos="340"/>
        </w:tabs>
        <w:spacing w:line="300" w:lineRule="exact"/>
        <w:ind w:left="340" w:hanging="340"/>
        <w:rPr>
          <w:rFonts w:cs="Lucida Sans Unicode"/>
          <w:position w:val="0"/>
          <w:sz w:val="24"/>
          <w:lang w:val="en-US"/>
        </w:rPr>
      </w:pPr>
      <w:r w:rsidRPr="003B1034">
        <w:rPr>
          <w:rFonts w:cs="Lucida Sans Unicode"/>
          <w:position w:val="0"/>
          <w:sz w:val="24"/>
          <w:lang w:val="en-US"/>
        </w:rPr>
        <w:t xml:space="preserve">Evonik intends to revolutionize the display industry </w:t>
      </w:r>
    </w:p>
    <w:p w:rsidR="003B1034" w:rsidRPr="003B1034" w:rsidRDefault="003B1034" w:rsidP="003B1034">
      <w:pPr>
        <w:numPr>
          <w:ilvl w:val="0"/>
          <w:numId w:val="14"/>
        </w:numPr>
        <w:tabs>
          <w:tab w:val="clear" w:pos="1425"/>
          <w:tab w:val="num" w:pos="340"/>
        </w:tabs>
        <w:spacing w:line="300" w:lineRule="exact"/>
        <w:ind w:left="340" w:hanging="340"/>
        <w:rPr>
          <w:rFonts w:cs="Lucida Sans Unicode"/>
          <w:position w:val="0"/>
          <w:sz w:val="24"/>
          <w:lang w:val="en-US"/>
        </w:rPr>
      </w:pPr>
      <w:r w:rsidRPr="003B1034">
        <w:rPr>
          <w:rFonts w:cs="Lucida Sans Unicode"/>
          <w:position w:val="0"/>
          <w:sz w:val="24"/>
          <w:lang w:val="en-US"/>
        </w:rPr>
        <w:t>New metal-oxide semiconductors heighten image resolution and lower production costs</w:t>
      </w:r>
    </w:p>
    <w:p w:rsidR="003B1034" w:rsidRPr="003B1034" w:rsidRDefault="003B1034" w:rsidP="003B1034">
      <w:pPr>
        <w:numPr>
          <w:ilvl w:val="0"/>
          <w:numId w:val="14"/>
        </w:numPr>
        <w:tabs>
          <w:tab w:val="clear" w:pos="1425"/>
          <w:tab w:val="num" w:pos="340"/>
        </w:tabs>
        <w:spacing w:line="300" w:lineRule="exact"/>
        <w:ind w:left="340" w:hanging="340"/>
        <w:rPr>
          <w:rFonts w:cs="Lucida Sans Unicode"/>
          <w:position w:val="0"/>
          <w:sz w:val="24"/>
          <w:lang w:val="en-US"/>
        </w:rPr>
      </w:pPr>
      <w:r w:rsidRPr="003B1034">
        <w:rPr>
          <w:rFonts w:cs="Lucida Sans Unicode"/>
          <w:position w:val="0"/>
          <w:sz w:val="24"/>
          <w:lang w:val="en-US"/>
        </w:rPr>
        <w:t xml:space="preserve">Executive Board Chairman Klaus Engel makes it clear: </w:t>
      </w:r>
      <w:r>
        <w:rPr>
          <w:rFonts w:cs="Lucida Sans Unicode"/>
          <w:position w:val="0"/>
          <w:sz w:val="24"/>
          <w:lang w:val="en-US"/>
        </w:rPr>
        <w:br/>
      </w:r>
      <w:r w:rsidRPr="003B1034">
        <w:rPr>
          <w:rFonts w:cs="Lucida Sans Unicode"/>
          <w:position w:val="0"/>
          <w:sz w:val="24"/>
          <w:lang w:val="en-US"/>
        </w:rPr>
        <w:t>"We need innovation to continue to perform well."</w:t>
      </w:r>
    </w:p>
    <w:p w:rsidR="003B1034" w:rsidRPr="003F5A36" w:rsidRDefault="003B1034" w:rsidP="003B1034">
      <w:pPr>
        <w:pStyle w:val="Default"/>
        <w:spacing w:line="360" w:lineRule="auto"/>
        <w:rPr>
          <w:rFonts w:ascii="Arial" w:hAnsi="Arial" w:cs="Times New Roman"/>
          <w:sz w:val="22"/>
          <w:lang w:val="en-US"/>
        </w:rPr>
      </w:pPr>
    </w:p>
    <w:p w:rsidR="003B1034" w:rsidRPr="003B1034" w:rsidRDefault="003B1034" w:rsidP="003B1034">
      <w:pPr>
        <w:spacing w:line="300" w:lineRule="exact"/>
        <w:ind w:left="0"/>
        <w:rPr>
          <w:sz w:val="22"/>
          <w:szCs w:val="22"/>
          <w:lang w:val="en-US"/>
        </w:rPr>
      </w:pPr>
      <w:r w:rsidRPr="003B1034">
        <w:rPr>
          <w:sz w:val="22"/>
          <w:szCs w:val="22"/>
          <w:lang w:val="en-US"/>
        </w:rPr>
        <w:t xml:space="preserve">Ultra-HD televisions are known for their incredibly high definition, depth of detail, brilliant colors, and high contrast. A core element of these extremely high definition televisions are </w:t>
      </w:r>
      <w:r w:rsidR="00971103">
        <w:rPr>
          <w:sz w:val="22"/>
          <w:szCs w:val="22"/>
          <w:lang w:val="en-US"/>
        </w:rPr>
        <w:t>semiconductors</w:t>
      </w:r>
      <w:r w:rsidRPr="003B1034">
        <w:rPr>
          <w:sz w:val="22"/>
          <w:szCs w:val="22"/>
          <w:lang w:val="en-US"/>
        </w:rPr>
        <w:t xml:space="preserve">, which are currently made of amorphous silicon </w:t>
      </w:r>
      <w:r w:rsidR="00714505">
        <w:rPr>
          <w:sz w:val="22"/>
          <w:szCs w:val="22"/>
          <w:lang w:val="en-US"/>
        </w:rPr>
        <w:t xml:space="preserve">that has </w:t>
      </w:r>
      <w:r w:rsidRPr="003B1034">
        <w:rPr>
          <w:sz w:val="22"/>
          <w:szCs w:val="22"/>
          <w:lang w:val="en-US"/>
        </w:rPr>
        <w:t xml:space="preserve">reached the limits of their performance. Evonik Industries is answering this challenge with its new inorganic metal-oxide semiconductor material </w:t>
      </w:r>
      <w:proofErr w:type="spellStart"/>
      <w:r w:rsidRPr="003B1034">
        <w:rPr>
          <w:sz w:val="22"/>
          <w:szCs w:val="22"/>
          <w:lang w:val="en-US"/>
        </w:rPr>
        <w:t>iXsenic</w:t>
      </w:r>
      <w:proofErr w:type="spellEnd"/>
      <w:r w:rsidRPr="003B1034">
        <w:rPr>
          <w:sz w:val="22"/>
          <w:szCs w:val="22"/>
          <w:lang w:val="en-US"/>
        </w:rPr>
        <w:t xml:space="preserve">®. The material not only allows higher display resolutions but also reduces production costs. The first customers are already exploring ways of integrating </w:t>
      </w:r>
      <w:proofErr w:type="spellStart"/>
      <w:r w:rsidRPr="003B1034">
        <w:rPr>
          <w:sz w:val="22"/>
          <w:szCs w:val="22"/>
          <w:lang w:val="en-US"/>
        </w:rPr>
        <w:t>iXsenic</w:t>
      </w:r>
      <w:proofErr w:type="spellEnd"/>
      <w:r w:rsidRPr="003B1034">
        <w:rPr>
          <w:sz w:val="22"/>
          <w:szCs w:val="22"/>
          <w:lang w:val="en-US"/>
        </w:rPr>
        <w:t xml:space="preserve">® into their production lines. As one of the leading specialty chemicals companies worldwide, Evonik is stepping up with new materials and processes to revolutionize the display industry. </w:t>
      </w:r>
    </w:p>
    <w:p w:rsidR="003B1034" w:rsidRPr="003B1034" w:rsidRDefault="003B1034" w:rsidP="003B1034">
      <w:pPr>
        <w:spacing w:line="300" w:lineRule="exact"/>
        <w:ind w:left="0"/>
        <w:rPr>
          <w:sz w:val="22"/>
          <w:szCs w:val="22"/>
          <w:lang w:val="en-US"/>
        </w:rPr>
      </w:pPr>
    </w:p>
    <w:p w:rsidR="003B1034" w:rsidRPr="003B1034" w:rsidRDefault="003B1034" w:rsidP="003B1034">
      <w:pPr>
        <w:spacing w:line="300" w:lineRule="exact"/>
        <w:ind w:left="0"/>
        <w:rPr>
          <w:sz w:val="22"/>
          <w:szCs w:val="22"/>
          <w:lang w:val="en-US"/>
        </w:rPr>
      </w:pPr>
      <w:r w:rsidRPr="003B1034">
        <w:rPr>
          <w:sz w:val="22"/>
          <w:szCs w:val="22"/>
          <w:lang w:val="en-US"/>
        </w:rPr>
        <w:t xml:space="preserve">Because </w:t>
      </w:r>
      <w:proofErr w:type="spellStart"/>
      <w:r w:rsidRPr="003B1034">
        <w:rPr>
          <w:sz w:val="22"/>
          <w:szCs w:val="22"/>
          <w:lang w:val="en-US"/>
        </w:rPr>
        <w:t>iXsenic</w:t>
      </w:r>
      <w:proofErr w:type="spellEnd"/>
      <w:r w:rsidRPr="003B1034">
        <w:rPr>
          <w:sz w:val="22"/>
          <w:szCs w:val="22"/>
          <w:lang w:val="en-US"/>
        </w:rPr>
        <w:t xml:space="preserve">® is opening up a new, attractive market segment for Evonik, Klaus Engel, Chairman of the Executive Board of Evonik Industries AG, has now recognized the development of </w:t>
      </w:r>
      <w:proofErr w:type="spellStart"/>
      <w:r w:rsidRPr="003B1034">
        <w:rPr>
          <w:sz w:val="22"/>
          <w:szCs w:val="22"/>
          <w:lang w:val="en-US"/>
        </w:rPr>
        <w:t>iXsenic</w:t>
      </w:r>
      <w:proofErr w:type="spellEnd"/>
      <w:r w:rsidRPr="003B1034">
        <w:rPr>
          <w:sz w:val="22"/>
          <w:szCs w:val="22"/>
          <w:lang w:val="en-US"/>
        </w:rPr>
        <w:t>® with the company's own Innovation Award for New Products/New System Solutions. “Innovation is the lifeblood of a specialty chemicals company," said Engel. “We need it to continue to perform well and strengthen our growth. The quality of the topics submitted for our Innovation Award prove the inventiveness of our researchers and developers,” says Engel. “Innovation and self-renewal go hand in hand. I’m convinced that with our creativity and our ingenuity, we'll notch up our performance even higher in the next few years. This will keep our innovation pipeline well filled going forward."</w:t>
      </w:r>
    </w:p>
    <w:p w:rsidR="003B1034" w:rsidRPr="003B1034" w:rsidRDefault="003B1034" w:rsidP="003B1034">
      <w:pPr>
        <w:spacing w:line="300" w:lineRule="exact"/>
        <w:ind w:left="0"/>
        <w:rPr>
          <w:sz w:val="22"/>
          <w:szCs w:val="22"/>
          <w:lang w:val="en-US"/>
        </w:rPr>
      </w:pPr>
    </w:p>
    <w:p w:rsidR="003B1034" w:rsidRDefault="003B1034" w:rsidP="003B1034">
      <w:pPr>
        <w:spacing w:line="300" w:lineRule="exact"/>
        <w:ind w:left="0"/>
        <w:rPr>
          <w:sz w:val="22"/>
          <w:szCs w:val="22"/>
          <w:lang w:val="en-US"/>
        </w:rPr>
      </w:pPr>
      <w:r w:rsidRPr="003B1034">
        <w:rPr>
          <w:sz w:val="22"/>
          <w:szCs w:val="22"/>
          <w:lang w:val="en-US"/>
        </w:rPr>
        <w:t xml:space="preserve">The inorganic metal-oxide semiconductor material </w:t>
      </w:r>
      <w:proofErr w:type="spellStart"/>
      <w:r w:rsidRPr="003B1034">
        <w:rPr>
          <w:sz w:val="22"/>
          <w:szCs w:val="22"/>
          <w:lang w:val="en-US"/>
        </w:rPr>
        <w:t>iXsenic</w:t>
      </w:r>
      <w:proofErr w:type="spellEnd"/>
      <w:r w:rsidRPr="003B1034">
        <w:rPr>
          <w:sz w:val="22"/>
          <w:szCs w:val="22"/>
          <w:lang w:val="en-US"/>
        </w:rPr>
        <w:t xml:space="preserve">® not only allows higher </w:t>
      </w:r>
      <w:r w:rsidR="00714505">
        <w:rPr>
          <w:sz w:val="22"/>
          <w:szCs w:val="22"/>
          <w:lang w:val="en-US"/>
        </w:rPr>
        <w:t xml:space="preserve">performance </w:t>
      </w:r>
      <w:r w:rsidRPr="003B1034">
        <w:rPr>
          <w:sz w:val="22"/>
          <w:szCs w:val="22"/>
          <w:lang w:val="en-US"/>
        </w:rPr>
        <w:t>than amorphous silicon but can be also be applied from solution at ambient</w:t>
      </w:r>
      <w:r w:rsidR="00714505">
        <w:rPr>
          <w:sz w:val="22"/>
          <w:szCs w:val="22"/>
          <w:lang w:val="en-US"/>
        </w:rPr>
        <w:t xml:space="preserve"> conditions</w:t>
      </w:r>
      <w:r w:rsidRPr="003B1034">
        <w:rPr>
          <w:sz w:val="22"/>
          <w:szCs w:val="22"/>
          <w:lang w:val="en-US"/>
        </w:rPr>
        <w:t xml:space="preserve">. Unlike the conventional processing technique for amorphous </w:t>
      </w:r>
    </w:p>
    <w:p w:rsidR="003B1034" w:rsidRPr="003B1034" w:rsidRDefault="003B1034" w:rsidP="003B1034">
      <w:pPr>
        <w:spacing w:line="240" w:lineRule="auto"/>
        <w:ind w:left="0" w:right="0"/>
        <w:rPr>
          <w:sz w:val="22"/>
          <w:szCs w:val="22"/>
          <w:lang w:val="en-US"/>
        </w:rPr>
      </w:pPr>
      <w:r>
        <w:rPr>
          <w:sz w:val="22"/>
          <w:szCs w:val="22"/>
          <w:lang w:val="en-US"/>
        </w:rPr>
        <w:br w:type="page"/>
      </w:r>
      <w:proofErr w:type="gramStart"/>
      <w:r w:rsidRPr="003B1034">
        <w:rPr>
          <w:sz w:val="22"/>
          <w:szCs w:val="22"/>
          <w:lang w:val="en-US"/>
        </w:rPr>
        <w:lastRenderedPageBreak/>
        <w:t>silicon—</w:t>
      </w:r>
      <w:proofErr w:type="gramEnd"/>
      <w:r w:rsidRPr="003B1034">
        <w:rPr>
          <w:sz w:val="22"/>
          <w:szCs w:val="22"/>
          <w:lang w:val="en-US"/>
        </w:rPr>
        <w:t>vapor deposition in a vacuum—production is significantly easier and resource-conserving. And thanks to lower processing temperatures, it is possible to use new materials such as plastics for flexible displays. In addition, the coating technology forms a bridge to the printing of electronic components.</w:t>
      </w:r>
    </w:p>
    <w:p w:rsidR="003B1034" w:rsidRPr="003B1034" w:rsidRDefault="003B1034" w:rsidP="003B1034">
      <w:pPr>
        <w:spacing w:line="300" w:lineRule="exact"/>
        <w:ind w:left="0"/>
        <w:rPr>
          <w:sz w:val="22"/>
          <w:szCs w:val="22"/>
          <w:lang w:val="en-US"/>
        </w:rPr>
      </w:pPr>
    </w:p>
    <w:p w:rsidR="003B1034" w:rsidRPr="003B1034" w:rsidRDefault="003B1034" w:rsidP="003B1034">
      <w:pPr>
        <w:spacing w:line="300" w:lineRule="exact"/>
        <w:ind w:left="0"/>
        <w:rPr>
          <w:sz w:val="22"/>
          <w:szCs w:val="22"/>
          <w:lang w:val="en-US"/>
        </w:rPr>
      </w:pPr>
      <w:r w:rsidRPr="003B1034">
        <w:rPr>
          <w:sz w:val="22"/>
          <w:szCs w:val="22"/>
          <w:lang w:val="en-US"/>
        </w:rPr>
        <w:t xml:space="preserve">The project that resulted in </w:t>
      </w:r>
      <w:proofErr w:type="spellStart"/>
      <w:r w:rsidRPr="003B1034">
        <w:rPr>
          <w:sz w:val="22"/>
          <w:szCs w:val="22"/>
          <w:lang w:val="en-US"/>
        </w:rPr>
        <w:t>iXsenic</w:t>
      </w:r>
      <w:proofErr w:type="spellEnd"/>
      <w:r w:rsidRPr="003B1034">
        <w:rPr>
          <w:sz w:val="22"/>
          <w:szCs w:val="22"/>
          <w:lang w:val="en-US"/>
        </w:rPr>
        <w:t xml:space="preserve">® was initiated </w:t>
      </w:r>
      <w:r w:rsidR="00971103">
        <w:rPr>
          <w:sz w:val="22"/>
          <w:szCs w:val="22"/>
          <w:lang w:val="en-US"/>
        </w:rPr>
        <w:t>about ten</w:t>
      </w:r>
      <w:r w:rsidRPr="003B1034">
        <w:rPr>
          <w:sz w:val="22"/>
          <w:szCs w:val="22"/>
          <w:lang w:val="en-US"/>
        </w:rPr>
        <w:t xml:space="preserve"> years ago by Creavis, Evonik’s strategic innovation unit. Since then, a team from the Coatings &amp; Additives Business Unit has worked on the market launch. Because manufacturing processes for displays vary depending on the manufacturer and application—television, tablet or smart phone—the final development stage </w:t>
      </w:r>
      <w:r w:rsidR="00714505">
        <w:rPr>
          <w:sz w:val="22"/>
          <w:szCs w:val="22"/>
          <w:lang w:val="en-US"/>
        </w:rPr>
        <w:t>is</w:t>
      </w:r>
      <w:r w:rsidRPr="003B1034">
        <w:rPr>
          <w:sz w:val="22"/>
          <w:szCs w:val="22"/>
          <w:lang w:val="en-US"/>
        </w:rPr>
        <w:t xml:space="preserve"> worked out with the customer, and the material and process </w:t>
      </w:r>
      <w:r w:rsidR="00714505">
        <w:rPr>
          <w:sz w:val="22"/>
          <w:szCs w:val="22"/>
          <w:lang w:val="en-US"/>
        </w:rPr>
        <w:t xml:space="preserve">are </w:t>
      </w:r>
      <w:r w:rsidRPr="003B1034">
        <w:rPr>
          <w:sz w:val="22"/>
          <w:szCs w:val="22"/>
          <w:lang w:val="en-US"/>
        </w:rPr>
        <w:t xml:space="preserve">adapted accordingly. Initial trials are already underway. Following a successful launch, Evonik will participate in the display market, which is estimated to be around US$150 billion. </w:t>
      </w:r>
    </w:p>
    <w:p w:rsidR="003B1034" w:rsidRPr="003B1034" w:rsidRDefault="003B1034" w:rsidP="003B1034">
      <w:pPr>
        <w:spacing w:line="300" w:lineRule="exact"/>
        <w:ind w:left="0"/>
        <w:rPr>
          <w:sz w:val="22"/>
          <w:szCs w:val="22"/>
          <w:lang w:val="en-US"/>
        </w:rPr>
      </w:pPr>
    </w:p>
    <w:p w:rsidR="003B1034" w:rsidRPr="009536A4" w:rsidRDefault="003B1034" w:rsidP="003B1034">
      <w:pPr>
        <w:spacing w:line="300" w:lineRule="exact"/>
        <w:ind w:left="0"/>
        <w:rPr>
          <w:sz w:val="22"/>
          <w:lang w:val="en-US"/>
        </w:rPr>
      </w:pPr>
      <w:r w:rsidRPr="003B1034">
        <w:rPr>
          <w:sz w:val="22"/>
          <w:szCs w:val="22"/>
          <w:lang w:val="en-US"/>
        </w:rPr>
        <w:t xml:space="preserve">In addition to </w:t>
      </w:r>
      <w:proofErr w:type="spellStart"/>
      <w:r w:rsidRPr="003B1034">
        <w:rPr>
          <w:sz w:val="22"/>
          <w:szCs w:val="22"/>
          <w:lang w:val="en-US"/>
        </w:rPr>
        <w:t>iXsenic</w:t>
      </w:r>
      <w:proofErr w:type="spellEnd"/>
      <w:r w:rsidRPr="003B1034">
        <w:rPr>
          <w:sz w:val="22"/>
          <w:szCs w:val="22"/>
          <w:lang w:val="en-US"/>
        </w:rPr>
        <w:t>®, an optimized biotechnological manufacturing process for amino acids also received the Evonik Innovation Award. Six research projects in all had been nominated for the award. More information can be found in Evonik's science</w:t>
      </w:r>
      <w:r w:rsidRPr="009536A4">
        <w:rPr>
          <w:sz w:val="22"/>
          <w:lang w:val="en-US"/>
        </w:rPr>
        <w:t xml:space="preserve"> newsletter </w:t>
      </w:r>
      <w:hyperlink r:id="rId14" w:history="1">
        <w:r w:rsidRPr="009536A4">
          <w:rPr>
            <w:rStyle w:val="Hyperlink"/>
            <w:sz w:val="22"/>
            <w:lang w:val="en-US"/>
          </w:rPr>
          <w:t>elements 49</w:t>
        </w:r>
      </w:hyperlink>
      <w:r w:rsidRPr="009536A4">
        <w:rPr>
          <w:sz w:val="22"/>
          <w:lang w:val="en-US"/>
        </w:rPr>
        <w:t>.</w:t>
      </w:r>
    </w:p>
    <w:p w:rsidR="003B1034" w:rsidRDefault="003B1034" w:rsidP="003B1034">
      <w:pPr>
        <w:spacing w:line="300" w:lineRule="exact"/>
        <w:ind w:left="0"/>
        <w:rPr>
          <w:sz w:val="22"/>
          <w:lang w:val="en-US"/>
        </w:rPr>
      </w:pPr>
    </w:p>
    <w:p w:rsidR="003B1034" w:rsidRDefault="003B1034" w:rsidP="003B1034">
      <w:pPr>
        <w:spacing w:line="300" w:lineRule="exact"/>
        <w:ind w:left="0"/>
        <w:rPr>
          <w:sz w:val="22"/>
          <w:lang w:val="en-US"/>
        </w:rPr>
      </w:pPr>
    </w:p>
    <w:p w:rsidR="003B1034" w:rsidRDefault="003B1034" w:rsidP="003B1034">
      <w:pPr>
        <w:spacing w:line="300" w:lineRule="exact"/>
        <w:ind w:left="0"/>
        <w:rPr>
          <w:sz w:val="22"/>
          <w:lang w:val="en-US"/>
        </w:rPr>
      </w:pPr>
    </w:p>
    <w:p w:rsidR="003B1034" w:rsidRDefault="003B1034"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42433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34" w:rsidRDefault="003B1034">
      <w:r>
        <w:separator/>
      </w:r>
    </w:p>
    <w:p w:rsidR="003B1034" w:rsidRDefault="003B1034"/>
  </w:endnote>
  <w:endnote w:type="continuationSeparator" w:id="0">
    <w:p w:rsidR="003B1034" w:rsidRDefault="003B1034">
      <w:r>
        <w:continuationSeparator/>
      </w:r>
    </w:p>
    <w:p w:rsidR="003B1034" w:rsidRDefault="003B1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1DB6">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1DB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1DB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1DB6">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34" w:rsidRDefault="003B1034">
      <w:r>
        <w:separator/>
      </w:r>
    </w:p>
    <w:p w:rsidR="003B1034" w:rsidRDefault="003B1034"/>
  </w:footnote>
  <w:footnote w:type="continuationSeparator" w:id="0">
    <w:p w:rsidR="003B1034" w:rsidRDefault="003B1034">
      <w:r>
        <w:continuationSeparator/>
      </w:r>
    </w:p>
    <w:p w:rsidR="003B1034" w:rsidRDefault="003B10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34"/>
    <w:rsid w:val="001834A4"/>
    <w:rsid w:val="003B1034"/>
    <w:rsid w:val="003C3375"/>
    <w:rsid w:val="00401F7D"/>
    <w:rsid w:val="00424338"/>
    <w:rsid w:val="00602BEF"/>
    <w:rsid w:val="00714505"/>
    <w:rsid w:val="00794AB9"/>
    <w:rsid w:val="00802E54"/>
    <w:rsid w:val="008174AA"/>
    <w:rsid w:val="00971103"/>
    <w:rsid w:val="00A27B94"/>
    <w:rsid w:val="00A654E9"/>
    <w:rsid w:val="00B14022"/>
    <w:rsid w:val="00B72409"/>
    <w:rsid w:val="00B73C83"/>
    <w:rsid w:val="00BC1278"/>
    <w:rsid w:val="00BE7BEC"/>
    <w:rsid w:val="00C11B54"/>
    <w:rsid w:val="00C51DB6"/>
    <w:rsid w:val="00CC5D98"/>
    <w:rsid w:val="00E12886"/>
    <w:rsid w:val="00E3471C"/>
    <w:rsid w:val="00F31F7C"/>
    <w:rsid w:val="00F6408B"/>
    <w:rsid w:val="00FD5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B1034"/>
    <w:pPr>
      <w:autoSpaceDE w:val="0"/>
      <w:autoSpaceDN w:val="0"/>
      <w:adjustRightInd w:val="0"/>
    </w:pPr>
    <w:rPr>
      <w:rFonts w:ascii="Lucida Sans Unicode" w:hAnsi="Lucida Sans Unicode" w:cs="Lucida Sans Unicode"/>
      <w:snapToGrid w:val="0"/>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3B1034"/>
    <w:pPr>
      <w:autoSpaceDE w:val="0"/>
      <w:autoSpaceDN w:val="0"/>
      <w:adjustRightInd w:val="0"/>
    </w:pPr>
    <w:rPr>
      <w:rFonts w:ascii="Lucida Sans Unicode" w:hAnsi="Lucida Sans Unicode" w:cs="Lucida Sans Unicode"/>
      <w:snapToGrid w:val="0"/>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rporate.evonik.com/en/media/publications/elements/pages/default.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AB9F5D42</Template>
  <TotalTime>0</TotalTime>
  <Pages>2</Pages>
  <Words>740</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chemicals from Evonik for the television of the future </dc:title>
  <dc:creator>IDM_C_Evonik Industries AG</dc:creator>
  <cp:lastModifiedBy>Struensee, Kathrin</cp:lastModifiedBy>
  <cp:revision>6</cp:revision>
  <cp:lastPrinted>2014-12-19T11:34:00Z</cp:lastPrinted>
  <dcterms:created xsi:type="dcterms:W3CDTF">2014-12-19T10:06:00Z</dcterms:created>
  <dcterms:modified xsi:type="dcterms:W3CDTF">2014-12-19T11:47:00Z</dcterms:modified>
</cp:coreProperties>
</file>