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CD3829" w14:paraId="25108618" w14:textId="77777777" w:rsidTr="00D81410">
        <w:trPr>
          <w:trHeight w:val="851"/>
        </w:trPr>
        <w:tc>
          <w:tcPr>
            <w:tcW w:w="2552" w:type="dxa"/>
            <w:shd w:val="clear" w:color="auto" w:fill="auto"/>
          </w:tcPr>
          <w:p w14:paraId="581F687E" w14:textId="0554B466" w:rsidR="004F1918" w:rsidRPr="00740C65" w:rsidRDefault="009B55FB" w:rsidP="004F1918">
            <w:pPr>
              <w:pStyle w:val="M7"/>
              <w:framePr w:wrap="auto" w:vAnchor="margin" w:hAnchor="text" w:xAlign="left" w:yAlign="inline"/>
              <w:suppressOverlap w:val="0"/>
              <w:rPr>
                <w:b w:val="0"/>
                <w:sz w:val="18"/>
                <w:szCs w:val="18"/>
                <w:lang w:val="en-US"/>
              </w:rPr>
            </w:pPr>
            <w:r w:rsidRPr="00F6503D">
              <w:rPr>
                <w:b w:val="0"/>
                <w:bCs w:val="0"/>
                <w:sz w:val="18"/>
                <w:szCs w:val="18"/>
                <w:lang w:val="en-US"/>
              </w:rPr>
              <w:t xml:space="preserve">September </w:t>
            </w:r>
            <w:r w:rsidR="009E23CF" w:rsidRPr="00F6503D">
              <w:rPr>
                <w:b w:val="0"/>
                <w:bCs w:val="0"/>
                <w:sz w:val="18"/>
                <w:szCs w:val="18"/>
                <w:lang w:val="en-US"/>
              </w:rPr>
              <w:t>2</w:t>
            </w:r>
            <w:r w:rsidR="006F6B03">
              <w:rPr>
                <w:b w:val="0"/>
                <w:bCs w:val="0"/>
                <w:sz w:val="18"/>
                <w:szCs w:val="18"/>
                <w:lang w:val="en-US"/>
              </w:rPr>
              <w:t>1</w:t>
            </w:r>
            <w:r w:rsidR="009E23CF" w:rsidRPr="00F6503D">
              <w:rPr>
                <w:b w:val="0"/>
                <w:bCs w:val="0"/>
                <w:sz w:val="18"/>
                <w:szCs w:val="18"/>
                <w:lang w:val="en-US"/>
              </w:rPr>
              <w:t xml:space="preserve">, </w:t>
            </w:r>
            <w:r w:rsidRPr="00F6503D">
              <w:rPr>
                <w:b w:val="0"/>
                <w:bCs w:val="0"/>
                <w:sz w:val="18"/>
                <w:szCs w:val="18"/>
                <w:lang w:val="en-US"/>
              </w:rPr>
              <w:t>2017</w:t>
            </w:r>
          </w:p>
          <w:p w14:paraId="47F888EF" w14:textId="77777777" w:rsidR="009B55FB" w:rsidRPr="00740C65" w:rsidRDefault="009B55FB" w:rsidP="004F1918">
            <w:pPr>
              <w:pStyle w:val="M7"/>
              <w:framePr w:wrap="auto" w:vAnchor="margin" w:hAnchor="text" w:xAlign="left" w:yAlign="inline"/>
              <w:suppressOverlap w:val="0"/>
              <w:rPr>
                <w:lang w:val="en-US"/>
              </w:rPr>
            </w:pPr>
          </w:p>
          <w:p w14:paraId="24AA0687" w14:textId="77777777" w:rsidR="004F1918" w:rsidRPr="00740C65" w:rsidRDefault="004F1918" w:rsidP="004F1918">
            <w:pPr>
              <w:pStyle w:val="M7"/>
              <w:framePr w:wrap="auto" w:vAnchor="margin" w:hAnchor="text" w:xAlign="left" w:yAlign="inline"/>
              <w:suppressOverlap w:val="0"/>
              <w:rPr>
                <w:lang w:val="en-US"/>
              </w:rPr>
            </w:pPr>
          </w:p>
          <w:p w14:paraId="29C92A62" w14:textId="77777777" w:rsidR="005706BA" w:rsidRPr="00F6503D" w:rsidRDefault="00F6503D" w:rsidP="005706BA">
            <w:pPr>
              <w:pStyle w:val="Marginalie"/>
              <w:framePr w:w="0" w:hSpace="0" w:wrap="auto" w:vAnchor="margin" w:hAnchor="text" w:xAlign="left" w:yAlign="inline"/>
              <w:rPr>
                <w:b/>
              </w:rPr>
            </w:pPr>
            <w:r>
              <w:rPr>
                <w:b/>
                <w:bCs/>
                <w:lang w:val="en-US"/>
              </w:rPr>
              <w:t>Specialized P</w:t>
            </w:r>
            <w:r w:rsidR="005706BA" w:rsidRPr="00F6503D">
              <w:rPr>
                <w:b/>
                <w:bCs/>
                <w:lang w:val="en-US"/>
              </w:rPr>
              <w:t>ress</w:t>
            </w:r>
            <w:r>
              <w:rPr>
                <w:b/>
                <w:bCs/>
                <w:lang w:val="en-US"/>
              </w:rPr>
              <w:t xml:space="preserve"> Contact</w:t>
            </w:r>
          </w:p>
          <w:p w14:paraId="256BB411" w14:textId="77777777" w:rsidR="009B55FB" w:rsidRPr="00F6503D" w:rsidRDefault="009B55FB" w:rsidP="005706BA">
            <w:pPr>
              <w:pStyle w:val="Marginalie"/>
              <w:framePr w:w="0" w:hSpace="0" w:wrap="auto" w:vAnchor="margin" w:hAnchor="text" w:xAlign="left" w:yAlign="inline"/>
              <w:rPr>
                <w:noProof/>
              </w:rPr>
            </w:pPr>
            <w:r w:rsidRPr="00F6503D">
              <w:rPr>
                <w:b/>
                <w:bCs/>
                <w:lang w:val="en-US"/>
              </w:rPr>
              <w:t>Doris Hirsch</w:t>
            </w:r>
            <w:r w:rsidRPr="00F6503D">
              <w:rPr>
                <w:noProof/>
                <w:lang w:val="en-US"/>
              </w:rPr>
              <w:t xml:space="preserve"> </w:t>
            </w:r>
          </w:p>
          <w:p w14:paraId="2FE7A813" w14:textId="77777777" w:rsidR="009B55FB" w:rsidRPr="00F6503D" w:rsidRDefault="009B55FB" w:rsidP="009B55FB">
            <w:pPr>
              <w:pStyle w:val="M8"/>
              <w:framePr w:wrap="auto" w:vAnchor="margin" w:hAnchor="text" w:xAlign="left" w:yAlign="inline"/>
              <w:suppressOverlap w:val="0"/>
              <w:rPr>
                <w:lang w:val="en-US"/>
              </w:rPr>
            </w:pPr>
            <w:r w:rsidRPr="00F6503D">
              <w:rPr>
                <w:lang w:val="en-US"/>
              </w:rPr>
              <w:t>Communication Molding Compounds</w:t>
            </w:r>
          </w:p>
          <w:p w14:paraId="6527A7B5" w14:textId="77777777" w:rsidR="005706BA" w:rsidRPr="00F6503D" w:rsidRDefault="005706BA" w:rsidP="005706BA">
            <w:pPr>
              <w:pStyle w:val="Marginalie"/>
              <w:framePr w:w="0" w:hSpace="0" w:wrap="auto" w:vAnchor="margin" w:hAnchor="text" w:xAlign="left" w:yAlign="inline"/>
              <w:rPr>
                <w:noProof/>
              </w:rPr>
            </w:pPr>
            <w:r w:rsidRPr="00F6503D">
              <w:rPr>
                <w:noProof/>
                <w:lang w:val="en-US"/>
              </w:rPr>
              <w:t>Performance Materials</w:t>
            </w:r>
          </w:p>
          <w:p w14:paraId="3D59BD8B" w14:textId="77777777" w:rsidR="005706BA" w:rsidRPr="00F6503D" w:rsidRDefault="005706BA" w:rsidP="005706BA">
            <w:pPr>
              <w:pStyle w:val="Marginalie"/>
              <w:framePr w:w="0" w:hSpace="0" w:wrap="auto" w:vAnchor="margin" w:hAnchor="text" w:xAlign="left" w:yAlign="inline"/>
              <w:rPr>
                <w:noProof/>
                <w:lang w:val="fr-FR"/>
              </w:rPr>
            </w:pPr>
            <w:r w:rsidRPr="00F6503D">
              <w:rPr>
                <w:noProof/>
                <w:lang w:val="fr-FR"/>
              </w:rPr>
              <w:t xml:space="preserve">Phone +49 </w:t>
            </w:r>
            <w:r w:rsidRPr="00F6503D">
              <w:rPr>
                <w:lang w:val="fr-FR"/>
              </w:rPr>
              <w:t>6151 18-4079</w:t>
            </w:r>
          </w:p>
          <w:p w14:paraId="36C961D3" w14:textId="77777777" w:rsidR="005706BA" w:rsidRPr="00F6503D" w:rsidRDefault="005706BA" w:rsidP="005706BA">
            <w:pPr>
              <w:pStyle w:val="Marginalie"/>
              <w:framePr w:w="0" w:hSpace="0" w:wrap="auto" w:vAnchor="margin" w:hAnchor="text" w:xAlign="left" w:yAlign="inline"/>
              <w:rPr>
                <w:noProof/>
                <w:lang w:val="fr-FR"/>
              </w:rPr>
            </w:pPr>
            <w:r w:rsidRPr="00F6503D">
              <w:rPr>
                <w:noProof/>
                <w:lang w:val="fr-FR"/>
              </w:rPr>
              <w:t xml:space="preserve">Fax +49 </w:t>
            </w:r>
            <w:r w:rsidRPr="00F6503D">
              <w:rPr>
                <w:lang w:val="fr-FR"/>
              </w:rPr>
              <w:t>6151 18-84 4079</w:t>
            </w:r>
          </w:p>
          <w:p w14:paraId="66BABDCE" w14:textId="77777777" w:rsidR="004F1918" w:rsidRPr="00F6503D" w:rsidRDefault="009B55FB" w:rsidP="005706BA">
            <w:pPr>
              <w:pStyle w:val="M10"/>
              <w:framePr w:wrap="auto" w:vAnchor="margin" w:hAnchor="text" w:xAlign="left" w:yAlign="inline"/>
              <w:suppressOverlap w:val="0"/>
            </w:pPr>
            <w:r w:rsidRPr="00F6503D">
              <w:rPr>
                <w:lang w:val="fr-FR"/>
              </w:rPr>
              <w:t>doris.hirsch</w:t>
            </w:r>
            <w:r w:rsidRPr="00F6503D">
              <w:rPr>
                <w:noProof/>
                <w:lang w:val="fr-FR"/>
              </w:rPr>
              <w:t xml:space="preserve"> @evonik.com</w:t>
            </w:r>
          </w:p>
        </w:tc>
      </w:tr>
      <w:tr w:rsidR="004F1918" w:rsidRPr="00CD3829" w14:paraId="3C458E86" w14:textId="77777777" w:rsidTr="00D81410">
        <w:trPr>
          <w:trHeight w:val="851"/>
        </w:trPr>
        <w:tc>
          <w:tcPr>
            <w:tcW w:w="2552" w:type="dxa"/>
            <w:shd w:val="clear" w:color="auto" w:fill="auto"/>
          </w:tcPr>
          <w:p w14:paraId="05F4FCAC" w14:textId="77777777" w:rsidR="004F1918" w:rsidRPr="00F6503D" w:rsidRDefault="004F1918" w:rsidP="004F1918">
            <w:pPr>
              <w:pStyle w:val="M12"/>
              <w:framePr w:wrap="auto" w:vAnchor="margin" w:hAnchor="text" w:xAlign="left" w:yAlign="inline"/>
              <w:suppressOverlap w:val="0"/>
              <w:rPr>
                <w:lang w:val="fr-FR"/>
              </w:rPr>
            </w:pPr>
          </w:p>
          <w:p w14:paraId="228DFD92" w14:textId="77777777" w:rsidR="004F1918" w:rsidRPr="00F6503D" w:rsidRDefault="004F1918" w:rsidP="005706BA">
            <w:pPr>
              <w:pStyle w:val="M10"/>
              <w:framePr w:wrap="auto" w:vAnchor="margin" w:hAnchor="text" w:xAlign="left" w:yAlign="inline"/>
              <w:suppressOverlap w:val="0"/>
            </w:pPr>
          </w:p>
        </w:tc>
      </w:tr>
    </w:tbl>
    <w:p w14:paraId="53798544" w14:textId="77777777" w:rsidR="005706BA" w:rsidRPr="00F6503D" w:rsidRDefault="005706BA" w:rsidP="005706BA">
      <w:pPr>
        <w:framePr w:w="2659" w:wrap="around" w:hAnchor="page" w:x="8971" w:yAlign="bottom" w:anchorLock="1"/>
        <w:spacing w:line="180" w:lineRule="exact"/>
        <w:rPr>
          <w:noProof/>
          <w:sz w:val="13"/>
          <w:szCs w:val="13"/>
          <w:lang w:val="de-DE"/>
        </w:rPr>
      </w:pPr>
      <w:r w:rsidRPr="00F6503D">
        <w:rPr>
          <w:b/>
          <w:bCs/>
          <w:noProof/>
          <w:sz w:val="13"/>
          <w:szCs w:val="13"/>
          <w:lang w:val="de-DE"/>
        </w:rPr>
        <w:t xml:space="preserve">Evonik Performance </w:t>
      </w:r>
      <w:r w:rsidRPr="00F6503D">
        <w:rPr>
          <w:noProof/>
          <w:sz w:val="13"/>
          <w:szCs w:val="13"/>
          <w:lang w:val="de-DE"/>
        </w:rPr>
        <w:br/>
      </w:r>
      <w:r w:rsidRPr="00F6503D">
        <w:rPr>
          <w:b/>
          <w:bCs/>
          <w:noProof/>
          <w:sz w:val="13"/>
          <w:szCs w:val="13"/>
          <w:lang w:val="de-DE"/>
        </w:rPr>
        <w:t>Materials GmbH</w:t>
      </w:r>
    </w:p>
    <w:p w14:paraId="77FA72B1" w14:textId="77777777" w:rsidR="005706BA" w:rsidRPr="00F6503D" w:rsidRDefault="005706BA" w:rsidP="005706BA">
      <w:pPr>
        <w:framePr w:w="2659" w:wrap="around" w:hAnchor="page" w:x="8971" w:yAlign="bottom" w:anchorLock="1"/>
        <w:spacing w:line="180" w:lineRule="exact"/>
        <w:rPr>
          <w:noProof/>
          <w:sz w:val="13"/>
          <w:szCs w:val="13"/>
          <w:lang w:val="de-DE"/>
        </w:rPr>
      </w:pPr>
      <w:r w:rsidRPr="00F6503D">
        <w:rPr>
          <w:noProof/>
          <w:sz w:val="13"/>
          <w:szCs w:val="13"/>
          <w:lang w:val="de-DE"/>
        </w:rPr>
        <w:t>Rellinghauser Straße 1-11</w:t>
      </w:r>
    </w:p>
    <w:p w14:paraId="5E0EED34"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45128 Essen</w:t>
      </w:r>
    </w:p>
    <w:p w14:paraId="7DAEDC4C"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Germany</w:t>
      </w:r>
    </w:p>
    <w:p w14:paraId="38464BD7"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Phone +49 201 177-01</w:t>
      </w:r>
    </w:p>
    <w:p w14:paraId="7BD8573C"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Fax +49 201 177-3475</w:t>
      </w:r>
    </w:p>
    <w:p w14:paraId="35979AB9"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www.evonik.com</w:t>
      </w:r>
    </w:p>
    <w:p w14:paraId="141783DA" w14:textId="77777777" w:rsidR="005706BA" w:rsidRPr="004F11A1" w:rsidRDefault="005706BA" w:rsidP="005706BA">
      <w:pPr>
        <w:framePr w:w="2659" w:wrap="around" w:hAnchor="page" w:x="8971" w:yAlign="bottom" w:anchorLock="1"/>
        <w:spacing w:line="180" w:lineRule="exact"/>
        <w:rPr>
          <w:noProof/>
          <w:sz w:val="13"/>
          <w:szCs w:val="13"/>
        </w:rPr>
      </w:pPr>
    </w:p>
    <w:p w14:paraId="6529F119" w14:textId="77777777" w:rsidR="005706BA" w:rsidRPr="004F11A1" w:rsidRDefault="005706BA" w:rsidP="005706BA">
      <w:pPr>
        <w:framePr w:w="2659" w:wrap="around" w:hAnchor="page" w:x="8971" w:yAlign="bottom" w:anchorLock="1"/>
        <w:spacing w:line="180" w:lineRule="exact"/>
        <w:rPr>
          <w:noProof/>
          <w:sz w:val="13"/>
          <w:szCs w:val="13"/>
        </w:rPr>
      </w:pPr>
      <w:r>
        <w:rPr>
          <w:b/>
          <w:bCs/>
          <w:noProof/>
          <w:sz w:val="13"/>
          <w:szCs w:val="13"/>
          <w:lang w:val="en-US"/>
        </w:rPr>
        <w:t>Managing Directors</w:t>
      </w:r>
    </w:p>
    <w:p w14:paraId="1513410C"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Johann-Caspar Gammelin, Chairman</w:t>
      </w:r>
    </w:p>
    <w:p w14:paraId="1EB33198"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 xml:space="preserve">Dr. Michael Pack, </w:t>
      </w:r>
      <w:r>
        <w:rPr>
          <w:noProof/>
          <w:sz w:val="13"/>
          <w:szCs w:val="13"/>
          <w:lang w:val="en-US"/>
        </w:rPr>
        <w:br/>
        <w:t>Magdalena Wagner,</w:t>
      </w:r>
    </w:p>
    <w:p w14:paraId="5B824B97"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Rainer Wobbe</w:t>
      </w:r>
    </w:p>
    <w:p w14:paraId="309AC29D" w14:textId="77777777" w:rsidR="005706BA" w:rsidRPr="004F11A1" w:rsidRDefault="005706BA" w:rsidP="005706BA">
      <w:pPr>
        <w:framePr w:w="2659" w:wrap="around" w:hAnchor="page" w:x="8971" w:yAlign="bottom" w:anchorLock="1"/>
        <w:spacing w:line="180" w:lineRule="exact"/>
        <w:rPr>
          <w:noProof/>
          <w:sz w:val="13"/>
          <w:szCs w:val="13"/>
        </w:rPr>
      </w:pPr>
    </w:p>
    <w:p w14:paraId="3C28C3F2"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Registered Office Essen</w:t>
      </w:r>
    </w:p>
    <w:p w14:paraId="02F1FCA0"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Register Court</w:t>
      </w:r>
    </w:p>
    <w:p w14:paraId="18753435"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City Local Court Essen</w:t>
      </w:r>
    </w:p>
    <w:p w14:paraId="6360A3EE" w14:textId="77777777" w:rsidR="005706BA" w:rsidRPr="004F11A1" w:rsidRDefault="005706BA" w:rsidP="005706BA">
      <w:pPr>
        <w:framePr w:w="2659" w:wrap="around" w:hAnchor="page" w:x="8971" w:yAlign="bottom" w:anchorLock="1"/>
        <w:spacing w:line="180" w:lineRule="exact"/>
        <w:rPr>
          <w:noProof/>
          <w:sz w:val="13"/>
          <w:szCs w:val="13"/>
        </w:rPr>
      </w:pPr>
      <w:r>
        <w:rPr>
          <w:noProof/>
          <w:sz w:val="13"/>
          <w:szCs w:val="13"/>
          <w:lang w:val="en-US"/>
        </w:rPr>
        <w:t>Commercial Registry B 25779</w:t>
      </w:r>
    </w:p>
    <w:p w14:paraId="0D7DC7AB" w14:textId="77777777" w:rsidR="009B55FB" w:rsidRPr="009B55FB" w:rsidRDefault="009B55FB" w:rsidP="009B55FB">
      <w:pPr>
        <w:rPr>
          <w:rFonts w:cs="Lucida Sans Unicode"/>
          <w:color w:val="0D0D0D"/>
          <w:sz w:val="24"/>
        </w:rPr>
      </w:pPr>
      <w:r>
        <w:rPr>
          <w:rFonts w:cs="Lucida Sans Unicode"/>
          <w:b/>
          <w:bCs/>
          <w:sz w:val="24"/>
          <w:lang w:val="en-US"/>
        </w:rPr>
        <w:t xml:space="preserve">Evonik </w:t>
      </w:r>
      <w:r w:rsidR="009E23CF">
        <w:rPr>
          <w:rFonts w:cs="Lucida Sans Unicode"/>
          <w:b/>
          <w:bCs/>
          <w:sz w:val="24"/>
          <w:lang w:val="en-US"/>
        </w:rPr>
        <w:t>enters into</w:t>
      </w:r>
      <w:r>
        <w:rPr>
          <w:rFonts w:cs="Lucida Sans Unicode"/>
          <w:b/>
          <w:bCs/>
          <w:sz w:val="24"/>
          <w:lang w:val="en-US"/>
        </w:rPr>
        <w:t xml:space="preserve"> strategic partnership with Melrob </w:t>
      </w:r>
      <w:r w:rsidR="00B3174F">
        <w:rPr>
          <w:rFonts w:cs="Lucida Sans Unicode"/>
          <w:b/>
          <w:bCs/>
          <w:sz w:val="24"/>
          <w:lang w:val="en-US"/>
        </w:rPr>
        <w:t xml:space="preserve">and NRC Group </w:t>
      </w:r>
      <w:r>
        <w:rPr>
          <w:rFonts w:cs="Lucida Sans Unicode"/>
          <w:b/>
          <w:bCs/>
          <w:sz w:val="24"/>
          <w:lang w:val="en-US"/>
        </w:rPr>
        <w:t>for distribution of its methyl methacrylate monomers</w:t>
      </w:r>
    </w:p>
    <w:p w14:paraId="2D61954F" w14:textId="77777777" w:rsidR="00037105" w:rsidRPr="009B55FB" w:rsidRDefault="00037105" w:rsidP="00CD1EE7">
      <w:pPr>
        <w:pStyle w:val="Titel"/>
      </w:pPr>
    </w:p>
    <w:p w14:paraId="13A9B54B" w14:textId="77777777" w:rsidR="009B55FB" w:rsidRPr="00414F43" w:rsidRDefault="009B55FB" w:rsidP="009B55FB">
      <w:pPr>
        <w:numPr>
          <w:ilvl w:val="0"/>
          <w:numId w:val="32"/>
        </w:numPr>
        <w:tabs>
          <w:tab w:val="clear" w:pos="1425"/>
          <w:tab w:val="num" w:pos="340"/>
        </w:tabs>
        <w:ind w:left="340" w:right="85" w:hanging="340"/>
        <w:rPr>
          <w:rFonts w:cs="Lucida Sans Unicode"/>
          <w:sz w:val="24"/>
        </w:rPr>
      </w:pPr>
      <w:r>
        <w:rPr>
          <w:rFonts w:cs="Lucida Sans Unicode"/>
          <w:sz w:val="24"/>
          <w:lang w:val="en-US"/>
        </w:rPr>
        <w:t>Melrob</w:t>
      </w:r>
      <w:r w:rsidR="00B3174F">
        <w:rPr>
          <w:rFonts w:cs="Lucida Sans Unicode"/>
          <w:sz w:val="24"/>
          <w:lang w:val="en-US"/>
        </w:rPr>
        <w:t xml:space="preserve"> and </w:t>
      </w:r>
      <w:r w:rsidR="008203F0">
        <w:rPr>
          <w:rFonts w:cs="Lucida Sans Unicode"/>
          <w:sz w:val="24"/>
          <w:lang w:val="en-US"/>
        </w:rPr>
        <w:t xml:space="preserve">the </w:t>
      </w:r>
      <w:r w:rsidR="00B3174F">
        <w:rPr>
          <w:rFonts w:cs="Lucida Sans Unicode"/>
          <w:sz w:val="24"/>
          <w:lang w:val="en-US"/>
        </w:rPr>
        <w:t>NRC Group</w:t>
      </w:r>
      <w:r>
        <w:rPr>
          <w:rFonts w:cs="Lucida Sans Unicode"/>
          <w:sz w:val="24"/>
          <w:lang w:val="en-US"/>
        </w:rPr>
        <w:t xml:space="preserve"> take over </w:t>
      </w:r>
      <w:r w:rsidR="00294EED">
        <w:rPr>
          <w:rFonts w:cs="Lucida Sans Unicode"/>
          <w:sz w:val="24"/>
          <w:lang w:val="en-US"/>
        </w:rPr>
        <w:t>distribution</w:t>
      </w:r>
      <w:r>
        <w:rPr>
          <w:rFonts w:cs="Lucida Sans Unicode"/>
          <w:sz w:val="24"/>
          <w:lang w:val="en-US"/>
        </w:rPr>
        <w:t xml:space="preserve"> </w:t>
      </w:r>
      <w:r w:rsidRPr="00414F43">
        <w:rPr>
          <w:rFonts w:cs="Lucida Sans Unicode"/>
          <w:sz w:val="24"/>
          <w:lang w:val="en-US"/>
        </w:rPr>
        <w:t xml:space="preserve">of standard monomers in Europe from October 1, 2017 </w:t>
      </w:r>
    </w:p>
    <w:p w14:paraId="709CBD8F" w14:textId="77777777" w:rsidR="009B55FB" w:rsidRPr="00414F43" w:rsidRDefault="009E23CF" w:rsidP="009B55FB">
      <w:pPr>
        <w:numPr>
          <w:ilvl w:val="0"/>
          <w:numId w:val="32"/>
        </w:numPr>
        <w:tabs>
          <w:tab w:val="clear" w:pos="1425"/>
          <w:tab w:val="num" w:pos="340"/>
        </w:tabs>
        <w:ind w:left="340" w:right="85" w:hanging="340"/>
        <w:rPr>
          <w:rFonts w:cs="Lucida Sans Unicode"/>
          <w:sz w:val="24"/>
        </w:rPr>
      </w:pPr>
      <w:r w:rsidRPr="00414F43">
        <w:rPr>
          <w:rFonts w:cs="Lucida Sans Unicode"/>
          <w:sz w:val="24"/>
          <w:lang w:val="en-US"/>
        </w:rPr>
        <w:t xml:space="preserve">Melrob </w:t>
      </w:r>
      <w:r w:rsidR="00FE1C09">
        <w:rPr>
          <w:rFonts w:cs="Lucida Sans Unicode"/>
          <w:sz w:val="24"/>
          <w:lang w:val="en-US"/>
        </w:rPr>
        <w:t xml:space="preserve">and </w:t>
      </w:r>
      <w:r w:rsidR="008203F0">
        <w:rPr>
          <w:rFonts w:cs="Lucida Sans Unicode"/>
          <w:sz w:val="24"/>
          <w:lang w:val="en-US"/>
        </w:rPr>
        <w:t xml:space="preserve">the </w:t>
      </w:r>
      <w:r w:rsidR="00FE1C09">
        <w:rPr>
          <w:rFonts w:cs="Lucida Sans Unicode"/>
          <w:sz w:val="24"/>
          <w:lang w:val="en-US"/>
        </w:rPr>
        <w:t xml:space="preserve">NRC Group </w:t>
      </w:r>
      <w:r w:rsidRPr="00414F43">
        <w:rPr>
          <w:rFonts w:cs="Lucida Sans Unicode"/>
          <w:sz w:val="24"/>
          <w:lang w:val="en-US"/>
        </w:rPr>
        <w:t xml:space="preserve">will also take over </w:t>
      </w:r>
      <w:r w:rsidR="00294EED">
        <w:rPr>
          <w:rFonts w:cs="Lucida Sans Unicode"/>
          <w:sz w:val="24"/>
          <w:lang w:val="en-US"/>
        </w:rPr>
        <w:t>distribution</w:t>
      </w:r>
      <w:r w:rsidR="009B55FB" w:rsidRPr="00414F43">
        <w:rPr>
          <w:rFonts w:cs="Lucida Sans Unicode"/>
          <w:sz w:val="24"/>
          <w:lang w:val="en-US"/>
        </w:rPr>
        <w:t xml:space="preserve"> of specialty monomers</w:t>
      </w:r>
      <w:r w:rsidR="00FE1C09">
        <w:rPr>
          <w:rFonts w:cs="Lucida Sans Unicode"/>
          <w:sz w:val="24"/>
          <w:lang w:val="en-US"/>
        </w:rPr>
        <w:t xml:space="preserve"> in Europe</w:t>
      </w:r>
      <w:r w:rsidR="009B55FB" w:rsidRPr="00414F43">
        <w:rPr>
          <w:rFonts w:cs="Lucida Sans Unicode"/>
          <w:sz w:val="24"/>
          <w:lang w:val="en-US"/>
        </w:rPr>
        <w:t xml:space="preserve"> from January 1, 2018 </w:t>
      </w:r>
    </w:p>
    <w:p w14:paraId="48210372" w14:textId="77777777" w:rsidR="009B55FB" w:rsidRPr="009B55FB" w:rsidRDefault="009B55FB" w:rsidP="009B55FB">
      <w:pPr>
        <w:numPr>
          <w:ilvl w:val="0"/>
          <w:numId w:val="32"/>
        </w:numPr>
        <w:tabs>
          <w:tab w:val="clear" w:pos="1425"/>
          <w:tab w:val="num" w:pos="340"/>
        </w:tabs>
        <w:ind w:left="340" w:right="85" w:hanging="340"/>
        <w:rPr>
          <w:rFonts w:cs="Lucida Sans Unicode"/>
          <w:sz w:val="24"/>
        </w:rPr>
      </w:pPr>
      <w:r w:rsidRPr="00414F43">
        <w:rPr>
          <w:rFonts w:cs="Lucida Sans Unicode"/>
          <w:sz w:val="24"/>
          <w:lang w:val="en-US"/>
        </w:rPr>
        <w:t>Evonik thereby strengthens its position</w:t>
      </w:r>
      <w:r>
        <w:rPr>
          <w:rFonts w:cs="Lucida Sans Unicode"/>
          <w:sz w:val="24"/>
          <w:lang w:val="en-US"/>
        </w:rPr>
        <w:t xml:space="preserve"> as a solutions provider for customers </w:t>
      </w:r>
      <w:r w:rsidR="00862126">
        <w:rPr>
          <w:rFonts w:cs="Lucida Sans Unicode"/>
          <w:sz w:val="24"/>
          <w:lang w:val="en-US"/>
        </w:rPr>
        <w:t>processing</w:t>
      </w:r>
      <w:r>
        <w:rPr>
          <w:rFonts w:cs="Lucida Sans Unicode"/>
          <w:sz w:val="24"/>
          <w:lang w:val="en-US"/>
        </w:rPr>
        <w:t xml:space="preserve"> methacrylates</w:t>
      </w:r>
    </w:p>
    <w:p w14:paraId="358E06DA" w14:textId="77777777" w:rsidR="00037105" w:rsidRPr="009B55FB" w:rsidRDefault="00037105" w:rsidP="00CD1EE7"/>
    <w:p w14:paraId="24A9BC41" w14:textId="2FCCD3D6" w:rsidR="00CD1EE7" w:rsidRPr="009B55FB" w:rsidRDefault="009B55FB" w:rsidP="00CD1EE7">
      <w:pPr>
        <w:rPr>
          <w:rFonts w:cs="Lucida Sans Unicode"/>
          <w:color w:val="0D0D0D"/>
          <w:szCs w:val="22"/>
        </w:rPr>
      </w:pPr>
      <w:r>
        <w:rPr>
          <w:rFonts w:cs="Lucida Sans Unicode"/>
          <w:color w:val="0D0D0D"/>
          <w:szCs w:val="22"/>
          <w:lang w:val="en-US"/>
        </w:rPr>
        <w:t xml:space="preserve">Darmstadt, Germany. The Methacrylates Business Line is </w:t>
      </w:r>
      <w:r w:rsidR="009C76EC">
        <w:rPr>
          <w:rFonts w:cs="Lucida Sans Unicode"/>
          <w:color w:val="0D0D0D"/>
          <w:szCs w:val="22"/>
          <w:lang w:val="en-US"/>
        </w:rPr>
        <w:t xml:space="preserve">concentrating </w:t>
      </w:r>
      <w:r>
        <w:rPr>
          <w:rFonts w:cs="Lucida Sans Unicode"/>
          <w:color w:val="0D0D0D"/>
          <w:szCs w:val="22"/>
          <w:lang w:val="en-US"/>
        </w:rPr>
        <w:t>its sales activities</w:t>
      </w:r>
      <w:r w:rsidR="00173B31">
        <w:rPr>
          <w:rFonts w:cs="Lucida Sans Unicode"/>
          <w:color w:val="0D0D0D"/>
          <w:szCs w:val="22"/>
          <w:lang w:val="en-US"/>
        </w:rPr>
        <w:t>;</w:t>
      </w:r>
      <w:r>
        <w:rPr>
          <w:rFonts w:cs="Lucida Sans Unicode"/>
          <w:color w:val="0D0D0D"/>
          <w:szCs w:val="22"/>
          <w:lang w:val="en-US"/>
        </w:rPr>
        <w:t xml:space="preserve"> as part of this exercise </w:t>
      </w:r>
      <w:r w:rsidR="0094663A">
        <w:rPr>
          <w:rFonts w:cs="Lucida Sans Unicode"/>
          <w:color w:val="0D0D0D"/>
          <w:szCs w:val="22"/>
          <w:lang w:val="en-US"/>
        </w:rPr>
        <w:t xml:space="preserve">it </w:t>
      </w:r>
      <w:r>
        <w:rPr>
          <w:rFonts w:cs="Lucida Sans Unicode"/>
          <w:color w:val="0D0D0D"/>
          <w:szCs w:val="22"/>
          <w:lang w:val="en-US"/>
        </w:rPr>
        <w:t xml:space="preserve">has given distribution rights for its methacrylate monomers in Europe </w:t>
      </w:r>
      <w:r w:rsidR="00266449">
        <w:rPr>
          <w:rFonts w:cs="Lucida Sans Unicode"/>
          <w:color w:val="0D0D0D"/>
          <w:szCs w:val="22"/>
          <w:lang w:val="en-US"/>
        </w:rPr>
        <w:t xml:space="preserve">excl. CIS </w:t>
      </w:r>
      <w:r>
        <w:rPr>
          <w:rFonts w:cs="Lucida Sans Unicode"/>
          <w:color w:val="0D0D0D"/>
          <w:szCs w:val="22"/>
          <w:lang w:val="en-US"/>
        </w:rPr>
        <w:t xml:space="preserve">to the British distributor Melrob </w:t>
      </w:r>
      <w:r w:rsidR="008F518B">
        <w:rPr>
          <w:rFonts w:cs="Lucida Sans Unicode"/>
          <w:color w:val="0D0D0D"/>
          <w:szCs w:val="22"/>
          <w:lang w:val="en-US"/>
        </w:rPr>
        <w:t>and the NRC Group.</w:t>
      </w:r>
      <w:r>
        <w:rPr>
          <w:rFonts w:cs="Lucida Sans Unicode"/>
          <w:color w:val="0D0D0D"/>
          <w:szCs w:val="22"/>
          <w:lang w:val="en-US"/>
        </w:rPr>
        <w:t xml:space="preserve"> </w:t>
      </w:r>
      <w:r w:rsidR="008F518B">
        <w:rPr>
          <w:rFonts w:cs="Lucida Sans Unicode"/>
          <w:color w:val="0D0D0D"/>
          <w:szCs w:val="22"/>
          <w:lang w:val="en-US"/>
        </w:rPr>
        <w:t xml:space="preserve">Melrob has recently become an </w:t>
      </w:r>
      <w:r>
        <w:rPr>
          <w:rFonts w:cs="Lucida Sans Unicode"/>
          <w:color w:val="0D0D0D"/>
          <w:szCs w:val="22"/>
          <w:lang w:val="en-US"/>
        </w:rPr>
        <w:t xml:space="preserve">affiliate of Nordmann, Rassmann GmbH (NRC). The collaboration will </w:t>
      </w:r>
      <w:r w:rsidR="00150A27">
        <w:rPr>
          <w:rFonts w:cs="Lucida Sans Unicode"/>
          <w:color w:val="0D0D0D"/>
          <w:szCs w:val="22"/>
          <w:lang w:val="en-US"/>
        </w:rPr>
        <w:t>enable</w:t>
      </w:r>
      <w:r>
        <w:rPr>
          <w:rFonts w:cs="Lucida Sans Unicode"/>
          <w:color w:val="0D0D0D"/>
          <w:szCs w:val="22"/>
          <w:lang w:val="en-US"/>
        </w:rPr>
        <w:t xml:space="preserve"> the partners to react </w:t>
      </w:r>
      <w:r w:rsidR="006C3182">
        <w:rPr>
          <w:rFonts w:cs="Lucida Sans Unicode"/>
          <w:color w:val="0D0D0D"/>
          <w:szCs w:val="22"/>
          <w:lang w:val="en-US"/>
        </w:rPr>
        <w:t>quickly</w:t>
      </w:r>
      <w:r>
        <w:rPr>
          <w:rFonts w:cs="Lucida Sans Unicode"/>
          <w:color w:val="0D0D0D"/>
          <w:szCs w:val="22"/>
          <w:lang w:val="en-US"/>
        </w:rPr>
        <w:t xml:space="preserve"> and flexibly to changing customer needs. The Methacrylates Business Line is thus strengthening its position as a leading solutions </w:t>
      </w:r>
      <w:r w:rsidRPr="00574CDA">
        <w:rPr>
          <w:rFonts w:cs="Lucida Sans Unicode"/>
          <w:color w:val="0D0D0D"/>
          <w:szCs w:val="22"/>
          <w:lang w:val="en-US"/>
        </w:rPr>
        <w:t>provider for customers processing methacrylates. Methacrylate</w:t>
      </w:r>
      <w:r w:rsidR="005A4C05">
        <w:rPr>
          <w:rFonts w:cs="Lucida Sans Unicode"/>
          <w:color w:val="0D0D0D"/>
          <w:szCs w:val="22"/>
          <w:lang w:val="en-US"/>
        </w:rPr>
        <w:t>-based</w:t>
      </w:r>
      <w:r w:rsidRPr="00574CDA">
        <w:rPr>
          <w:rFonts w:cs="Lucida Sans Unicode"/>
          <w:color w:val="0D0D0D"/>
          <w:szCs w:val="22"/>
          <w:lang w:val="en-US"/>
        </w:rPr>
        <w:t xml:space="preserve"> monomers are components of many products and applications such as coatings, adhesives, and </w:t>
      </w:r>
      <w:r w:rsidR="00150A27" w:rsidRPr="00574CDA">
        <w:rPr>
          <w:rFonts w:cs="Lucida Sans Unicode"/>
          <w:color w:val="0D0D0D"/>
          <w:szCs w:val="22"/>
          <w:lang w:val="en-US"/>
        </w:rPr>
        <w:t>plastics</w:t>
      </w:r>
      <w:r w:rsidRPr="00574CDA">
        <w:rPr>
          <w:rFonts w:cs="Lucida Sans Unicode"/>
          <w:color w:val="0D0D0D"/>
          <w:szCs w:val="22"/>
          <w:lang w:val="en-US"/>
        </w:rPr>
        <w:t>.</w:t>
      </w:r>
      <w:r>
        <w:rPr>
          <w:rFonts w:cs="Lucida Sans Unicode"/>
          <w:color w:val="0D0D0D"/>
          <w:szCs w:val="22"/>
          <w:lang w:val="en-US"/>
        </w:rPr>
        <w:t xml:space="preserve"> </w:t>
      </w:r>
      <w:r>
        <w:rPr>
          <w:rFonts w:cs="Lucida Sans Unicode"/>
          <w:color w:val="0D0D0D"/>
          <w:szCs w:val="22"/>
          <w:lang w:val="en-US"/>
        </w:rPr>
        <w:br/>
      </w:r>
    </w:p>
    <w:p w14:paraId="24CBA47E" w14:textId="56DC752A" w:rsidR="009B55FB" w:rsidRPr="009B55FB" w:rsidRDefault="009B55FB" w:rsidP="009B55FB">
      <w:pPr>
        <w:rPr>
          <w:rFonts w:cs="Lucida Sans Unicode"/>
          <w:color w:val="0D0D0D"/>
        </w:rPr>
      </w:pPr>
      <w:r>
        <w:rPr>
          <w:rFonts w:cs="Lucida Sans Unicode"/>
          <w:color w:val="0D0D0D"/>
          <w:lang w:val="en-US"/>
        </w:rPr>
        <w:t>On October 1</w:t>
      </w:r>
      <w:r w:rsidR="006B20B6">
        <w:rPr>
          <w:rFonts w:cs="Lucida Sans Unicode"/>
          <w:color w:val="0D0D0D"/>
          <w:lang w:val="en-US"/>
        </w:rPr>
        <w:t>,</w:t>
      </w:r>
      <w:r>
        <w:rPr>
          <w:rFonts w:cs="Lucida Sans Unicode"/>
          <w:color w:val="0D0D0D"/>
          <w:lang w:val="en-US"/>
        </w:rPr>
        <w:t xml:space="preserve"> Melrob </w:t>
      </w:r>
      <w:r w:rsidR="004742B3">
        <w:rPr>
          <w:rFonts w:cs="Lucida Sans Unicode"/>
          <w:color w:val="0D0D0D"/>
          <w:lang w:val="en-US"/>
        </w:rPr>
        <w:t>and the NRC Gro</w:t>
      </w:r>
      <w:r w:rsidR="004742B3" w:rsidRPr="002F359F">
        <w:rPr>
          <w:rFonts w:cs="Lucida Sans Unicode"/>
          <w:color w:val="0D0D0D"/>
          <w:lang w:val="en-US"/>
        </w:rPr>
        <w:t xml:space="preserve">up </w:t>
      </w:r>
      <w:r w:rsidRPr="002F359F">
        <w:rPr>
          <w:rFonts w:cs="Lucida Sans Unicode"/>
          <w:color w:val="0D0D0D"/>
          <w:lang w:val="en-US"/>
        </w:rPr>
        <w:t xml:space="preserve">will take over </w:t>
      </w:r>
      <w:r w:rsidR="002F359F">
        <w:rPr>
          <w:rFonts w:cs="Lucida Sans Unicode"/>
          <w:color w:val="0D0D0D"/>
          <w:lang w:val="en-US"/>
        </w:rPr>
        <w:t xml:space="preserve">exclusive </w:t>
      </w:r>
      <w:r w:rsidRPr="002F359F">
        <w:rPr>
          <w:rFonts w:cs="Lucida Sans Unicode"/>
          <w:color w:val="0D0D0D"/>
          <w:lang w:val="en-US"/>
        </w:rPr>
        <w:t>distribution of standard monomers</w:t>
      </w:r>
      <w:r w:rsidRPr="00574CDA">
        <w:rPr>
          <w:rFonts w:cs="Lucida Sans Unicode"/>
          <w:color w:val="0D0D0D"/>
          <w:lang w:val="en-US"/>
        </w:rPr>
        <w:t xml:space="preserve">, specifically methyl methacrylate </w:t>
      </w:r>
      <w:r w:rsidR="0031150D">
        <w:rPr>
          <w:rFonts w:cs="Lucida Sans Unicode"/>
          <w:color w:val="0D0D0D"/>
          <w:lang w:val="en-US"/>
        </w:rPr>
        <w:t xml:space="preserve">VISIOMER® </w:t>
      </w:r>
      <w:r w:rsidRPr="00574CDA">
        <w:rPr>
          <w:rFonts w:cs="Lucida Sans Unicode"/>
          <w:color w:val="0D0D0D"/>
          <w:lang w:val="en-US"/>
        </w:rPr>
        <w:t xml:space="preserve">MMA, methacrylic acid </w:t>
      </w:r>
      <w:r w:rsidR="0031150D">
        <w:rPr>
          <w:rFonts w:cs="Lucida Sans Unicode"/>
          <w:color w:val="0D0D0D"/>
          <w:lang w:val="en-US"/>
        </w:rPr>
        <w:t xml:space="preserve">VISIOMER® </w:t>
      </w:r>
      <w:r w:rsidRPr="00574CDA">
        <w:rPr>
          <w:rFonts w:cs="Lucida Sans Unicode"/>
          <w:color w:val="0D0D0D"/>
          <w:lang w:val="en-US"/>
        </w:rPr>
        <w:t>GMMA, hydroxy</w:t>
      </w:r>
      <w:r w:rsidR="002E5E54" w:rsidRPr="00574CDA">
        <w:rPr>
          <w:rFonts w:cs="Lucida Sans Unicode"/>
          <w:color w:val="0D0D0D"/>
          <w:lang w:val="en-US"/>
        </w:rPr>
        <w:t xml:space="preserve"> </w:t>
      </w:r>
      <w:r w:rsidRPr="00574CDA">
        <w:rPr>
          <w:rFonts w:cs="Lucida Sans Unicode"/>
          <w:color w:val="0D0D0D"/>
          <w:lang w:val="en-US"/>
        </w:rPr>
        <w:t>meth</w:t>
      </w:r>
      <w:r w:rsidR="002E5E54" w:rsidRPr="00574CDA">
        <w:rPr>
          <w:rFonts w:cs="Lucida Sans Unicode"/>
          <w:color w:val="0D0D0D"/>
          <w:lang w:val="en-US"/>
        </w:rPr>
        <w:t>acr</w:t>
      </w:r>
      <w:r w:rsidRPr="00574CDA">
        <w:rPr>
          <w:rFonts w:cs="Lucida Sans Unicode"/>
          <w:color w:val="0D0D0D"/>
          <w:lang w:val="en-US"/>
        </w:rPr>
        <w:t xml:space="preserve">ylates </w:t>
      </w:r>
      <w:r w:rsidR="0031150D">
        <w:rPr>
          <w:rFonts w:cs="Lucida Sans Unicode"/>
          <w:color w:val="0D0D0D"/>
          <w:lang w:val="en-US"/>
        </w:rPr>
        <w:t xml:space="preserve">VISIOMER® </w:t>
      </w:r>
      <w:r w:rsidRPr="00574CDA">
        <w:rPr>
          <w:rFonts w:cs="Lucida Sans Unicode"/>
          <w:color w:val="0D0D0D"/>
          <w:lang w:val="en-US"/>
        </w:rPr>
        <w:t>HEMA and</w:t>
      </w:r>
      <w:r w:rsidR="0031150D">
        <w:rPr>
          <w:rFonts w:cs="Lucida Sans Unicode"/>
          <w:color w:val="0D0D0D"/>
          <w:lang w:val="en-US"/>
        </w:rPr>
        <w:t xml:space="preserve"> VISIOMER®</w:t>
      </w:r>
      <w:r w:rsidRPr="00574CDA">
        <w:rPr>
          <w:rFonts w:cs="Lucida Sans Unicode"/>
          <w:color w:val="0D0D0D"/>
          <w:lang w:val="en-US"/>
        </w:rPr>
        <w:t xml:space="preserve"> HPMA, and the butyl methacrylates</w:t>
      </w:r>
      <w:r w:rsidR="0031150D">
        <w:rPr>
          <w:rFonts w:cs="Lucida Sans Unicode"/>
          <w:color w:val="0D0D0D"/>
          <w:lang w:val="en-US"/>
        </w:rPr>
        <w:t xml:space="preserve"> VISIOMER®</w:t>
      </w:r>
      <w:r w:rsidRPr="00574CDA">
        <w:rPr>
          <w:rFonts w:cs="Lucida Sans Unicode"/>
          <w:color w:val="0D0D0D"/>
          <w:lang w:val="en-US"/>
        </w:rPr>
        <w:t xml:space="preserve"> i-BMA and </w:t>
      </w:r>
      <w:r w:rsidR="0031150D">
        <w:rPr>
          <w:rFonts w:cs="Lucida Sans Unicode"/>
          <w:color w:val="0D0D0D"/>
          <w:lang w:val="en-US"/>
        </w:rPr>
        <w:t xml:space="preserve">VISIOMER® </w:t>
      </w:r>
      <w:r w:rsidRPr="00574CDA">
        <w:rPr>
          <w:rFonts w:cs="Lucida Sans Unicode"/>
          <w:color w:val="0D0D0D"/>
          <w:lang w:val="en-US"/>
        </w:rPr>
        <w:t xml:space="preserve">n-BMA. </w:t>
      </w:r>
      <w:r w:rsidR="009C76EC" w:rsidRPr="00574CDA">
        <w:rPr>
          <w:rFonts w:cs="Lucida Sans Unicode"/>
          <w:color w:val="0D0D0D"/>
          <w:lang w:val="en-US"/>
        </w:rPr>
        <w:t>From January 1, 2018 the</w:t>
      </w:r>
      <w:r w:rsidR="009C76EC">
        <w:rPr>
          <w:rFonts w:cs="Lucida Sans Unicode"/>
          <w:color w:val="0D0D0D"/>
          <w:lang w:val="en-US"/>
        </w:rPr>
        <w:t xml:space="preserve"> Melrob-NRC Group</w:t>
      </w:r>
      <w:r w:rsidR="0096687E">
        <w:rPr>
          <w:rFonts w:cs="Lucida Sans Unicode"/>
          <w:color w:val="0D0D0D"/>
          <w:lang w:val="en-US"/>
        </w:rPr>
        <w:t xml:space="preserve"> </w:t>
      </w:r>
      <w:r w:rsidR="009C76EC" w:rsidRPr="00574CDA">
        <w:rPr>
          <w:rFonts w:cs="Lucida Sans Unicode"/>
          <w:color w:val="0D0D0D"/>
          <w:lang w:val="en-US"/>
        </w:rPr>
        <w:t xml:space="preserve">will also be distributing </w:t>
      </w:r>
      <w:r w:rsidR="009C76EC">
        <w:rPr>
          <w:rFonts w:cs="Lucida Sans Unicode"/>
          <w:color w:val="0D0D0D"/>
          <w:lang w:val="en-US"/>
        </w:rPr>
        <w:t xml:space="preserve">the </w:t>
      </w:r>
      <w:r w:rsidR="009C76EC" w:rsidRPr="002F359F">
        <w:rPr>
          <w:rFonts w:cs="Lucida Sans Unicode"/>
          <w:color w:val="0D0D0D"/>
          <w:lang w:val="en-US"/>
        </w:rPr>
        <w:t xml:space="preserve">specialty </w:t>
      </w:r>
      <w:r w:rsidR="009C76EC">
        <w:rPr>
          <w:rFonts w:cs="Lucida Sans Unicode"/>
          <w:color w:val="0D0D0D"/>
          <w:lang w:val="en-US"/>
        </w:rPr>
        <w:t xml:space="preserve">methacrylate </w:t>
      </w:r>
      <w:r w:rsidR="009C76EC" w:rsidRPr="002F359F">
        <w:rPr>
          <w:rFonts w:cs="Lucida Sans Unicode"/>
          <w:color w:val="0D0D0D"/>
          <w:lang w:val="en-US"/>
        </w:rPr>
        <w:t>monomers from Evonik.</w:t>
      </w:r>
      <w:r w:rsidR="009C76EC">
        <w:rPr>
          <w:rFonts w:cs="Lucida Sans Unicode"/>
          <w:color w:val="0D0D0D"/>
          <w:lang w:val="en-US"/>
        </w:rPr>
        <w:t xml:space="preserve"> </w:t>
      </w:r>
    </w:p>
    <w:p w14:paraId="3EE7DCF4" w14:textId="77777777" w:rsidR="00CD3829" w:rsidRDefault="00CD3829" w:rsidP="009B55FB">
      <w:pPr>
        <w:rPr>
          <w:rFonts w:cs="Lucida Sans Unicode"/>
          <w:lang w:val="en-US"/>
        </w:rPr>
      </w:pPr>
    </w:p>
    <w:p w14:paraId="04F37921" w14:textId="77777777" w:rsidR="00CD3829" w:rsidRDefault="009B55FB" w:rsidP="009B55FB">
      <w:pPr>
        <w:rPr>
          <w:rFonts w:cs="Lucida Sans Unicode"/>
          <w:lang w:val="en-US"/>
        </w:rPr>
      </w:pPr>
      <w:r>
        <w:rPr>
          <w:rFonts w:cs="Lucida Sans Unicode"/>
          <w:lang w:val="en-US"/>
        </w:rPr>
        <w:t>“We’re convinced that the reorganization of the distribution business will enable us to respond better to the needs of our customers</w:t>
      </w:r>
      <w:r w:rsidR="00F033E5">
        <w:rPr>
          <w:rFonts w:cs="Lucida Sans Unicode"/>
          <w:lang w:val="en-US"/>
        </w:rPr>
        <w:t xml:space="preserve"> </w:t>
      </w:r>
      <w:r w:rsidR="004B5654">
        <w:rPr>
          <w:rFonts w:cs="Lucida Sans Unicode"/>
          <w:lang w:val="en-US"/>
        </w:rPr>
        <w:t xml:space="preserve">in Europe </w:t>
      </w:r>
      <w:r w:rsidR="00F033E5">
        <w:rPr>
          <w:rFonts w:cs="Lucida Sans Unicode"/>
          <w:lang w:val="en-US"/>
        </w:rPr>
        <w:t>and that we will benefit from the</w:t>
      </w:r>
      <w:r w:rsidR="00A84691">
        <w:rPr>
          <w:rFonts w:cs="Lucida Sans Unicode"/>
          <w:lang w:val="en-US"/>
        </w:rPr>
        <w:t xml:space="preserve"> long-term</w:t>
      </w:r>
      <w:r w:rsidR="00F033E5">
        <w:rPr>
          <w:rFonts w:cs="Lucida Sans Unicode"/>
          <w:lang w:val="en-US"/>
        </w:rPr>
        <w:t xml:space="preserve"> experience of </w:t>
      </w:r>
      <w:r w:rsidR="009C76EC">
        <w:rPr>
          <w:rFonts w:cs="Lucida Sans Unicode"/>
          <w:lang w:val="en-US"/>
        </w:rPr>
        <w:t>Melrob and the NRC Group</w:t>
      </w:r>
      <w:r>
        <w:rPr>
          <w:rFonts w:cs="Lucida Sans Unicode"/>
          <w:lang w:val="en-US"/>
        </w:rPr>
        <w:t xml:space="preserve">. With this </w:t>
      </w:r>
      <w:r w:rsidR="00C10FC7">
        <w:rPr>
          <w:rFonts w:cs="Lucida Sans Unicode"/>
          <w:lang w:val="en-US"/>
        </w:rPr>
        <w:t>setup</w:t>
      </w:r>
      <w:r>
        <w:rPr>
          <w:rFonts w:cs="Lucida Sans Unicode"/>
          <w:lang w:val="en-US"/>
        </w:rPr>
        <w:t xml:space="preserve"> we’re positioning ourselves as a leading solutions provider for methacrylates and</w:t>
      </w:r>
      <w:r w:rsidR="00C10FC7">
        <w:rPr>
          <w:rFonts w:cs="Lucida Sans Unicode"/>
          <w:lang w:val="en-US"/>
        </w:rPr>
        <w:t>,</w:t>
      </w:r>
      <w:r>
        <w:rPr>
          <w:rFonts w:cs="Lucida Sans Unicode"/>
          <w:lang w:val="en-US"/>
        </w:rPr>
        <w:t xml:space="preserve"> along with </w:t>
      </w:r>
      <w:r w:rsidR="00FD6630">
        <w:rPr>
          <w:rFonts w:cs="Lucida Sans Unicode"/>
          <w:lang w:val="en-US"/>
        </w:rPr>
        <w:t>our distribution partners</w:t>
      </w:r>
      <w:r>
        <w:rPr>
          <w:rFonts w:cs="Lucida Sans Unicode"/>
          <w:lang w:val="en-US"/>
        </w:rPr>
        <w:t xml:space="preserve"> are ensuring the best possible support for our customers,” says Hans-Peter Hauck, head of the Methacrylates Business Line. </w:t>
      </w:r>
    </w:p>
    <w:p w14:paraId="379C3F3E" w14:textId="77777777" w:rsidR="00CD3829" w:rsidRDefault="009B55FB" w:rsidP="009B55FB">
      <w:pPr>
        <w:rPr>
          <w:rFonts w:cs="Lucida Sans Unicode"/>
          <w:lang w:val="en-US"/>
        </w:rPr>
      </w:pPr>
      <w:r>
        <w:rPr>
          <w:rFonts w:cs="Lucida Sans Unicode"/>
          <w:lang w:val="en-US"/>
        </w:rPr>
        <w:t xml:space="preserve">Melrob has been a reliable distributor for MMA monomers in </w:t>
      </w:r>
      <w:r w:rsidR="008414CB">
        <w:rPr>
          <w:rFonts w:cs="Lucida Sans Unicode"/>
          <w:lang w:val="en-US"/>
        </w:rPr>
        <w:t>Great Britain</w:t>
      </w:r>
      <w:r w:rsidR="00FD6630">
        <w:rPr>
          <w:rFonts w:cs="Lucida Sans Unicode"/>
          <w:lang w:val="en-US"/>
        </w:rPr>
        <w:t xml:space="preserve"> </w:t>
      </w:r>
      <w:r>
        <w:rPr>
          <w:rFonts w:cs="Lucida Sans Unicode"/>
          <w:lang w:val="en-US"/>
        </w:rPr>
        <w:t xml:space="preserve">since </w:t>
      </w:r>
      <w:r w:rsidR="00FD6630">
        <w:rPr>
          <w:rFonts w:cs="Lucida Sans Unicode"/>
          <w:lang w:val="en-US"/>
        </w:rPr>
        <w:t>1995,</w:t>
      </w:r>
      <w:r>
        <w:rPr>
          <w:rFonts w:cs="Lucida Sans Unicode"/>
          <w:lang w:val="en-US"/>
        </w:rPr>
        <w:t xml:space="preserve"> </w:t>
      </w:r>
      <w:r w:rsidR="00FD6630">
        <w:rPr>
          <w:rFonts w:cs="Lucida Sans Unicode"/>
          <w:lang w:val="en-US"/>
        </w:rPr>
        <w:t xml:space="preserve">and is </w:t>
      </w:r>
      <w:r>
        <w:rPr>
          <w:rFonts w:cs="Lucida Sans Unicode"/>
          <w:lang w:val="en-US"/>
        </w:rPr>
        <w:t>distinguished by high service orientat</w:t>
      </w:r>
      <w:r w:rsidR="001B759D">
        <w:rPr>
          <w:rFonts w:cs="Lucida Sans Unicode"/>
          <w:lang w:val="en-US"/>
        </w:rPr>
        <w:t>ion and outstanding expertise in</w:t>
      </w:r>
      <w:r>
        <w:rPr>
          <w:rFonts w:cs="Lucida Sans Unicode"/>
          <w:lang w:val="en-US"/>
        </w:rPr>
        <w:t xml:space="preserve"> technical service. </w:t>
      </w:r>
      <w:r w:rsidR="0031150D">
        <w:rPr>
          <w:rFonts w:cs="Lucida Sans Unicode"/>
          <w:lang w:val="en-US"/>
        </w:rPr>
        <w:t>“</w:t>
      </w:r>
      <w:r>
        <w:rPr>
          <w:rFonts w:cs="Lucida Sans Unicode"/>
          <w:lang w:val="en-US"/>
        </w:rPr>
        <w:t>So the company is exactly the right partner for us</w:t>
      </w:r>
      <w:r w:rsidR="00FD6630">
        <w:rPr>
          <w:rFonts w:cs="Lucida Sans Unicode"/>
          <w:lang w:val="en-US"/>
        </w:rPr>
        <w:t>.</w:t>
      </w:r>
      <w:r>
        <w:rPr>
          <w:rFonts w:cs="Lucida Sans Unicode"/>
          <w:lang w:val="en-US"/>
        </w:rPr>
        <w:t xml:space="preserve"> </w:t>
      </w:r>
      <w:r w:rsidR="00FD6630">
        <w:rPr>
          <w:rFonts w:cs="Lucida Sans Unicode"/>
          <w:lang w:val="en-US"/>
        </w:rPr>
        <w:t xml:space="preserve">The recent merger with NRC now allows the company to expand its activities to every part of Europe,” </w:t>
      </w:r>
      <w:r w:rsidR="0031150D">
        <w:rPr>
          <w:rFonts w:cs="Lucida Sans Unicode"/>
          <w:lang w:val="en-US"/>
        </w:rPr>
        <w:t>added</w:t>
      </w:r>
      <w:r>
        <w:rPr>
          <w:rFonts w:cs="Lucida Sans Unicode"/>
          <w:lang w:val="en-US"/>
        </w:rPr>
        <w:t xml:space="preserve"> Hauck. </w:t>
      </w:r>
    </w:p>
    <w:p w14:paraId="42CF926F" w14:textId="41214749" w:rsidR="009B55FB" w:rsidRDefault="009B55FB" w:rsidP="009B55FB">
      <w:pPr>
        <w:rPr>
          <w:rFonts w:cs="Lucida Sans Unicode"/>
        </w:rPr>
      </w:pPr>
    </w:p>
    <w:p w14:paraId="303175D5" w14:textId="77777777" w:rsidR="00FD6630" w:rsidRDefault="00FD6630" w:rsidP="009B55FB">
      <w:pPr>
        <w:rPr>
          <w:rFonts w:cs="Lucida Sans Unicode"/>
        </w:rPr>
      </w:pPr>
      <w:r>
        <w:rPr>
          <w:rFonts w:cs="Lucida Sans Unicode"/>
        </w:rPr>
        <w:t xml:space="preserve">“Evonik is a renowned producer of </w:t>
      </w:r>
      <w:r w:rsidR="0031150D">
        <w:rPr>
          <w:rFonts w:cs="Lucida Sans Unicode"/>
        </w:rPr>
        <w:t>MMA</w:t>
      </w:r>
      <w:r>
        <w:rPr>
          <w:rFonts w:cs="Lucida Sans Unicode"/>
        </w:rPr>
        <w:t xml:space="preserve"> and we are </w:t>
      </w:r>
      <w:r w:rsidR="00674224">
        <w:rPr>
          <w:rFonts w:cs="Lucida Sans Unicode"/>
        </w:rPr>
        <w:t>very pleased</w:t>
      </w:r>
      <w:r>
        <w:rPr>
          <w:rFonts w:cs="Lucida Sans Unicode"/>
        </w:rPr>
        <w:t xml:space="preserve"> to continue and extend </w:t>
      </w:r>
      <w:r w:rsidR="00E03B01">
        <w:rPr>
          <w:rFonts w:cs="Lucida Sans Unicode"/>
        </w:rPr>
        <w:t xml:space="preserve">this successful collaboration,” commented Ian Melluish, </w:t>
      </w:r>
      <w:r w:rsidR="009262CF">
        <w:rPr>
          <w:rFonts w:cs="Lucida Sans Unicode"/>
        </w:rPr>
        <w:t>M</w:t>
      </w:r>
      <w:r w:rsidR="00E03B01">
        <w:rPr>
          <w:rFonts w:cs="Lucida Sans Unicode"/>
        </w:rPr>
        <w:t xml:space="preserve">anaging </w:t>
      </w:r>
      <w:r w:rsidR="009262CF">
        <w:rPr>
          <w:rFonts w:cs="Lucida Sans Unicode"/>
        </w:rPr>
        <w:t>D</w:t>
      </w:r>
      <w:r w:rsidR="00674224">
        <w:rPr>
          <w:rFonts w:cs="Lucida Sans Unicode"/>
        </w:rPr>
        <w:t>irector of M</w:t>
      </w:r>
      <w:r w:rsidR="00E03B01">
        <w:rPr>
          <w:rFonts w:cs="Lucida Sans Unicode"/>
        </w:rPr>
        <w:t>elrob. “We appreciate the trust Evonik puts in our company and we will live up to the expectations with the help of our expertise and passion,” added Gerd Berg</w:t>
      </w:r>
      <w:r w:rsidR="0031150D">
        <w:rPr>
          <w:rFonts w:cs="Lucida Sans Unicode"/>
        </w:rPr>
        <w:t xml:space="preserve">mann, </w:t>
      </w:r>
      <w:r w:rsidR="009262CF">
        <w:rPr>
          <w:rFonts w:cs="Lucida Sans Unicode"/>
        </w:rPr>
        <w:t>M</w:t>
      </w:r>
      <w:r w:rsidR="0031150D">
        <w:rPr>
          <w:rFonts w:cs="Lucida Sans Unicode"/>
        </w:rPr>
        <w:t xml:space="preserve">anaging </w:t>
      </w:r>
      <w:r w:rsidR="009262CF">
        <w:rPr>
          <w:rFonts w:cs="Lucida Sans Unicode"/>
        </w:rPr>
        <w:t>D</w:t>
      </w:r>
      <w:r w:rsidR="0031150D">
        <w:rPr>
          <w:rFonts w:cs="Lucida Sans Unicode"/>
        </w:rPr>
        <w:t>irector of Nordmann</w:t>
      </w:r>
      <w:r w:rsidR="00E03B01">
        <w:rPr>
          <w:rFonts w:cs="Lucida Sans Unicode"/>
        </w:rPr>
        <w:t>, Rassmann GmbH</w:t>
      </w:r>
      <w:r w:rsidR="00674224">
        <w:rPr>
          <w:rFonts w:cs="Lucida Sans Unicode"/>
        </w:rPr>
        <w:t>.</w:t>
      </w:r>
      <w:r w:rsidR="00E03B01">
        <w:rPr>
          <w:rFonts w:cs="Lucida Sans Unicode"/>
        </w:rPr>
        <w:t xml:space="preserve"> </w:t>
      </w:r>
    </w:p>
    <w:p w14:paraId="7482271F" w14:textId="77777777" w:rsidR="00FD6630" w:rsidRDefault="00FD6630" w:rsidP="009B55FB">
      <w:pPr>
        <w:rPr>
          <w:rFonts w:cs="Lucida Sans Unicode"/>
        </w:rPr>
      </w:pPr>
    </w:p>
    <w:p w14:paraId="34B88986" w14:textId="77777777" w:rsidR="00CD3829" w:rsidRDefault="00CD3829" w:rsidP="009B55FB">
      <w:pPr>
        <w:rPr>
          <w:rFonts w:cs="Lucida Sans Unicode"/>
        </w:rPr>
      </w:pPr>
    </w:p>
    <w:p w14:paraId="26809EEA" w14:textId="77777777" w:rsidR="00CD3829" w:rsidRDefault="00CD3829" w:rsidP="009B55FB">
      <w:pPr>
        <w:rPr>
          <w:rFonts w:cs="Lucida Sans Unicode"/>
        </w:rPr>
      </w:pPr>
    </w:p>
    <w:p w14:paraId="2F5D4A8E" w14:textId="77777777" w:rsidR="00CD3829" w:rsidRDefault="00CD3829" w:rsidP="009B55FB">
      <w:pPr>
        <w:rPr>
          <w:rFonts w:cs="Lucida Sans Unicode"/>
        </w:rPr>
      </w:pPr>
    </w:p>
    <w:p w14:paraId="2901F15E" w14:textId="77777777" w:rsidR="00CD3829" w:rsidRDefault="00CD3829" w:rsidP="009B55FB">
      <w:pPr>
        <w:rPr>
          <w:rFonts w:cs="Lucida Sans Unicode"/>
        </w:rPr>
      </w:pPr>
    </w:p>
    <w:p w14:paraId="4A957D70" w14:textId="77777777" w:rsidR="00CD3829" w:rsidRDefault="00CD3829" w:rsidP="009B55FB">
      <w:pPr>
        <w:rPr>
          <w:rFonts w:cs="Lucida Sans Unicode"/>
        </w:rPr>
      </w:pPr>
    </w:p>
    <w:p w14:paraId="63FA06CE" w14:textId="77777777" w:rsidR="00CD3829" w:rsidRPr="009B55FB" w:rsidRDefault="00CD3829" w:rsidP="009B55FB">
      <w:pPr>
        <w:rPr>
          <w:rFonts w:cs="Lucida Sans Unicode"/>
        </w:rPr>
      </w:pPr>
    </w:p>
    <w:p w14:paraId="4023B9B0" w14:textId="77777777" w:rsidR="009B55FB" w:rsidRDefault="009B55FB" w:rsidP="009B55FB">
      <w:pPr>
        <w:spacing w:line="220" w:lineRule="exact"/>
        <w:outlineLvl w:val="0"/>
        <w:rPr>
          <w:rFonts w:cs="Lucida Sans Unicode"/>
          <w:b/>
          <w:bCs/>
          <w:color w:val="000000"/>
          <w:sz w:val="18"/>
          <w:szCs w:val="18"/>
        </w:rPr>
      </w:pPr>
      <w:r>
        <w:rPr>
          <w:rFonts w:cs="Lucida Sans Unicode"/>
          <w:b/>
          <w:bCs/>
          <w:color w:val="000000"/>
          <w:sz w:val="18"/>
          <w:szCs w:val="18"/>
          <w:lang w:val="en-US"/>
        </w:rPr>
        <w:t>Company information</w:t>
      </w:r>
    </w:p>
    <w:p w14:paraId="35975E4B" w14:textId="77777777" w:rsidR="009B55FB" w:rsidRPr="00741901" w:rsidRDefault="009B55FB" w:rsidP="009B55FB">
      <w:pPr>
        <w:spacing w:line="220" w:lineRule="exact"/>
        <w:rPr>
          <w:rFonts w:cs="Lucida Sans Unicode"/>
          <w:sz w:val="18"/>
          <w:szCs w:val="18"/>
        </w:rPr>
      </w:pPr>
      <w:r>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14:paraId="0B09366C" w14:textId="77777777" w:rsidR="004F1918" w:rsidRPr="009B55FB" w:rsidRDefault="004F1918" w:rsidP="00CD1EE7"/>
    <w:p w14:paraId="7B79722C" w14:textId="77777777" w:rsidR="009B55FB" w:rsidRPr="005706BA" w:rsidRDefault="009B55FB" w:rsidP="009B55FB">
      <w:pPr>
        <w:autoSpaceDE w:val="0"/>
        <w:autoSpaceDN w:val="0"/>
        <w:adjustRightInd w:val="0"/>
        <w:spacing w:line="220" w:lineRule="exact"/>
        <w:rPr>
          <w:rFonts w:cs="Lucida Sans Unicode"/>
          <w:b/>
          <w:sz w:val="18"/>
          <w:szCs w:val="18"/>
        </w:rPr>
      </w:pPr>
      <w:r>
        <w:rPr>
          <w:rFonts w:cs="Lucida Sans Unicode"/>
          <w:b/>
          <w:bCs/>
          <w:sz w:val="18"/>
          <w:szCs w:val="18"/>
          <w:lang w:val="en-US"/>
        </w:rPr>
        <w:t>About Performance Materials</w:t>
      </w:r>
    </w:p>
    <w:p w14:paraId="7D1DF0E0" w14:textId="77777777" w:rsidR="00EA55CB" w:rsidRDefault="009B55FB" w:rsidP="00831603">
      <w:pPr>
        <w:pStyle w:val="StandardWeb"/>
        <w:shd w:val="clear" w:color="auto" w:fill="FFFFFF"/>
        <w:spacing w:line="220" w:lineRule="exact"/>
        <w:rPr>
          <w:rFonts w:cs="Lucida Sans Unicode"/>
          <w:sz w:val="18"/>
          <w:szCs w:val="18"/>
          <w:lang w:val="en-US"/>
        </w:rPr>
      </w:pPr>
      <w:r>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2016, the segment’s roughly 4,400 employees generated sales about €3.2</w:t>
      </w:r>
      <w:r w:rsidR="00831603">
        <w:rPr>
          <w:rFonts w:cs="Lucida Sans Unicode"/>
          <w:sz w:val="18"/>
          <w:szCs w:val="18"/>
          <w:lang w:val="en-US"/>
        </w:rPr>
        <w:t xml:space="preserve"> b</w:t>
      </w:r>
      <w:r w:rsidR="00E65EB0">
        <w:rPr>
          <w:rFonts w:cs="Lucida Sans Unicode"/>
          <w:sz w:val="18"/>
          <w:szCs w:val="18"/>
          <w:lang w:val="en-US"/>
        </w:rPr>
        <w:t>illion.</w:t>
      </w:r>
    </w:p>
    <w:p w14:paraId="00AEBAFD" w14:textId="77777777" w:rsidR="00EA55CB" w:rsidRPr="00CD3829" w:rsidRDefault="00EA55CB" w:rsidP="00E65EB0">
      <w:pPr>
        <w:pStyle w:val="StandardWeb"/>
        <w:shd w:val="clear" w:color="auto" w:fill="FFFFFF"/>
        <w:spacing w:line="220" w:lineRule="exact"/>
        <w:rPr>
          <w:rFonts w:cs="Lucida Sans Unicode"/>
          <w:szCs w:val="22"/>
          <w:lang w:val="en-US"/>
        </w:rPr>
      </w:pPr>
    </w:p>
    <w:p w14:paraId="4A4827E5" w14:textId="77777777" w:rsidR="00831603" w:rsidRPr="001C2747" w:rsidRDefault="00831603" w:rsidP="00831603">
      <w:pPr>
        <w:pStyle w:val="StandardWeb"/>
        <w:shd w:val="clear" w:color="auto" w:fill="FFFFFF"/>
        <w:spacing w:line="220" w:lineRule="exact"/>
        <w:rPr>
          <w:rFonts w:cs="Lucida Sans Unicode"/>
          <w:b/>
          <w:sz w:val="18"/>
          <w:szCs w:val="18"/>
          <w:lang w:val="en-US"/>
        </w:rPr>
      </w:pPr>
      <w:r w:rsidRPr="001C2747">
        <w:rPr>
          <w:rFonts w:cs="Lucida Sans Unicode"/>
          <w:b/>
          <w:sz w:val="18"/>
          <w:szCs w:val="18"/>
          <w:lang w:val="en-US"/>
        </w:rPr>
        <w:t xml:space="preserve">About Melrob Group Holdings Ltd. </w:t>
      </w:r>
    </w:p>
    <w:p w14:paraId="29D98701" w14:textId="77777777" w:rsidR="00831603" w:rsidRDefault="00831603" w:rsidP="00E65EB0">
      <w:pPr>
        <w:pStyle w:val="StandardWeb"/>
        <w:shd w:val="clear" w:color="auto" w:fill="FFFFFF"/>
        <w:spacing w:line="220" w:lineRule="exact"/>
        <w:rPr>
          <w:rFonts w:ascii="Calibri" w:eastAsiaTheme="minorHAnsi" w:hAnsi="Calibri" w:cs="Arial"/>
          <w:iCs/>
          <w:sz w:val="24"/>
          <w:lang w:val="en-US"/>
        </w:rPr>
      </w:pPr>
      <w:r w:rsidRPr="00831603">
        <w:rPr>
          <w:rFonts w:cs="Lucida Sans Unicode"/>
          <w:sz w:val="18"/>
          <w:szCs w:val="18"/>
          <w:lang w:val="en-US"/>
        </w:rPr>
        <w:t xml:space="preserve">Melrob is a specialty chemical distribution company headquartered in the UK with operations in Asia, North America and Europe. The portfolio  focuses on the  Performance Chemicals, Life Sciences and Bio Materials sectors including the  synthesis of Specialty Monomers  for the contact lens industry. Long term relationships with both customers and suppliers underpins the Group business success. In 2016 Melrob employed 87 personnel and generated sales revenues of £58m. </w:t>
      </w:r>
    </w:p>
    <w:p w14:paraId="191CF879" w14:textId="77777777" w:rsidR="00E65EB0" w:rsidRPr="00E65EB0" w:rsidRDefault="00831603" w:rsidP="00E65EB0">
      <w:pPr>
        <w:pStyle w:val="StandardWeb"/>
        <w:shd w:val="clear" w:color="auto" w:fill="FFFFFF"/>
        <w:spacing w:line="220" w:lineRule="exact"/>
        <w:rPr>
          <w:rFonts w:cs="Lucida Sans Unicode"/>
          <w:sz w:val="18"/>
          <w:szCs w:val="18"/>
          <w:lang w:val="en-US"/>
        </w:rPr>
      </w:pPr>
      <w:r>
        <w:rPr>
          <w:rFonts w:ascii="Calibri" w:eastAsiaTheme="minorHAnsi" w:hAnsi="Calibri" w:cs="Arial"/>
          <w:iCs/>
          <w:sz w:val="24"/>
          <w:lang w:val="en-US"/>
        </w:rPr>
        <w:br w:type="column"/>
      </w:r>
      <w:r w:rsidR="00E65EB0" w:rsidRPr="00E65EB0">
        <w:rPr>
          <w:rFonts w:cs="Lucida Sans Unicode"/>
          <w:b/>
          <w:sz w:val="18"/>
          <w:szCs w:val="18"/>
          <w:lang w:val="en-US"/>
        </w:rPr>
        <w:lastRenderedPageBreak/>
        <w:t>About Nordmann, Rassmann GmbH</w:t>
      </w:r>
    </w:p>
    <w:p w14:paraId="0774FBE6" w14:textId="77777777" w:rsidR="00E65EB0" w:rsidRPr="00E65EB0" w:rsidRDefault="00E65EB0" w:rsidP="00E65EB0">
      <w:pPr>
        <w:pStyle w:val="StandardWeb"/>
        <w:shd w:val="clear" w:color="auto" w:fill="FFFFFF"/>
        <w:spacing w:line="220" w:lineRule="exact"/>
        <w:rPr>
          <w:rFonts w:cs="Lucida Sans Unicode"/>
          <w:sz w:val="18"/>
          <w:szCs w:val="18"/>
          <w:lang w:val="en-US"/>
        </w:rPr>
      </w:pPr>
      <w:r w:rsidRPr="00E65EB0">
        <w:rPr>
          <w:rFonts w:cs="Lucida Sans Unicode"/>
          <w:sz w:val="18"/>
          <w:szCs w:val="18"/>
          <w:lang w:val="en-US"/>
        </w:rPr>
        <w:t xml:space="preserve">Nordmann, Rassmann GmbH was founded in 1912 and belongs to Georg Nordmann Holding AG. Based in Hamburg, Nordmann, Rassmann GmbH is the head of The NRC Group and distributes natural and chemical raw materials, additives and specialty chemicals while providing corresponding application-related know-how. The NRC Group has 16 locations throughout Europe and a staff of 330 employees*. With a portfolio of complementary products for all industry sectors, The NRC Group represents manufacturers of raw materials from across the globe and in 2016 achieved a turnover of approximately €350 million. </w:t>
      </w:r>
    </w:p>
    <w:p w14:paraId="2DF0540A" w14:textId="77777777" w:rsidR="00E65EB0" w:rsidRPr="00E65EB0" w:rsidRDefault="00E65EB0" w:rsidP="00E65EB0">
      <w:pPr>
        <w:pStyle w:val="StandardWeb"/>
        <w:shd w:val="clear" w:color="auto" w:fill="FFFFFF"/>
        <w:spacing w:line="220" w:lineRule="exact"/>
        <w:rPr>
          <w:rFonts w:cs="Lucida Sans Unicode"/>
          <w:sz w:val="18"/>
          <w:szCs w:val="18"/>
          <w:lang w:val="en-US"/>
        </w:rPr>
      </w:pPr>
      <w:r w:rsidRPr="00E65EB0">
        <w:rPr>
          <w:rFonts w:cs="Lucida Sans Unicode"/>
          <w:sz w:val="18"/>
          <w:szCs w:val="18"/>
          <w:lang w:val="en-US"/>
        </w:rPr>
        <w:t xml:space="preserve"> </w:t>
      </w:r>
    </w:p>
    <w:p w14:paraId="77D4C0EC" w14:textId="77777777" w:rsidR="009B55FB" w:rsidRPr="005706BA" w:rsidRDefault="00E65EB0" w:rsidP="00E65EB0">
      <w:pPr>
        <w:pStyle w:val="StandardWeb"/>
        <w:shd w:val="clear" w:color="auto" w:fill="FFFFFF"/>
        <w:spacing w:line="220" w:lineRule="exact"/>
        <w:rPr>
          <w:rFonts w:cs="Lucida Sans Unicode"/>
          <w:sz w:val="18"/>
          <w:szCs w:val="18"/>
        </w:rPr>
      </w:pPr>
      <w:r w:rsidRPr="00E65EB0">
        <w:rPr>
          <w:rFonts w:cs="Lucida Sans Unicode"/>
          <w:sz w:val="18"/>
          <w:szCs w:val="18"/>
          <w:lang w:val="en-US"/>
        </w:rPr>
        <w:t xml:space="preserve">*European offices located in Austria, Bulgaria, the Czech Republic, France, Germany (headquarters), Hungary, Italy, Poland, Portugal, Romania, Scandinavia, Serbia, the Slovak Republic, Slovenia, Switzerland and Turkey. </w:t>
      </w:r>
    </w:p>
    <w:p w14:paraId="37FA0DE7" w14:textId="77777777" w:rsidR="004F1918" w:rsidRDefault="004F1918" w:rsidP="00CD1EE7">
      <w:pPr>
        <w:rPr>
          <w:lang w:val="en-US"/>
        </w:rPr>
      </w:pPr>
    </w:p>
    <w:p w14:paraId="57E74DE1" w14:textId="77777777" w:rsidR="00CD3829" w:rsidRPr="00E65EB0" w:rsidRDefault="00CD3829" w:rsidP="00CD1EE7">
      <w:pPr>
        <w:rPr>
          <w:lang w:val="en-US"/>
        </w:rPr>
      </w:pPr>
      <w:bookmarkStart w:id="0" w:name="_GoBack"/>
      <w:bookmarkEnd w:id="0"/>
    </w:p>
    <w:p w14:paraId="0EF42D9D" w14:textId="77777777" w:rsidR="009B55FB" w:rsidRPr="005706BA" w:rsidRDefault="009B55FB" w:rsidP="009B55FB">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14:paraId="48869994" w14:textId="77777777" w:rsidR="004F1918" w:rsidRPr="005706BA" w:rsidRDefault="009B55FB" w:rsidP="009B55FB">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04D41" w14:textId="77777777" w:rsidR="00326BD1" w:rsidRDefault="00326BD1" w:rsidP="00FD1184">
      <w:r>
        <w:separator/>
      </w:r>
    </w:p>
  </w:endnote>
  <w:endnote w:type="continuationSeparator" w:id="0">
    <w:p w14:paraId="1201A7EB" w14:textId="77777777" w:rsidR="00326BD1" w:rsidRDefault="00326BD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1544" w14:textId="77777777" w:rsidR="00326BD1" w:rsidRDefault="00326BD1">
    <w:pPr>
      <w:pStyle w:val="Fuzeile"/>
    </w:pPr>
  </w:p>
  <w:p w14:paraId="184989AD" w14:textId="77777777" w:rsidR="00326BD1" w:rsidRDefault="00326BD1">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185603">
      <w:rPr>
        <w:rStyle w:val="Seitenzahl"/>
        <w:noProof/>
        <w:lang w:val="en-US"/>
      </w:rPr>
      <w:t>3</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185603">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20565" w14:textId="77777777" w:rsidR="00326BD1" w:rsidRDefault="00326BD1" w:rsidP="00316EC0">
    <w:pPr>
      <w:pStyle w:val="Fuzeile"/>
    </w:pPr>
  </w:p>
  <w:p w14:paraId="0275B70E" w14:textId="77777777" w:rsidR="00326BD1" w:rsidRPr="005225EC" w:rsidRDefault="00326BD1"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185603">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185603">
      <w:rPr>
        <w:rStyle w:val="Seitenzahl"/>
        <w:noProof/>
        <w:szCs w:val="18"/>
        <w:lang w:val="en-US"/>
      </w:rPr>
      <w:t>3</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65648" w14:textId="77777777" w:rsidR="00326BD1" w:rsidRDefault="00326BD1" w:rsidP="00FD1184">
      <w:r>
        <w:separator/>
      </w:r>
    </w:p>
  </w:footnote>
  <w:footnote w:type="continuationSeparator" w:id="0">
    <w:p w14:paraId="180A4CF5" w14:textId="77777777" w:rsidR="00326BD1" w:rsidRDefault="00326BD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18919" w14:textId="77777777" w:rsidR="00326BD1" w:rsidRPr="003F4CD0" w:rsidRDefault="00326BD1"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54B6996E" wp14:editId="7C28E854">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4865C76A" wp14:editId="03A012BD">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3E56E" w14:textId="77777777" w:rsidR="00326BD1" w:rsidRPr="003F4CD0" w:rsidRDefault="00326BD1">
    <w:pPr>
      <w:pStyle w:val="Kopfzeile"/>
      <w:rPr>
        <w:sz w:val="2"/>
        <w:szCs w:val="2"/>
      </w:rPr>
    </w:pPr>
    <w:r>
      <w:rPr>
        <w:noProof/>
        <w:sz w:val="2"/>
        <w:szCs w:val="2"/>
        <w:lang w:val="de-DE"/>
      </w:rPr>
      <w:drawing>
        <wp:anchor distT="0" distB="0" distL="114300" distR="114300" simplePos="0" relativeHeight="251661312" behindDoc="1" locked="0" layoutInCell="1" allowOverlap="1" wp14:anchorId="2EFB9F59" wp14:editId="061CE62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1DB58729" wp14:editId="580EFD72">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141D"/>
    <w:rsid w:val="00013722"/>
    <w:rsid w:val="00020747"/>
    <w:rsid w:val="00020EC3"/>
    <w:rsid w:val="00024770"/>
    <w:rsid w:val="00035360"/>
    <w:rsid w:val="00037105"/>
    <w:rsid w:val="00046C72"/>
    <w:rsid w:val="00047E57"/>
    <w:rsid w:val="00084555"/>
    <w:rsid w:val="00086556"/>
    <w:rsid w:val="000912DC"/>
    <w:rsid w:val="00092F83"/>
    <w:rsid w:val="000965E3"/>
    <w:rsid w:val="000A0DDB"/>
    <w:rsid w:val="000B4D73"/>
    <w:rsid w:val="000B67CE"/>
    <w:rsid w:val="000D081A"/>
    <w:rsid w:val="000D1DD8"/>
    <w:rsid w:val="000D7DF9"/>
    <w:rsid w:val="000E06AB"/>
    <w:rsid w:val="000E2184"/>
    <w:rsid w:val="000F70A3"/>
    <w:rsid w:val="000F7816"/>
    <w:rsid w:val="00115C9C"/>
    <w:rsid w:val="00124443"/>
    <w:rsid w:val="0014346F"/>
    <w:rsid w:val="00150A27"/>
    <w:rsid w:val="00162B4B"/>
    <w:rsid w:val="001631E8"/>
    <w:rsid w:val="00165932"/>
    <w:rsid w:val="00166485"/>
    <w:rsid w:val="00173B31"/>
    <w:rsid w:val="0017414F"/>
    <w:rsid w:val="00180DC0"/>
    <w:rsid w:val="001837C2"/>
    <w:rsid w:val="00183F73"/>
    <w:rsid w:val="00185603"/>
    <w:rsid w:val="00191AC3"/>
    <w:rsid w:val="00191B6A"/>
    <w:rsid w:val="001936C1"/>
    <w:rsid w:val="00196518"/>
    <w:rsid w:val="001A1D6E"/>
    <w:rsid w:val="001B759D"/>
    <w:rsid w:val="001C2747"/>
    <w:rsid w:val="001D1832"/>
    <w:rsid w:val="001F7C26"/>
    <w:rsid w:val="00221C32"/>
    <w:rsid w:val="002427AA"/>
    <w:rsid w:val="0024351A"/>
    <w:rsid w:val="0024351E"/>
    <w:rsid w:val="00266449"/>
    <w:rsid w:val="0027659F"/>
    <w:rsid w:val="00287090"/>
    <w:rsid w:val="00290F07"/>
    <w:rsid w:val="00294EED"/>
    <w:rsid w:val="002A3233"/>
    <w:rsid w:val="002B1589"/>
    <w:rsid w:val="002B6293"/>
    <w:rsid w:val="002B645E"/>
    <w:rsid w:val="002C10C6"/>
    <w:rsid w:val="002C12A0"/>
    <w:rsid w:val="002C4E84"/>
    <w:rsid w:val="002D206A"/>
    <w:rsid w:val="002D2996"/>
    <w:rsid w:val="002D5F0C"/>
    <w:rsid w:val="002E551A"/>
    <w:rsid w:val="002E5E54"/>
    <w:rsid w:val="002F359F"/>
    <w:rsid w:val="002F364E"/>
    <w:rsid w:val="002F49B3"/>
    <w:rsid w:val="00301998"/>
    <w:rsid w:val="003067D4"/>
    <w:rsid w:val="0031020E"/>
    <w:rsid w:val="00310BD6"/>
    <w:rsid w:val="0031150D"/>
    <w:rsid w:val="00316EC0"/>
    <w:rsid w:val="00326BD1"/>
    <w:rsid w:val="00332C48"/>
    <w:rsid w:val="00345B60"/>
    <w:rsid w:val="003508E4"/>
    <w:rsid w:val="00364D2E"/>
    <w:rsid w:val="00367974"/>
    <w:rsid w:val="00380845"/>
    <w:rsid w:val="00384C52"/>
    <w:rsid w:val="003A023D"/>
    <w:rsid w:val="003A7120"/>
    <w:rsid w:val="003C0198"/>
    <w:rsid w:val="003D6E84"/>
    <w:rsid w:val="003E4D56"/>
    <w:rsid w:val="003F4CD0"/>
    <w:rsid w:val="004016F5"/>
    <w:rsid w:val="004146D3"/>
    <w:rsid w:val="00414F43"/>
    <w:rsid w:val="00422338"/>
    <w:rsid w:val="00424F52"/>
    <w:rsid w:val="00464856"/>
    <w:rsid w:val="004701DF"/>
    <w:rsid w:val="004742B3"/>
    <w:rsid w:val="00476F6F"/>
    <w:rsid w:val="0048125C"/>
    <w:rsid w:val="004820F9"/>
    <w:rsid w:val="0049367A"/>
    <w:rsid w:val="004A17C4"/>
    <w:rsid w:val="004A5E45"/>
    <w:rsid w:val="004B5654"/>
    <w:rsid w:val="004C520C"/>
    <w:rsid w:val="004C5E53"/>
    <w:rsid w:val="004C672E"/>
    <w:rsid w:val="004E04B2"/>
    <w:rsid w:val="004E1DCE"/>
    <w:rsid w:val="004E3505"/>
    <w:rsid w:val="004E4003"/>
    <w:rsid w:val="004F0B24"/>
    <w:rsid w:val="004F1444"/>
    <w:rsid w:val="004F1918"/>
    <w:rsid w:val="004F59E4"/>
    <w:rsid w:val="00500F00"/>
    <w:rsid w:val="00514F58"/>
    <w:rsid w:val="00516C49"/>
    <w:rsid w:val="005225EC"/>
    <w:rsid w:val="00536E02"/>
    <w:rsid w:val="005372B5"/>
    <w:rsid w:val="00537A93"/>
    <w:rsid w:val="00552ADA"/>
    <w:rsid w:val="005706BA"/>
    <w:rsid w:val="00574CDA"/>
    <w:rsid w:val="0057548A"/>
    <w:rsid w:val="00582643"/>
    <w:rsid w:val="00582C0E"/>
    <w:rsid w:val="00583E3E"/>
    <w:rsid w:val="00587C52"/>
    <w:rsid w:val="005A119C"/>
    <w:rsid w:val="005A20AE"/>
    <w:rsid w:val="005A4C05"/>
    <w:rsid w:val="005A73EC"/>
    <w:rsid w:val="005A7D03"/>
    <w:rsid w:val="005C5615"/>
    <w:rsid w:val="005E3211"/>
    <w:rsid w:val="005E6AE3"/>
    <w:rsid w:val="005E799F"/>
    <w:rsid w:val="005F234C"/>
    <w:rsid w:val="005F50D9"/>
    <w:rsid w:val="005F7C4F"/>
    <w:rsid w:val="0060031A"/>
    <w:rsid w:val="00600E86"/>
    <w:rsid w:val="00605C02"/>
    <w:rsid w:val="00606A38"/>
    <w:rsid w:val="006306D4"/>
    <w:rsid w:val="00635F70"/>
    <w:rsid w:val="00645F2F"/>
    <w:rsid w:val="00652A75"/>
    <w:rsid w:val="006651E2"/>
    <w:rsid w:val="00674224"/>
    <w:rsid w:val="006A581A"/>
    <w:rsid w:val="006A5A6B"/>
    <w:rsid w:val="006B20B6"/>
    <w:rsid w:val="006C3182"/>
    <w:rsid w:val="006C6EA8"/>
    <w:rsid w:val="006D601A"/>
    <w:rsid w:val="006E29DA"/>
    <w:rsid w:val="006E2F15"/>
    <w:rsid w:val="006E434B"/>
    <w:rsid w:val="006F3AB9"/>
    <w:rsid w:val="006F6B03"/>
    <w:rsid w:val="006F7D99"/>
    <w:rsid w:val="0071372C"/>
    <w:rsid w:val="00717EDA"/>
    <w:rsid w:val="0072366D"/>
    <w:rsid w:val="00723778"/>
    <w:rsid w:val="00731495"/>
    <w:rsid w:val="00740C6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03F0"/>
    <w:rsid w:val="00825D88"/>
    <w:rsid w:val="00831603"/>
    <w:rsid w:val="008352AA"/>
    <w:rsid w:val="00836B9A"/>
    <w:rsid w:val="008414CB"/>
    <w:rsid w:val="0084389E"/>
    <w:rsid w:val="00860A6B"/>
    <w:rsid w:val="00861E63"/>
    <w:rsid w:val="00862126"/>
    <w:rsid w:val="00876A69"/>
    <w:rsid w:val="0088508F"/>
    <w:rsid w:val="00885442"/>
    <w:rsid w:val="00897078"/>
    <w:rsid w:val="008A0D35"/>
    <w:rsid w:val="008A2AE8"/>
    <w:rsid w:val="008B03E0"/>
    <w:rsid w:val="008B7AFE"/>
    <w:rsid w:val="008C00D3"/>
    <w:rsid w:val="008C52EF"/>
    <w:rsid w:val="008E7921"/>
    <w:rsid w:val="008F283E"/>
    <w:rsid w:val="008F49C5"/>
    <w:rsid w:val="008F518B"/>
    <w:rsid w:val="0090621C"/>
    <w:rsid w:val="009262CF"/>
    <w:rsid w:val="00935881"/>
    <w:rsid w:val="009454A0"/>
    <w:rsid w:val="0094663A"/>
    <w:rsid w:val="00954060"/>
    <w:rsid w:val="009560C1"/>
    <w:rsid w:val="00966112"/>
    <w:rsid w:val="0096687E"/>
    <w:rsid w:val="00971345"/>
    <w:rsid w:val="00972915"/>
    <w:rsid w:val="009752DC"/>
    <w:rsid w:val="0097547F"/>
    <w:rsid w:val="00977987"/>
    <w:rsid w:val="009814C9"/>
    <w:rsid w:val="0098712C"/>
    <w:rsid w:val="0098727A"/>
    <w:rsid w:val="009A16A5"/>
    <w:rsid w:val="009A7CDC"/>
    <w:rsid w:val="009B55FB"/>
    <w:rsid w:val="009C2B65"/>
    <w:rsid w:val="009C40DA"/>
    <w:rsid w:val="009C5F4B"/>
    <w:rsid w:val="009C76EC"/>
    <w:rsid w:val="009E23CF"/>
    <w:rsid w:val="009E4892"/>
    <w:rsid w:val="009F6AA2"/>
    <w:rsid w:val="00A16154"/>
    <w:rsid w:val="00A30BD0"/>
    <w:rsid w:val="00A333FB"/>
    <w:rsid w:val="00A34137"/>
    <w:rsid w:val="00A3644E"/>
    <w:rsid w:val="00A41C88"/>
    <w:rsid w:val="00A536B0"/>
    <w:rsid w:val="00A60CE5"/>
    <w:rsid w:val="00A70C5E"/>
    <w:rsid w:val="00A712B8"/>
    <w:rsid w:val="00A804CC"/>
    <w:rsid w:val="00A81F2D"/>
    <w:rsid w:val="00A84691"/>
    <w:rsid w:val="00A97CD7"/>
    <w:rsid w:val="00A97EAD"/>
    <w:rsid w:val="00AA15C6"/>
    <w:rsid w:val="00AE3848"/>
    <w:rsid w:val="00AF0606"/>
    <w:rsid w:val="00AF3E1C"/>
    <w:rsid w:val="00AF6529"/>
    <w:rsid w:val="00AF7D27"/>
    <w:rsid w:val="00B141D6"/>
    <w:rsid w:val="00B2025B"/>
    <w:rsid w:val="00B20294"/>
    <w:rsid w:val="00B3174F"/>
    <w:rsid w:val="00B31D5A"/>
    <w:rsid w:val="00B5137F"/>
    <w:rsid w:val="00B56705"/>
    <w:rsid w:val="00B656C6"/>
    <w:rsid w:val="00B75CA9"/>
    <w:rsid w:val="00B811DE"/>
    <w:rsid w:val="00B9317E"/>
    <w:rsid w:val="00BA41A7"/>
    <w:rsid w:val="00BA4C6A"/>
    <w:rsid w:val="00BA584D"/>
    <w:rsid w:val="00BC1B97"/>
    <w:rsid w:val="00BC1D7E"/>
    <w:rsid w:val="00BE1628"/>
    <w:rsid w:val="00BE7FD0"/>
    <w:rsid w:val="00BF2CEC"/>
    <w:rsid w:val="00BF30BC"/>
    <w:rsid w:val="00BF70B0"/>
    <w:rsid w:val="00BF7733"/>
    <w:rsid w:val="00C10FC7"/>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D3829"/>
    <w:rsid w:val="00CD4C4D"/>
    <w:rsid w:val="00CE2E92"/>
    <w:rsid w:val="00CF2E07"/>
    <w:rsid w:val="00CF3942"/>
    <w:rsid w:val="00D12103"/>
    <w:rsid w:val="00D37F3A"/>
    <w:rsid w:val="00D46695"/>
    <w:rsid w:val="00D46DAB"/>
    <w:rsid w:val="00D50B3E"/>
    <w:rsid w:val="00D5275A"/>
    <w:rsid w:val="00D60C11"/>
    <w:rsid w:val="00D630D8"/>
    <w:rsid w:val="00D650C9"/>
    <w:rsid w:val="00D72A07"/>
    <w:rsid w:val="00D81410"/>
    <w:rsid w:val="00D84239"/>
    <w:rsid w:val="00D90774"/>
    <w:rsid w:val="00D92171"/>
    <w:rsid w:val="00D95388"/>
    <w:rsid w:val="00DB3E3C"/>
    <w:rsid w:val="00DC1267"/>
    <w:rsid w:val="00DC1494"/>
    <w:rsid w:val="00DE534A"/>
    <w:rsid w:val="00E012F7"/>
    <w:rsid w:val="00E03B01"/>
    <w:rsid w:val="00E05BB2"/>
    <w:rsid w:val="00E120CF"/>
    <w:rsid w:val="00E172A1"/>
    <w:rsid w:val="00E17C9E"/>
    <w:rsid w:val="00E17FDD"/>
    <w:rsid w:val="00E363F0"/>
    <w:rsid w:val="00E430EA"/>
    <w:rsid w:val="00E44B62"/>
    <w:rsid w:val="00E46D1E"/>
    <w:rsid w:val="00E6418A"/>
    <w:rsid w:val="00E65EB0"/>
    <w:rsid w:val="00E67EA2"/>
    <w:rsid w:val="00E86454"/>
    <w:rsid w:val="00E8737C"/>
    <w:rsid w:val="00E97290"/>
    <w:rsid w:val="00EA55CB"/>
    <w:rsid w:val="00EA7E4E"/>
    <w:rsid w:val="00EB0C3E"/>
    <w:rsid w:val="00EC012C"/>
    <w:rsid w:val="00EC2C4D"/>
    <w:rsid w:val="00ED1DEA"/>
    <w:rsid w:val="00ED3808"/>
    <w:rsid w:val="00ED55B7"/>
    <w:rsid w:val="00EF7EB3"/>
    <w:rsid w:val="00F018DC"/>
    <w:rsid w:val="00F033E5"/>
    <w:rsid w:val="00F17156"/>
    <w:rsid w:val="00F35AE2"/>
    <w:rsid w:val="00F5602B"/>
    <w:rsid w:val="00F6503D"/>
    <w:rsid w:val="00F6598A"/>
    <w:rsid w:val="00F66FEE"/>
    <w:rsid w:val="00F94E80"/>
    <w:rsid w:val="00F96B9B"/>
    <w:rsid w:val="00FA151A"/>
    <w:rsid w:val="00FA5F5C"/>
    <w:rsid w:val="00FB316C"/>
    <w:rsid w:val="00FC7A2A"/>
    <w:rsid w:val="00FD0461"/>
    <w:rsid w:val="00FD1184"/>
    <w:rsid w:val="00FD6630"/>
    <w:rsid w:val="00FD6C45"/>
    <w:rsid w:val="00FE1C09"/>
    <w:rsid w:val="00FE676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DFB276A"/>
  <w15:docId w15:val="{FB452F9D-F4A0-4EB2-986D-A8E4CA2B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 w:type="character" w:styleId="Kommentarzeichen">
    <w:name w:val="annotation reference"/>
    <w:basedOn w:val="Absatz-Standardschriftart"/>
    <w:semiHidden/>
    <w:unhideWhenUsed/>
    <w:rsid w:val="009B55FB"/>
    <w:rPr>
      <w:sz w:val="16"/>
      <w:szCs w:val="16"/>
    </w:rPr>
  </w:style>
  <w:style w:type="paragraph" w:styleId="Kommentartext">
    <w:name w:val="annotation text"/>
    <w:basedOn w:val="Standard"/>
    <w:link w:val="KommentartextZchn"/>
    <w:semiHidden/>
    <w:unhideWhenUsed/>
    <w:rsid w:val="00FD6C45"/>
    <w:pPr>
      <w:spacing w:line="240" w:lineRule="auto"/>
    </w:pPr>
    <w:rPr>
      <w:sz w:val="20"/>
      <w:szCs w:val="20"/>
    </w:rPr>
  </w:style>
  <w:style w:type="character" w:customStyle="1" w:styleId="KommentartextZchn">
    <w:name w:val="Kommentartext Zchn"/>
    <w:basedOn w:val="Absatz-Standardschriftart"/>
    <w:link w:val="Kommentartext"/>
    <w:semiHidden/>
    <w:rsid w:val="00FD6C45"/>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D6C45"/>
    <w:rPr>
      <w:b/>
      <w:bCs/>
    </w:rPr>
  </w:style>
  <w:style w:type="character" w:customStyle="1" w:styleId="KommentarthemaZchn">
    <w:name w:val="Kommentarthema Zchn"/>
    <w:basedOn w:val="KommentartextZchn"/>
    <w:link w:val="Kommentarthema"/>
    <w:semiHidden/>
    <w:rsid w:val="00FD6C45"/>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665DFAA9</Template>
  <TotalTime>0</TotalTime>
  <Pages>3</Pages>
  <Words>893</Words>
  <Characters>5279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6160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2017-09-21T07:31:00Z</cp:lastPrinted>
  <dcterms:created xsi:type="dcterms:W3CDTF">2017-09-21T07:29:00Z</dcterms:created>
  <dcterms:modified xsi:type="dcterms:W3CDTF">2017-09-21T07:31:00Z</dcterms:modified>
</cp:coreProperties>
</file>