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13957BA4" w14:textId="77777777" w:rsidTr="00D81410">
        <w:trPr>
          <w:trHeight w:val="851"/>
        </w:trPr>
        <w:tc>
          <w:tcPr>
            <w:tcW w:w="2552" w:type="dxa"/>
            <w:shd w:val="clear" w:color="auto" w:fill="auto"/>
          </w:tcPr>
          <w:p w14:paraId="62CC2F66" w14:textId="505A4BD8" w:rsidR="004F1918" w:rsidRPr="00E14311" w:rsidRDefault="00C91D51"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October 23</w:t>
            </w:r>
            <w:r w:rsidR="008347BE">
              <w:rPr>
                <w:b w:val="0"/>
                <w:sz w:val="18"/>
                <w:szCs w:val="18"/>
                <w:lang w:val="en-US"/>
              </w:rPr>
              <w:t>, 2017</w:t>
            </w:r>
          </w:p>
          <w:p w14:paraId="4E43433B" w14:textId="77777777" w:rsidR="004F1918" w:rsidRPr="00E14311" w:rsidRDefault="004F1918" w:rsidP="004F1918">
            <w:pPr>
              <w:pStyle w:val="M7"/>
              <w:framePr w:wrap="auto" w:vAnchor="margin" w:hAnchor="text" w:xAlign="left" w:yAlign="inline"/>
              <w:suppressOverlap w:val="0"/>
              <w:rPr>
                <w:lang w:val="en-US"/>
              </w:rPr>
            </w:pPr>
          </w:p>
          <w:p w14:paraId="05770CD9" w14:textId="77777777" w:rsidR="004F1918" w:rsidRPr="00E14311" w:rsidRDefault="004F1918" w:rsidP="004F1918">
            <w:pPr>
              <w:pStyle w:val="M7"/>
              <w:framePr w:wrap="auto" w:vAnchor="margin" w:hAnchor="text" w:xAlign="left" w:yAlign="inline"/>
              <w:suppressOverlap w:val="0"/>
              <w:rPr>
                <w:lang w:val="en-US"/>
              </w:rPr>
            </w:pPr>
          </w:p>
          <w:p w14:paraId="7B0F4187" w14:textId="08D97D4C" w:rsidR="005C31CD" w:rsidRPr="00841697" w:rsidRDefault="00841697" w:rsidP="001825D5">
            <w:pPr>
              <w:tabs>
                <w:tab w:val="left" w:pos="518"/>
              </w:tabs>
              <w:spacing w:line="180" w:lineRule="exact"/>
              <w:rPr>
                <w:bCs/>
                <w:noProof/>
                <w:sz w:val="13"/>
                <w:szCs w:val="13"/>
                <w:lang w:val="nb-NO"/>
              </w:rPr>
            </w:pPr>
            <w:r>
              <w:rPr>
                <w:b/>
                <w:bCs/>
                <w:sz w:val="13"/>
                <w:szCs w:val="13"/>
                <w:lang w:val="en-US"/>
              </w:rPr>
              <w:t>Contact</w:t>
            </w:r>
            <w:r w:rsidR="005C31CD" w:rsidRPr="001825D5">
              <w:rPr>
                <w:b/>
                <w:bCs/>
                <w:sz w:val="13"/>
                <w:szCs w:val="13"/>
                <w:lang w:val="en-US"/>
              </w:rPr>
              <w:br/>
            </w:r>
            <w:r w:rsidR="00C91D51" w:rsidRPr="00841697">
              <w:rPr>
                <w:b/>
                <w:bCs/>
                <w:noProof/>
                <w:sz w:val="13"/>
                <w:szCs w:val="13"/>
                <w:lang w:val="en-US"/>
              </w:rPr>
              <w:t>Henrik Hellmanns</w:t>
            </w:r>
          </w:p>
          <w:p w14:paraId="1351C8BD" w14:textId="28330FEC" w:rsidR="005C31CD" w:rsidRPr="00841697" w:rsidRDefault="00C91D51" w:rsidP="001825D5">
            <w:pPr>
              <w:tabs>
                <w:tab w:val="left" w:pos="518"/>
              </w:tabs>
              <w:spacing w:line="180" w:lineRule="exact"/>
              <w:rPr>
                <w:b/>
                <w:noProof/>
                <w:sz w:val="13"/>
                <w:szCs w:val="13"/>
                <w:lang w:val="nb-NO"/>
              </w:rPr>
            </w:pPr>
            <w:r w:rsidRPr="00841697">
              <w:rPr>
                <w:b/>
                <w:noProof/>
                <w:sz w:val="13"/>
                <w:szCs w:val="13"/>
                <w:lang w:val="nb-NO"/>
              </w:rPr>
              <w:t>Functional Solutions</w:t>
            </w:r>
          </w:p>
          <w:p w14:paraId="54CF39F8" w14:textId="5052D71C" w:rsidR="005C31CD" w:rsidRPr="00841697" w:rsidRDefault="00C91D51" w:rsidP="001825D5">
            <w:pPr>
              <w:tabs>
                <w:tab w:val="left" w:pos="518"/>
              </w:tabs>
              <w:spacing w:line="180" w:lineRule="exact"/>
              <w:rPr>
                <w:noProof/>
                <w:sz w:val="13"/>
                <w:szCs w:val="13"/>
                <w:lang w:val="nb-NO"/>
              </w:rPr>
            </w:pPr>
            <w:r w:rsidRPr="00841697">
              <w:rPr>
                <w:noProof/>
                <w:sz w:val="13"/>
                <w:szCs w:val="13"/>
                <w:lang w:val="nb-NO"/>
              </w:rPr>
              <w:t>Phone +49 6181 59-12660</w:t>
            </w:r>
          </w:p>
          <w:p w14:paraId="07790DC1" w14:textId="7B705E2A" w:rsidR="005C31CD" w:rsidRPr="001825D5" w:rsidRDefault="00C91D51" w:rsidP="001825D5">
            <w:pPr>
              <w:tabs>
                <w:tab w:val="left" w:pos="518"/>
              </w:tabs>
              <w:spacing w:line="180" w:lineRule="exact"/>
              <w:rPr>
                <w:noProof/>
                <w:sz w:val="13"/>
                <w:szCs w:val="13"/>
                <w:lang w:val="nb-NO"/>
              </w:rPr>
            </w:pPr>
            <w:r w:rsidRPr="00841697">
              <w:rPr>
                <w:noProof/>
                <w:sz w:val="13"/>
                <w:szCs w:val="13"/>
                <w:lang w:val="nb-NO"/>
              </w:rPr>
              <w:t>Henrik.hellmanns</w:t>
            </w:r>
            <w:r w:rsidR="005C31CD" w:rsidRPr="00841697">
              <w:rPr>
                <w:noProof/>
                <w:sz w:val="13"/>
                <w:szCs w:val="13"/>
                <w:lang w:val="nb-NO"/>
              </w:rPr>
              <w:t>@evonik.com</w:t>
            </w:r>
          </w:p>
          <w:p w14:paraId="756089DB" w14:textId="0553CDEA" w:rsidR="004F1918" w:rsidRDefault="004F1918" w:rsidP="005706BA">
            <w:pPr>
              <w:pStyle w:val="M10"/>
              <w:framePr w:wrap="auto" w:vAnchor="margin" w:hAnchor="text" w:xAlign="left" w:yAlign="inline"/>
              <w:suppressOverlap w:val="0"/>
            </w:pPr>
          </w:p>
        </w:tc>
      </w:tr>
      <w:tr w:rsidR="004F1918" w:rsidRPr="00841697" w14:paraId="40F785E6" w14:textId="77777777" w:rsidTr="00D81410">
        <w:trPr>
          <w:trHeight w:val="851"/>
        </w:trPr>
        <w:tc>
          <w:tcPr>
            <w:tcW w:w="2552" w:type="dxa"/>
            <w:shd w:val="clear" w:color="auto" w:fill="auto"/>
          </w:tcPr>
          <w:p w14:paraId="68B4F767" w14:textId="1FFDC393" w:rsidR="004F1918" w:rsidRPr="00290955" w:rsidRDefault="004F1918" w:rsidP="004F1918">
            <w:pPr>
              <w:pStyle w:val="M12"/>
              <w:framePr w:wrap="auto" w:vAnchor="margin" w:hAnchor="text" w:xAlign="left" w:yAlign="inline"/>
              <w:suppressOverlap w:val="0"/>
              <w:rPr>
                <w:lang w:val="en-US"/>
              </w:rPr>
            </w:pPr>
          </w:p>
          <w:p w14:paraId="7CF53129" w14:textId="1AA88C4D" w:rsidR="005C31CD" w:rsidRPr="00841697" w:rsidRDefault="00841697" w:rsidP="001825D5">
            <w:pPr>
              <w:tabs>
                <w:tab w:val="left" w:pos="518"/>
              </w:tabs>
              <w:spacing w:line="180" w:lineRule="exact"/>
              <w:rPr>
                <w:b/>
                <w:noProof/>
                <w:sz w:val="13"/>
                <w:szCs w:val="13"/>
                <w:lang w:val="nb-NO"/>
              </w:rPr>
            </w:pPr>
            <w:r w:rsidRPr="00841697">
              <w:rPr>
                <w:b/>
                <w:noProof/>
                <w:sz w:val="13"/>
                <w:szCs w:val="13"/>
                <w:lang w:val="nb-NO"/>
              </w:rPr>
              <w:t>Dr. Ulrich Kläres</w:t>
            </w:r>
          </w:p>
          <w:p w14:paraId="4F1B2895" w14:textId="77777777" w:rsidR="00841697" w:rsidRPr="00841697" w:rsidRDefault="00841697" w:rsidP="001825D5">
            <w:pPr>
              <w:tabs>
                <w:tab w:val="left" w:pos="518"/>
              </w:tabs>
              <w:spacing w:line="180" w:lineRule="exact"/>
              <w:rPr>
                <w:b/>
                <w:noProof/>
                <w:sz w:val="13"/>
                <w:szCs w:val="13"/>
                <w:lang w:val="nb-NO"/>
              </w:rPr>
            </w:pPr>
            <w:r w:rsidRPr="00841697">
              <w:rPr>
                <w:b/>
                <w:noProof/>
                <w:sz w:val="13"/>
                <w:szCs w:val="13"/>
                <w:lang w:val="nb-NO"/>
              </w:rPr>
              <w:t>Communications &amp; Integration</w:t>
            </w:r>
          </w:p>
          <w:p w14:paraId="3341FD15" w14:textId="77777777" w:rsidR="00841697" w:rsidRDefault="00841697" w:rsidP="001825D5">
            <w:pPr>
              <w:tabs>
                <w:tab w:val="left" w:pos="518"/>
              </w:tabs>
              <w:spacing w:line="180" w:lineRule="exact"/>
              <w:rPr>
                <w:noProof/>
                <w:sz w:val="13"/>
                <w:szCs w:val="13"/>
                <w:lang w:val="nb-NO"/>
              </w:rPr>
            </w:pPr>
            <w:r>
              <w:rPr>
                <w:noProof/>
                <w:sz w:val="13"/>
                <w:szCs w:val="13"/>
                <w:lang w:val="nb-NO"/>
              </w:rPr>
              <w:t>Phone +49 6151 18-3707</w:t>
            </w:r>
          </w:p>
          <w:p w14:paraId="077B4B20" w14:textId="7A1661DC" w:rsidR="00841697" w:rsidRPr="001825D5" w:rsidRDefault="00841697" w:rsidP="001825D5">
            <w:pPr>
              <w:tabs>
                <w:tab w:val="left" w:pos="518"/>
              </w:tabs>
              <w:spacing w:line="180" w:lineRule="exact"/>
              <w:rPr>
                <w:noProof/>
                <w:sz w:val="13"/>
                <w:szCs w:val="13"/>
                <w:lang w:val="nb-NO"/>
              </w:rPr>
            </w:pPr>
            <w:r>
              <w:rPr>
                <w:noProof/>
                <w:sz w:val="13"/>
                <w:szCs w:val="13"/>
                <w:lang w:val="nb-NO"/>
              </w:rPr>
              <w:t>Ulrich.klaeres@evonik.com</w:t>
            </w:r>
          </w:p>
          <w:p w14:paraId="656BF22B" w14:textId="77777777" w:rsidR="005C31CD" w:rsidRPr="005C31CD" w:rsidRDefault="005C31CD" w:rsidP="005C31CD">
            <w:pPr>
              <w:tabs>
                <w:tab w:val="left" w:pos="518"/>
              </w:tabs>
              <w:spacing w:line="180" w:lineRule="exact"/>
              <w:rPr>
                <w:sz w:val="13"/>
                <w:lang w:val="nb-NO"/>
              </w:rPr>
            </w:pPr>
          </w:p>
          <w:p w14:paraId="0184066F" w14:textId="77777777" w:rsidR="004F1918" w:rsidRPr="00F31F7C" w:rsidRDefault="004F1918" w:rsidP="005706BA">
            <w:pPr>
              <w:pStyle w:val="M10"/>
              <w:framePr w:wrap="auto" w:vAnchor="margin" w:hAnchor="text" w:xAlign="left" w:yAlign="inline"/>
              <w:suppressOverlap w:val="0"/>
            </w:pPr>
          </w:p>
        </w:tc>
      </w:tr>
    </w:tbl>
    <w:p w14:paraId="72D89D86" w14:textId="77777777" w:rsidR="005706BA" w:rsidRPr="00A44C5F" w:rsidRDefault="005706BA" w:rsidP="005706BA">
      <w:pPr>
        <w:framePr w:w="2659" w:wrap="around" w:hAnchor="page" w:x="8971" w:yAlign="bottom" w:anchorLock="1"/>
        <w:spacing w:line="180" w:lineRule="exact"/>
        <w:rPr>
          <w:noProof/>
          <w:sz w:val="13"/>
          <w:szCs w:val="13"/>
          <w:lang w:val="de-DE"/>
        </w:rPr>
      </w:pPr>
      <w:r w:rsidRPr="00A44C5F">
        <w:rPr>
          <w:b/>
          <w:bCs/>
          <w:noProof/>
          <w:sz w:val="13"/>
          <w:szCs w:val="13"/>
          <w:lang w:val="de-DE"/>
        </w:rPr>
        <w:t>Evonik Performance</w:t>
      </w:r>
      <w:r w:rsidRPr="00A44C5F">
        <w:rPr>
          <w:noProof/>
          <w:sz w:val="13"/>
          <w:szCs w:val="13"/>
          <w:lang w:val="de-DE"/>
        </w:rPr>
        <w:t xml:space="preserve"> </w:t>
      </w:r>
      <w:r w:rsidRPr="00A44C5F">
        <w:rPr>
          <w:noProof/>
          <w:sz w:val="13"/>
          <w:szCs w:val="13"/>
          <w:lang w:val="de-DE"/>
        </w:rPr>
        <w:br/>
      </w:r>
      <w:r w:rsidRPr="00A44C5F">
        <w:rPr>
          <w:b/>
          <w:bCs/>
          <w:noProof/>
          <w:sz w:val="13"/>
          <w:szCs w:val="13"/>
          <w:lang w:val="de-DE"/>
        </w:rPr>
        <w:t>Materials GmbH</w:t>
      </w:r>
    </w:p>
    <w:p w14:paraId="7B20023B" w14:textId="77777777" w:rsidR="005706BA" w:rsidRPr="00A44C5F" w:rsidRDefault="005706BA" w:rsidP="005706BA">
      <w:pPr>
        <w:framePr w:w="2659" w:wrap="around" w:hAnchor="page" w:x="8971" w:yAlign="bottom" w:anchorLock="1"/>
        <w:spacing w:line="180" w:lineRule="exact"/>
        <w:rPr>
          <w:noProof/>
          <w:sz w:val="13"/>
          <w:szCs w:val="13"/>
          <w:lang w:val="de-DE"/>
        </w:rPr>
      </w:pPr>
      <w:r w:rsidRPr="00A44C5F">
        <w:rPr>
          <w:noProof/>
          <w:sz w:val="13"/>
          <w:szCs w:val="13"/>
          <w:lang w:val="de-DE"/>
        </w:rPr>
        <w:t>Rellinghauser Straße 1-11</w:t>
      </w:r>
    </w:p>
    <w:p w14:paraId="160288A6" w14:textId="77777777" w:rsidR="005706BA" w:rsidRPr="00841697" w:rsidRDefault="005706BA" w:rsidP="005706BA">
      <w:pPr>
        <w:framePr w:w="2659" w:wrap="around" w:hAnchor="page" w:x="8971" w:yAlign="bottom" w:anchorLock="1"/>
        <w:spacing w:line="180" w:lineRule="exact"/>
        <w:rPr>
          <w:noProof/>
          <w:sz w:val="13"/>
          <w:szCs w:val="13"/>
          <w:lang w:val="de-DE"/>
        </w:rPr>
      </w:pPr>
      <w:r w:rsidRPr="00841697">
        <w:rPr>
          <w:noProof/>
          <w:sz w:val="13"/>
          <w:szCs w:val="13"/>
          <w:lang w:val="de-DE"/>
        </w:rPr>
        <w:t>45128 Essen</w:t>
      </w:r>
    </w:p>
    <w:p w14:paraId="7A40FB7A" w14:textId="77777777" w:rsidR="005706BA" w:rsidRPr="00841697" w:rsidRDefault="005706BA" w:rsidP="005706BA">
      <w:pPr>
        <w:framePr w:w="2659" w:wrap="around" w:hAnchor="page" w:x="8971" w:yAlign="bottom" w:anchorLock="1"/>
        <w:spacing w:line="180" w:lineRule="exact"/>
        <w:rPr>
          <w:noProof/>
          <w:sz w:val="13"/>
          <w:szCs w:val="13"/>
          <w:lang w:val="de-DE"/>
        </w:rPr>
      </w:pPr>
      <w:r w:rsidRPr="00841697">
        <w:rPr>
          <w:noProof/>
          <w:sz w:val="13"/>
          <w:szCs w:val="13"/>
          <w:lang w:val="de-DE"/>
        </w:rPr>
        <w:t>Germany</w:t>
      </w:r>
    </w:p>
    <w:p w14:paraId="29FC79D9" w14:textId="77777777" w:rsidR="005706BA" w:rsidRPr="00841697" w:rsidRDefault="005706BA" w:rsidP="005706BA">
      <w:pPr>
        <w:framePr w:w="2659" w:wrap="around" w:hAnchor="page" w:x="8971" w:yAlign="bottom" w:anchorLock="1"/>
        <w:spacing w:line="180" w:lineRule="exact"/>
        <w:rPr>
          <w:noProof/>
          <w:sz w:val="13"/>
          <w:szCs w:val="13"/>
          <w:lang w:val="de-DE"/>
        </w:rPr>
      </w:pPr>
      <w:r w:rsidRPr="00841697">
        <w:rPr>
          <w:noProof/>
          <w:sz w:val="13"/>
          <w:szCs w:val="13"/>
          <w:lang w:val="de-DE"/>
        </w:rPr>
        <w:t>Phone +49 201 177-01</w:t>
      </w:r>
    </w:p>
    <w:p w14:paraId="55DB3D7E" w14:textId="77777777" w:rsidR="005706BA" w:rsidRPr="00841697" w:rsidRDefault="005706BA" w:rsidP="005706BA">
      <w:pPr>
        <w:framePr w:w="2659" w:wrap="around" w:hAnchor="page" w:x="8971" w:yAlign="bottom" w:anchorLock="1"/>
        <w:spacing w:line="180" w:lineRule="exact"/>
        <w:rPr>
          <w:noProof/>
          <w:sz w:val="13"/>
          <w:szCs w:val="13"/>
          <w:lang w:val="de-DE"/>
        </w:rPr>
      </w:pPr>
      <w:r w:rsidRPr="00841697">
        <w:rPr>
          <w:noProof/>
          <w:sz w:val="13"/>
          <w:szCs w:val="13"/>
          <w:lang w:val="de-DE"/>
        </w:rPr>
        <w:t>Fax +49 201 177-3475</w:t>
      </w:r>
    </w:p>
    <w:p w14:paraId="56D2E570" w14:textId="4EDC74FD" w:rsidR="005706BA" w:rsidRDefault="00290955" w:rsidP="005706BA">
      <w:pPr>
        <w:framePr w:w="2659" w:wrap="around" w:hAnchor="page" w:x="8971" w:yAlign="bottom" w:anchorLock="1"/>
        <w:spacing w:line="180" w:lineRule="exact"/>
        <w:rPr>
          <w:noProof/>
          <w:sz w:val="13"/>
          <w:szCs w:val="13"/>
          <w:lang w:val="en-US"/>
        </w:rPr>
      </w:pPr>
      <w:hyperlink r:id="rId7" w:history="1">
        <w:r w:rsidR="00841697" w:rsidRPr="001E21D5">
          <w:rPr>
            <w:rStyle w:val="Hyperlink"/>
            <w:noProof/>
            <w:sz w:val="13"/>
            <w:szCs w:val="13"/>
            <w:lang w:val="en-US"/>
          </w:rPr>
          <w:t>www.evonik.com</w:t>
        </w:r>
      </w:hyperlink>
    </w:p>
    <w:p w14:paraId="069AC25F" w14:textId="77777777" w:rsidR="00841697" w:rsidRDefault="00841697" w:rsidP="005706BA">
      <w:pPr>
        <w:framePr w:w="2659" w:wrap="around" w:hAnchor="page" w:x="8971" w:yAlign="bottom" w:anchorLock="1"/>
        <w:spacing w:line="180" w:lineRule="exact"/>
        <w:rPr>
          <w:noProof/>
          <w:sz w:val="13"/>
          <w:szCs w:val="13"/>
          <w:lang w:val="en-US"/>
        </w:rPr>
      </w:pPr>
    </w:p>
    <w:p w14:paraId="7A80F2FC" w14:textId="75A54E38" w:rsidR="00841697" w:rsidRPr="00841697" w:rsidRDefault="00841697" w:rsidP="005706BA">
      <w:pPr>
        <w:framePr w:w="2659" w:wrap="around" w:hAnchor="page" w:x="8971" w:yAlign="bottom" w:anchorLock="1"/>
        <w:spacing w:line="180" w:lineRule="exact"/>
        <w:rPr>
          <w:b/>
          <w:noProof/>
          <w:sz w:val="13"/>
          <w:szCs w:val="13"/>
          <w:lang w:val="en-US"/>
        </w:rPr>
      </w:pPr>
      <w:r w:rsidRPr="00841697">
        <w:rPr>
          <w:b/>
          <w:noProof/>
          <w:sz w:val="13"/>
          <w:szCs w:val="13"/>
          <w:lang w:val="en-US"/>
        </w:rPr>
        <w:t>Supervisory Board:</w:t>
      </w:r>
    </w:p>
    <w:p w14:paraId="3FF6AF06" w14:textId="3B0DF3F3" w:rsidR="00841697" w:rsidRPr="004F11A1" w:rsidRDefault="00841697" w:rsidP="005706BA">
      <w:pPr>
        <w:framePr w:w="2659" w:wrap="around" w:hAnchor="page" w:x="8971" w:yAlign="bottom" w:anchorLock="1"/>
        <w:spacing w:line="180" w:lineRule="exact"/>
        <w:rPr>
          <w:noProof/>
          <w:sz w:val="13"/>
          <w:szCs w:val="13"/>
        </w:rPr>
      </w:pPr>
      <w:r>
        <w:rPr>
          <w:noProof/>
          <w:sz w:val="13"/>
          <w:szCs w:val="13"/>
          <w:lang w:val="en-US"/>
        </w:rPr>
        <w:t>Dr. Harald Schwager, Chairman</w:t>
      </w:r>
    </w:p>
    <w:p w14:paraId="73B8CB48" w14:textId="77777777" w:rsidR="005706BA" w:rsidRPr="004F11A1" w:rsidRDefault="005706BA" w:rsidP="005706BA">
      <w:pPr>
        <w:framePr w:w="2659" w:wrap="around" w:hAnchor="page" w:x="8971" w:yAlign="bottom" w:anchorLock="1"/>
        <w:spacing w:line="180" w:lineRule="exact"/>
        <w:rPr>
          <w:noProof/>
          <w:sz w:val="13"/>
          <w:szCs w:val="13"/>
        </w:rPr>
      </w:pPr>
    </w:p>
    <w:p w14:paraId="135B81F2" w14:textId="77777777" w:rsidR="005706BA" w:rsidRPr="004F11A1" w:rsidRDefault="005706BA" w:rsidP="005706BA">
      <w:pPr>
        <w:framePr w:w="2659" w:wrap="around" w:hAnchor="page" w:x="8971" w:yAlign="bottom" w:anchorLock="1"/>
        <w:spacing w:line="180" w:lineRule="exact"/>
        <w:rPr>
          <w:noProof/>
          <w:sz w:val="13"/>
          <w:szCs w:val="13"/>
        </w:rPr>
      </w:pPr>
      <w:r>
        <w:rPr>
          <w:b/>
          <w:bCs/>
          <w:noProof/>
          <w:sz w:val="13"/>
          <w:szCs w:val="13"/>
          <w:lang w:val="en-US"/>
        </w:rPr>
        <w:t>Managing Directors</w:t>
      </w:r>
    </w:p>
    <w:p w14:paraId="3894CCE6"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Johann-Caspar Gammelin, Chairman</w:t>
      </w:r>
    </w:p>
    <w:p w14:paraId="3F855EEF"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 xml:space="preserve">Dr. Michael Pack, </w:t>
      </w:r>
      <w:r>
        <w:rPr>
          <w:noProof/>
          <w:sz w:val="13"/>
          <w:szCs w:val="13"/>
          <w:lang w:val="en-US"/>
        </w:rPr>
        <w:br/>
        <w:t>Magdalena Wagner,</w:t>
      </w:r>
    </w:p>
    <w:p w14:paraId="7A97C652"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Rainer Wobbe</w:t>
      </w:r>
    </w:p>
    <w:p w14:paraId="2BA02D47" w14:textId="77777777" w:rsidR="005706BA" w:rsidRPr="004F11A1" w:rsidRDefault="005706BA" w:rsidP="005706BA">
      <w:pPr>
        <w:framePr w:w="2659" w:wrap="around" w:hAnchor="page" w:x="8971" w:yAlign="bottom" w:anchorLock="1"/>
        <w:spacing w:line="180" w:lineRule="exact"/>
        <w:rPr>
          <w:noProof/>
          <w:sz w:val="13"/>
          <w:szCs w:val="13"/>
        </w:rPr>
      </w:pPr>
    </w:p>
    <w:p w14:paraId="3AF5CF71"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Registered Office Essen</w:t>
      </w:r>
    </w:p>
    <w:p w14:paraId="0323E2F1"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 Court</w:t>
      </w:r>
    </w:p>
    <w:p w14:paraId="12C5F692"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City Local Court Essen</w:t>
      </w:r>
    </w:p>
    <w:p w14:paraId="4F90E94D"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Commercial Registry B 25779</w:t>
      </w:r>
    </w:p>
    <w:p w14:paraId="75860DFE" w14:textId="77777777" w:rsidR="00AF0F64" w:rsidRPr="00BA3263" w:rsidRDefault="00AF0F64" w:rsidP="00841697">
      <w:pPr>
        <w:pStyle w:val="Default"/>
        <w:spacing w:line="300" w:lineRule="exact"/>
        <w:rPr>
          <w:rFonts w:eastAsia="Times New Roman" w:cs="Arial"/>
          <w:b/>
          <w:bCs/>
          <w:color w:val="auto"/>
          <w:kern w:val="28"/>
          <w:szCs w:val="32"/>
          <w:lang w:val="en-GB"/>
        </w:rPr>
      </w:pPr>
      <w:r w:rsidRPr="00BA3263">
        <w:rPr>
          <w:rFonts w:eastAsia="Times New Roman" w:cs="Arial"/>
          <w:b/>
          <w:bCs/>
          <w:color w:val="auto"/>
          <w:kern w:val="28"/>
          <w:szCs w:val="32"/>
          <w:lang w:val="en-GB"/>
        </w:rPr>
        <w:t xml:space="preserve">Evonik increases prices for Potassium Methylate 32% Solution in Methanol </w:t>
      </w:r>
    </w:p>
    <w:p w14:paraId="62D929F0" w14:textId="77777777" w:rsidR="00AF0F64" w:rsidRDefault="00AF0F64" w:rsidP="00841697">
      <w:pPr>
        <w:autoSpaceDE w:val="0"/>
        <w:autoSpaceDN w:val="0"/>
        <w:adjustRightInd w:val="0"/>
        <w:rPr>
          <w:rFonts w:cs="Lucida Sans Unicode"/>
          <w:color w:val="000000"/>
          <w:szCs w:val="22"/>
          <w:lang w:eastAsia="en-US"/>
        </w:rPr>
      </w:pPr>
    </w:p>
    <w:p w14:paraId="317D2EF2" w14:textId="67FA0B00" w:rsidR="00AF0F64" w:rsidRPr="00AF0F64" w:rsidRDefault="00AF0F64" w:rsidP="00841697">
      <w:pPr>
        <w:pStyle w:val="Default"/>
        <w:spacing w:line="300" w:lineRule="exact"/>
        <w:rPr>
          <w:rFonts w:eastAsia="Times New Roman"/>
          <w:sz w:val="22"/>
          <w:szCs w:val="22"/>
          <w:lang w:val="en-GB" w:eastAsia="en-US"/>
        </w:rPr>
      </w:pPr>
      <w:r>
        <w:rPr>
          <w:rFonts w:eastAsia="Times New Roman"/>
          <w:sz w:val="22"/>
          <w:szCs w:val="22"/>
          <w:lang w:val="en-GB" w:eastAsia="en-US"/>
        </w:rPr>
        <w:t>E</w:t>
      </w:r>
      <w:r w:rsidRPr="00AF0F64">
        <w:rPr>
          <w:rFonts w:eastAsia="Times New Roman"/>
          <w:sz w:val="22"/>
          <w:szCs w:val="22"/>
          <w:lang w:val="en-GB" w:eastAsia="en-US"/>
        </w:rPr>
        <w:t>vonik Performance Materials GmbH announce</w:t>
      </w:r>
      <w:r>
        <w:rPr>
          <w:rFonts w:eastAsia="Times New Roman"/>
          <w:sz w:val="22"/>
          <w:szCs w:val="22"/>
          <w:lang w:val="en-GB" w:eastAsia="en-US"/>
        </w:rPr>
        <w:t xml:space="preserve">s a global price increase for its </w:t>
      </w:r>
      <w:r w:rsidRPr="00AF0F64">
        <w:rPr>
          <w:rFonts w:eastAsia="Times New Roman"/>
          <w:sz w:val="22"/>
          <w:szCs w:val="22"/>
          <w:lang w:val="en-GB" w:eastAsia="en-US"/>
        </w:rPr>
        <w:t>Potass</w:t>
      </w:r>
      <w:r>
        <w:rPr>
          <w:rFonts w:eastAsia="Times New Roman"/>
          <w:sz w:val="22"/>
          <w:szCs w:val="22"/>
          <w:lang w:val="en-GB" w:eastAsia="en-US"/>
        </w:rPr>
        <w:t xml:space="preserve">ium Methylate solution </w:t>
      </w:r>
      <w:proofErr w:type="spellStart"/>
      <w:r>
        <w:rPr>
          <w:rFonts w:eastAsia="Times New Roman"/>
          <w:sz w:val="22"/>
          <w:szCs w:val="22"/>
          <w:lang w:val="en-GB" w:eastAsia="en-US"/>
        </w:rPr>
        <w:t>alkoxide</w:t>
      </w:r>
      <w:proofErr w:type="spellEnd"/>
      <w:r>
        <w:rPr>
          <w:rFonts w:eastAsia="Times New Roman"/>
          <w:sz w:val="22"/>
          <w:szCs w:val="22"/>
          <w:lang w:val="en-GB" w:eastAsia="en-US"/>
        </w:rPr>
        <w:t>,</w:t>
      </w:r>
      <w:r w:rsidRPr="00AF0F64">
        <w:rPr>
          <w:rFonts w:eastAsia="Times New Roman"/>
          <w:sz w:val="22"/>
          <w:szCs w:val="22"/>
          <w:lang w:val="en-GB" w:eastAsia="en-US"/>
        </w:rPr>
        <w:t xml:space="preserve"> effective from November 1, 2017. All existing contracts will be honored. </w:t>
      </w:r>
    </w:p>
    <w:p w14:paraId="2A7EB675" w14:textId="77777777" w:rsidR="00AF0F64" w:rsidRPr="00AF0F64" w:rsidRDefault="00AF0F64" w:rsidP="00841697">
      <w:pPr>
        <w:pStyle w:val="Default"/>
        <w:spacing w:line="300" w:lineRule="exact"/>
        <w:rPr>
          <w:rFonts w:eastAsia="Times New Roman"/>
          <w:sz w:val="22"/>
          <w:szCs w:val="22"/>
          <w:lang w:val="en-GB" w:eastAsia="en-US"/>
        </w:rPr>
      </w:pPr>
    </w:p>
    <w:p w14:paraId="5A2A775A" w14:textId="77777777" w:rsidR="00AF0F64" w:rsidRPr="00AF0F64" w:rsidRDefault="00AF0F64" w:rsidP="00841697">
      <w:pPr>
        <w:pStyle w:val="Default"/>
        <w:spacing w:line="300" w:lineRule="exact"/>
        <w:rPr>
          <w:rFonts w:eastAsia="Times New Roman"/>
          <w:sz w:val="22"/>
          <w:szCs w:val="22"/>
          <w:lang w:val="en-GB" w:eastAsia="en-US"/>
        </w:rPr>
      </w:pPr>
      <w:r w:rsidRPr="00AF0F64">
        <w:rPr>
          <w:rFonts w:eastAsia="Times New Roman"/>
          <w:sz w:val="22"/>
          <w:szCs w:val="22"/>
          <w:lang w:val="en-GB" w:eastAsia="en-US"/>
        </w:rPr>
        <w:t xml:space="preserve">Prices will be increased as follows: </w:t>
      </w:r>
    </w:p>
    <w:p w14:paraId="4A9AA716" w14:textId="37F2309F" w:rsidR="00AF0F64" w:rsidRDefault="00AF0F64" w:rsidP="00841697">
      <w:pPr>
        <w:pStyle w:val="Default"/>
        <w:spacing w:line="300" w:lineRule="exact"/>
        <w:rPr>
          <w:rFonts w:eastAsia="Times New Roman"/>
          <w:sz w:val="22"/>
          <w:szCs w:val="22"/>
          <w:lang w:val="en-GB" w:eastAsia="en-US"/>
        </w:rPr>
      </w:pPr>
      <w:r w:rsidRPr="00AF0F64">
        <w:rPr>
          <w:rFonts w:eastAsia="Times New Roman"/>
          <w:sz w:val="22"/>
          <w:szCs w:val="22"/>
          <w:lang w:val="en-GB" w:eastAsia="en-US"/>
        </w:rPr>
        <w:t xml:space="preserve">Potassium Methylate 32% Solution in Methanol (KM32) up to 4% </w:t>
      </w:r>
    </w:p>
    <w:p w14:paraId="6140119C" w14:textId="77777777" w:rsidR="00AF0F64" w:rsidRPr="00AF0F64" w:rsidRDefault="00AF0F64" w:rsidP="00841697">
      <w:pPr>
        <w:pStyle w:val="Default"/>
        <w:spacing w:line="300" w:lineRule="exact"/>
        <w:rPr>
          <w:rFonts w:eastAsia="Times New Roman"/>
          <w:sz w:val="22"/>
          <w:szCs w:val="22"/>
          <w:lang w:val="en-GB" w:eastAsia="en-US"/>
        </w:rPr>
      </w:pPr>
    </w:p>
    <w:p w14:paraId="2A08E4FD" w14:textId="77777777" w:rsidR="00AF0F64" w:rsidRPr="00AF0F64" w:rsidRDefault="00AF0F64" w:rsidP="00841697">
      <w:pPr>
        <w:pStyle w:val="Default"/>
        <w:spacing w:line="300" w:lineRule="exact"/>
        <w:rPr>
          <w:rFonts w:eastAsia="Times New Roman"/>
          <w:sz w:val="22"/>
          <w:szCs w:val="22"/>
          <w:lang w:val="en-GB" w:eastAsia="en-US"/>
        </w:rPr>
      </w:pPr>
      <w:r w:rsidRPr="00AF0F64">
        <w:rPr>
          <w:rFonts w:eastAsia="Times New Roman"/>
          <w:sz w:val="22"/>
          <w:szCs w:val="22"/>
          <w:lang w:val="en-GB" w:eastAsia="en-US"/>
        </w:rPr>
        <w:t>The increase is unavoidable and necessary to offset the on-going escalation of regulatory and operating costs.</w:t>
      </w:r>
    </w:p>
    <w:p w14:paraId="32458A43" w14:textId="77777777" w:rsidR="00AF0F64" w:rsidRPr="00AF0F64" w:rsidRDefault="00AF0F64" w:rsidP="00841697">
      <w:pPr>
        <w:pStyle w:val="Default"/>
        <w:spacing w:line="300" w:lineRule="exact"/>
        <w:rPr>
          <w:rFonts w:eastAsia="Times New Roman"/>
          <w:sz w:val="22"/>
          <w:szCs w:val="22"/>
          <w:lang w:val="en-GB" w:eastAsia="en-US"/>
        </w:rPr>
      </w:pPr>
    </w:p>
    <w:p w14:paraId="30D609B4" w14:textId="77777777" w:rsidR="00AF0F64" w:rsidRPr="00AF0F64" w:rsidRDefault="00AF0F64" w:rsidP="00841697">
      <w:pPr>
        <w:rPr>
          <w:rFonts w:cs="Lucida Sans Unicode"/>
          <w:color w:val="000000"/>
          <w:szCs w:val="22"/>
          <w:lang w:eastAsia="en-US"/>
        </w:rPr>
      </w:pPr>
      <w:r w:rsidRPr="00AF0F64">
        <w:rPr>
          <w:rFonts w:cs="Lucida Sans Unicode"/>
          <w:color w:val="000000"/>
          <w:szCs w:val="22"/>
          <w:lang w:eastAsia="en-US"/>
        </w:rPr>
        <w:t>Evonik appreciates the long-term and solid relationship with our business partners and will remain focused on providing with high quality products and excellence in value-added services.</w:t>
      </w:r>
    </w:p>
    <w:p w14:paraId="67915732" w14:textId="77777777" w:rsidR="005C31CD" w:rsidRPr="005C31CD" w:rsidRDefault="005C31CD" w:rsidP="00841697">
      <w:pPr>
        <w:ind w:right="85"/>
        <w:rPr>
          <w:position w:val="-2"/>
          <w:szCs w:val="22"/>
        </w:rPr>
      </w:pPr>
    </w:p>
    <w:p w14:paraId="49B156B5" w14:textId="77777777" w:rsidR="005A6C45" w:rsidRDefault="005A6C45" w:rsidP="00841697">
      <w:pPr>
        <w:outlineLvl w:val="0"/>
        <w:rPr>
          <w:rFonts w:cs="Lucida Sans Unicode"/>
          <w:b/>
          <w:bCs/>
          <w:color w:val="000000"/>
          <w:sz w:val="18"/>
          <w:szCs w:val="18"/>
          <w:lang w:val="en-US"/>
        </w:rPr>
      </w:pPr>
    </w:p>
    <w:p w14:paraId="33582C94" w14:textId="77777777" w:rsidR="005A6C45" w:rsidRDefault="005A6C45" w:rsidP="00841697">
      <w:pPr>
        <w:outlineLvl w:val="0"/>
        <w:rPr>
          <w:rFonts w:cs="Lucida Sans Unicode"/>
          <w:b/>
          <w:bCs/>
          <w:color w:val="000000"/>
          <w:sz w:val="18"/>
          <w:szCs w:val="18"/>
          <w:lang w:val="en-US"/>
        </w:rPr>
      </w:pPr>
    </w:p>
    <w:p w14:paraId="58B306E6" w14:textId="77777777" w:rsidR="005A6C45" w:rsidRDefault="005A6C45" w:rsidP="00841697">
      <w:pPr>
        <w:outlineLvl w:val="0"/>
        <w:rPr>
          <w:rFonts w:cs="Lucida Sans Unicode"/>
          <w:b/>
          <w:bCs/>
          <w:color w:val="000000"/>
          <w:sz w:val="18"/>
          <w:szCs w:val="18"/>
          <w:lang w:val="en-US"/>
        </w:rPr>
      </w:pPr>
    </w:p>
    <w:p w14:paraId="52951AE5" w14:textId="77777777" w:rsidR="001825D5" w:rsidRDefault="001825D5" w:rsidP="00841697">
      <w:pPr>
        <w:outlineLvl w:val="0"/>
        <w:rPr>
          <w:rFonts w:cs="Lucida Sans Unicode"/>
          <w:b/>
          <w:bCs/>
          <w:color w:val="000000"/>
          <w:sz w:val="18"/>
          <w:szCs w:val="18"/>
          <w:lang w:val="en-US"/>
        </w:rPr>
      </w:pPr>
    </w:p>
    <w:p w14:paraId="450DC8F8" w14:textId="77777777" w:rsidR="00841697" w:rsidRDefault="00841697" w:rsidP="00841697">
      <w:pPr>
        <w:outlineLvl w:val="0"/>
        <w:rPr>
          <w:rFonts w:cs="Lucida Sans Unicode"/>
          <w:b/>
          <w:bCs/>
          <w:color w:val="000000"/>
          <w:sz w:val="18"/>
          <w:szCs w:val="18"/>
          <w:lang w:val="en-US"/>
        </w:rPr>
      </w:pPr>
    </w:p>
    <w:p w14:paraId="3CE3BC7E" w14:textId="77777777" w:rsidR="00841697" w:rsidRDefault="00841697" w:rsidP="00841697">
      <w:pPr>
        <w:outlineLvl w:val="0"/>
        <w:rPr>
          <w:rFonts w:cs="Lucida Sans Unicode"/>
          <w:b/>
          <w:bCs/>
          <w:color w:val="000000"/>
          <w:sz w:val="18"/>
          <w:szCs w:val="18"/>
          <w:lang w:val="en-US"/>
        </w:rPr>
      </w:pPr>
    </w:p>
    <w:p w14:paraId="07C304EB" w14:textId="77777777" w:rsidR="00841697" w:rsidRDefault="00841697" w:rsidP="00841697">
      <w:pPr>
        <w:outlineLvl w:val="0"/>
        <w:rPr>
          <w:rFonts w:cs="Lucida Sans Unicode"/>
          <w:b/>
          <w:bCs/>
          <w:color w:val="000000"/>
          <w:sz w:val="18"/>
          <w:szCs w:val="18"/>
          <w:lang w:val="en-US"/>
        </w:rPr>
      </w:pPr>
    </w:p>
    <w:p w14:paraId="5FA0685C" w14:textId="77777777" w:rsidR="00841697" w:rsidRDefault="00841697" w:rsidP="00841697">
      <w:pPr>
        <w:outlineLvl w:val="0"/>
        <w:rPr>
          <w:rFonts w:cs="Lucida Sans Unicode"/>
          <w:b/>
          <w:bCs/>
          <w:color w:val="000000"/>
          <w:sz w:val="18"/>
          <w:szCs w:val="18"/>
          <w:lang w:val="en-US"/>
        </w:rPr>
      </w:pPr>
    </w:p>
    <w:p w14:paraId="27D08C15" w14:textId="77777777" w:rsidR="00841697" w:rsidRDefault="00841697" w:rsidP="00841697">
      <w:pPr>
        <w:outlineLvl w:val="0"/>
        <w:rPr>
          <w:rFonts w:cs="Lucida Sans Unicode"/>
          <w:b/>
          <w:bCs/>
          <w:color w:val="000000"/>
          <w:sz w:val="18"/>
          <w:szCs w:val="18"/>
          <w:lang w:val="en-US"/>
        </w:rPr>
      </w:pPr>
    </w:p>
    <w:p w14:paraId="3D35934A" w14:textId="77777777" w:rsidR="001825D5" w:rsidRDefault="001825D5" w:rsidP="00841697">
      <w:pPr>
        <w:outlineLvl w:val="0"/>
        <w:rPr>
          <w:rFonts w:cs="Lucida Sans Unicode"/>
          <w:b/>
          <w:bCs/>
          <w:color w:val="000000"/>
          <w:sz w:val="18"/>
          <w:szCs w:val="18"/>
          <w:lang w:val="en-US"/>
        </w:rPr>
      </w:pPr>
    </w:p>
    <w:p w14:paraId="2263D279" w14:textId="660A4E2C" w:rsidR="00210043" w:rsidRDefault="00841697" w:rsidP="001825D5">
      <w:pPr>
        <w:spacing w:line="24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14:paraId="6A8E2640" w14:textId="2799B096" w:rsidR="00210043" w:rsidRPr="00741901" w:rsidRDefault="00210043" w:rsidP="001825D5">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w:t>
      </w:r>
      <w:r w:rsidR="00AF0F64">
        <w:rPr>
          <w:rFonts w:cs="Lucida Sans Unicode"/>
          <w:sz w:val="18"/>
          <w:szCs w:val="18"/>
          <w:lang w:val="en-US"/>
        </w:rPr>
        <w:t>d sales of around €12.7 billion.</w:t>
      </w:r>
    </w:p>
    <w:p w14:paraId="6A5E4B3A" w14:textId="77777777" w:rsidR="00210043" w:rsidRDefault="00210043" w:rsidP="001825D5">
      <w:pPr>
        <w:spacing w:line="240" w:lineRule="exact"/>
        <w:rPr>
          <w:rFonts w:cs="Lucida Sans Unicode"/>
          <w:sz w:val="18"/>
          <w:szCs w:val="18"/>
          <w:lang w:val="en-US"/>
        </w:rPr>
      </w:pPr>
    </w:p>
    <w:p w14:paraId="3465EBA4" w14:textId="77777777" w:rsidR="00841697" w:rsidRPr="005706BA" w:rsidRDefault="00841697" w:rsidP="001825D5">
      <w:pPr>
        <w:spacing w:line="240" w:lineRule="exact"/>
        <w:rPr>
          <w:rFonts w:cs="Lucida Sans Unicode"/>
          <w:sz w:val="18"/>
          <w:szCs w:val="18"/>
          <w:lang w:val="en-US"/>
        </w:rPr>
      </w:pPr>
    </w:p>
    <w:p w14:paraId="3E78D214" w14:textId="77777777" w:rsidR="00210043" w:rsidRPr="005706BA" w:rsidRDefault="00210043" w:rsidP="001825D5">
      <w:pPr>
        <w:autoSpaceDE w:val="0"/>
        <w:autoSpaceDN w:val="0"/>
        <w:adjustRightInd w:val="0"/>
        <w:spacing w:line="240" w:lineRule="exact"/>
        <w:rPr>
          <w:rFonts w:cs="Lucida Sans Unicode"/>
          <w:b/>
          <w:sz w:val="18"/>
          <w:szCs w:val="18"/>
          <w:lang w:val="en-US"/>
        </w:rPr>
      </w:pPr>
      <w:r w:rsidRPr="005706BA">
        <w:rPr>
          <w:rFonts w:cs="Lucida Sans Unicode"/>
          <w:b/>
          <w:sz w:val="18"/>
          <w:szCs w:val="18"/>
          <w:lang w:val="en-US"/>
        </w:rPr>
        <w:t>About Performance Materials</w:t>
      </w:r>
    </w:p>
    <w:p w14:paraId="66267608" w14:textId="59DC94BD" w:rsidR="005706BA" w:rsidRPr="009966D1" w:rsidRDefault="00210043" w:rsidP="009966D1">
      <w:pPr>
        <w:pStyle w:val="StandardWeb"/>
        <w:shd w:val="clear" w:color="auto" w:fill="FFFFFF"/>
        <w:spacing w:line="24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Pr>
          <w:rFonts w:cs="Lucida Sans Unicode"/>
          <w:sz w:val="18"/>
          <w:szCs w:val="18"/>
          <w:lang w:val="en-US"/>
        </w:rPr>
        <w:t>6</w:t>
      </w:r>
      <w:r w:rsidRPr="005706BA">
        <w:rPr>
          <w:rFonts w:cs="Lucida Sans Unicode"/>
          <w:sz w:val="18"/>
          <w:szCs w:val="18"/>
          <w:lang w:val="en-US"/>
        </w:rPr>
        <w:t>, the segment’s roughly 4,400 employees generated sales about €3.</w:t>
      </w:r>
      <w:r>
        <w:rPr>
          <w:rFonts w:cs="Lucida Sans Unicode"/>
          <w:sz w:val="18"/>
          <w:szCs w:val="18"/>
          <w:lang w:val="en-US"/>
        </w:rPr>
        <w:t>2</w:t>
      </w:r>
      <w:r w:rsidRPr="005706BA">
        <w:rPr>
          <w:rFonts w:cs="Lucida Sans Unicode"/>
          <w:sz w:val="18"/>
          <w:szCs w:val="18"/>
          <w:lang w:val="en-US"/>
        </w:rPr>
        <w:t xml:space="preserve"> billion.</w:t>
      </w:r>
    </w:p>
    <w:sectPr w:rsidR="005706BA" w:rsidRPr="009966D1"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15872" w14:textId="77777777" w:rsidR="00841697" w:rsidRDefault="00841697" w:rsidP="00FD1184">
      <w:r>
        <w:separator/>
      </w:r>
    </w:p>
  </w:endnote>
  <w:endnote w:type="continuationSeparator" w:id="0">
    <w:p w14:paraId="3A3F0958" w14:textId="77777777" w:rsidR="00841697" w:rsidRDefault="0084169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A04EC" w14:textId="77777777" w:rsidR="00841697" w:rsidRDefault="00841697">
    <w:pPr>
      <w:pStyle w:val="Fuzeile"/>
    </w:pPr>
  </w:p>
  <w:p w14:paraId="7BDBC1E6" w14:textId="77777777" w:rsidR="00841697" w:rsidRDefault="00841697">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290955">
      <w:rPr>
        <w:rStyle w:val="Seitenzahl"/>
        <w:noProof/>
        <w:lang w:val="en-US"/>
      </w:rPr>
      <w:t>1</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290955">
      <w:rPr>
        <w:rStyle w:val="Seitenzahl"/>
        <w:noProof/>
        <w:lang w:val="en-US"/>
      </w:rPr>
      <w:t>1</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F4C4" w14:textId="77777777" w:rsidR="00841697" w:rsidRDefault="00841697" w:rsidP="00316EC0">
    <w:pPr>
      <w:pStyle w:val="Fuzeile"/>
    </w:pPr>
  </w:p>
  <w:p w14:paraId="1B9AE0CB" w14:textId="77777777" w:rsidR="00841697" w:rsidRPr="005225EC" w:rsidRDefault="00841697"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290955">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290955">
      <w:rPr>
        <w:rStyle w:val="Seitenzahl"/>
        <w:noProof/>
        <w:szCs w:val="18"/>
        <w:lang w:val="en-US"/>
      </w:rPr>
      <w:t>1</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516E7" w14:textId="77777777" w:rsidR="00841697" w:rsidRDefault="00841697" w:rsidP="00FD1184">
      <w:r>
        <w:separator/>
      </w:r>
    </w:p>
  </w:footnote>
  <w:footnote w:type="continuationSeparator" w:id="0">
    <w:p w14:paraId="78DEF83B" w14:textId="77777777" w:rsidR="00841697" w:rsidRDefault="0084169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E926E" w14:textId="77777777" w:rsidR="00841697" w:rsidRPr="003F4CD0" w:rsidRDefault="00841697"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35DCCEF4" wp14:editId="72FC4220">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5281BD82" wp14:editId="5650160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0EDA9" w14:textId="77777777" w:rsidR="00841697" w:rsidRPr="003F4CD0" w:rsidRDefault="00841697">
    <w:pPr>
      <w:pStyle w:val="Kopfzeile"/>
      <w:rPr>
        <w:sz w:val="2"/>
        <w:szCs w:val="2"/>
      </w:rPr>
    </w:pPr>
    <w:r>
      <w:rPr>
        <w:noProof/>
        <w:sz w:val="2"/>
        <w:szCs w:val="2"/>
        <w:lang w:val="de-DE"/>
      </w:rPr>
      <w:drawing>
        <wp:anchor distT="0" distB="0" distL="114300" distR="114300" simplePos="0" relativeHeight="251661312" behindDoc="1" locked="0" layoutInCell="1" allowOverlap="1" wp14:anchorId="596A7A76" wp14:editId="64E8F23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57A1BAD1" wp14:editId="7288C7A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8D399B"/>
    <w:multiLevelType w:val="hybridMultilevel"/>
    <w:tmpl w:val="61FED512"/>
    <w:lvl w:ilvl="0" w:tplc="4098828A">
      <w:numFmt w:val="bullet"/>
      <w:lvlText w:val="-"/>
      <w:lvlJc w:val="left"/>
      <w:pPr>
        <w:ind w:left="420" w:hanging="360"/>
      </w:pPr>
      <w:rPr>
        <w:rFonts w:ascii="Trebuchet MS" w:eastAsiaTheme="minorHAnsi" w:hAnsi="Trebuchet MS" w:cs="Lucida Sans Unicode"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56F8"/>
    <w:rsid w:val="00007459"/>
    <w:rsid w:val="00013722"/>
    <w:rsid w:val="00020EC3"/>
    <w:rsid w:val="00035360"/>
    <w:rsid w:val="00037105"/>
    <w:rsid w:val="00046C72"/>
    <w:rsid w:val="00047E57"/>
    <w:rsid w:val="00057DA6"/>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760B2"/>
    <w:rsid w:val="00180DC0"/>
    <w:rsid w:val="001825D5"/>
    <w:rsid w:val="001837C2"/>
    <w:rsid w:val="00183F73"/>
    <w:rsid w:val="00184082"/>
    <w:rsid w:val="00191AC3"/>
    <w:rsid w:val="00191B6A"/>
    <w:rsid w:val="001936C1"/>
    <w:rsid w:val="00196518"/>
    <w:rsid w:val="001A1D6E"/>
    <w:rsid w:val="001C4C4F"/>
    <w:rsid w:val="001F7C26"/>
    <w:rsid w:val="00210043"/>
    <w:rsid w:val="00221C32"/>
    <w:rsid w:val="00234B91"/>
    <w:rsid w:val="002427AA"/>
    <w:rsid w:val="00243366"/>
    <w:rsid w:val="0024351A"/>
    <w:rsid w:val="0024351E"/>
    <w:rsid w:val="0027659F"/>
    <w:rsid w:val="00282074"/>
    <w:rsid w:val="00287090"/>
    <w:rsid w:val="00290955"/>
    <w:rsid w:val="00290F07"/>
    <w:rsid w:val="00291BDD"/>
    <w:rsid w:val="002A3233"/>
    <w:rsid w:val="002A4FCE"/>
    <w:rsid w:val="002B1589"/>
    <w:rsid w:val="002B6293"/>
    <w:rsid w:val="002B645E"/>
    <w:rsid w:val="002C10C6"/>
    <w:rsid w:val="002C12A0"/>
    <w:rsid w:val="002D206A"/>
    <w:rsid w:val="002D2749"/>
    <w:rsid w:val="002D2996"/>
    <w:rsid w:val="002D5F0C"/>
    <w:rsid w:val="002F364E"/>
    <w:rsid w:val="002F49B3"/>
    <w:rsid w:val="00301998"/>
    <w:rsid w:val="003067D4"/>
    <w:rsid w:val="0031020E"/>
    <w:rsid w:val="00310BD6"/>
    <w:rsid w:val="00316EC0"/>
    <w:rsid w:val="003349AF"/>
    <w:rsid w:val="00345B60"/>
    <w:rsid w:val="003508E4"/>
    <w:rsid w:val="00364D2E"/>
    <w:rsid w:val="00367974"/>
    <w:rsid w:val="00380845"/>
    <w:rsid w:val="00384C52"/>
    <w:rsid w:val="003A023D"/>
    <w:rsid w:val="003A77C3"/>
    <w:rsid w:val="003C0198"/>
    <w:rsid w:val="003D6E84"/>
    <w:rsid w:val="003E2A21"/>
    <w:rsid w:val="003E4D56"/>
    <w:rsid w:val="003F4CD0"/>
    <w:rsid w:val="004016F5"/>
    <w:rsid w:val="00413601"/>
    <w:rsid w:val="004146D3"/>
    <w:rsid w:val="00422338"/>
    <w:rsid w:val="00424F52"/>
    <w:rsid w:val="00462DC0"/>
    <w:rsid w:val="00464856"/>
    <w:rsid w:val="004654B1"/>
    <w:rsid w:val="00476F6F"/>
    <w:rsid w:val="0048125C"/>
    <w:rsid w:val="004820F9"/>
    <w:rsid w:val="0049367A"/>
    <w:rsid w:val="004A0378"/>
    <w:rsid w:val="004A17C4"/>
    <w:rsid w:val="004A2E33"/>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235A8"/>
    <w:rsid w:val="00536E02"/>
    <w:rsid w:val="00537A93"/>
    <w:rsid w:val="00552ADA"/>
    <w:rsid w:val="005554CF"/>
    <w:rsid w:val="005706BA"/>
    <w:rsid w:val="0057548A"/>
    <w:rsid w:val="00582643"/>
    <w:rsid w:val="00582C0E"/>
    <w:rsid w:val="00583E3E"/>
    <w:rsid w:val="00587C52"/>
    <w:rsid w:val="00591859"/>
    <w:rsid w:val="005A119C"/>
    <w:rsid w:val="005A20AE"/>
    <w:rsid w:val="005A2E45"/>
    <w:rsid w:val="005A6C45"/>
    <w:rsid w:val="005A73EC"/>
    <w:rsid w:val="005A7D03"/>
    <w:rsid w:val="005B7D71"/>
    <w:rsid w:val="005C31CD"/>
    <w:rsid w:val="005C5615"/>
    <w:rsid w:val="005E3211"/>
    <w:rsid w:val="005E6AE3"/>
    <w:rsid w:val="005E799F"/>
    <w:rsid w:val="005F234C"/>
    <w:rsid w:val="005F50D9"/>
    <w:rsid w:val="0060031A"/>
    <w:rsid w:val="00600E86"/>
    <w:rsid w:val="00605C02"/>
    <w:rsid w:val="00606A38"/>
    <w:rsid w:val="00625281"/>
    <w:rsid w:val="00635F70"/>
    <w:rsid w:val="00644EC4"/>
    <w:rsid w:val="00645F2F"/>
    <w:rsid w:val="00652A75"/>
    <w:rsid w:val="006651E2"/>
    <w:rsid w:val="006A581A"/>
    <w:rsid w:val="006A5A6B"/>
    <w:rsid w:val="006B2CD9"/>
    <w:rsid w:val="006C6EA8"/>
    <w:rsid w:val="006D601A"/>
    <w:rsid w:val="006E2F15"/>
    <w:rsid w:val="006E434B"/>
    <w:rsid w:val="006F3AB9"/>
    <w:rsid w:val="00717EDA"/>
    <w:rsid w:val="0072366D"/>
    <w:rsid w:val="00723778"/>
    <w:rsid w:val="00731495"/>
    <w:rsid w:val="007335C9"/>
    <w:rsid w:val="00736F3D"/>
    <w:rsid w:val="00744FA6"/>
    <w:rsid w:val="00763004"/>
    <w:rsid w:val="00770879"/>
    <w:rsid w:val="00775D2E"/>
    <w:rsid w:val="007767AB"/>
    <w:rsid w:val="00783039"/>
    <w:rsid w:val="00784360"/>
    <w:rsid w:val="007A1B63"/>
    <w:rsid w:val="007A2C47"/>
    <w:rsid w:val="007B0DEE"/>
    <w:rsid w:val="007C1E2C"/>
    <w:rsid w:val="007C4857"/>
    <w:rsid w:val="007D57E2"/>
    <w:rsid w:val="007E025C"/>
    <w:rsid w:val="007E7C76"/>
    <w:rsid w:val="007F1506"/>
    <w:rsid w:val="007F200A"/>
    <w:rsid w:val="007F3646"/>
    <w:rsid w:val="007F59C2"/>
    <w:rsid w:val="007F7820"/>
    <w:rsid w:val="00800AA9"/>
    <w:rsid w:val="00807384"/>
    <w:rsid w:val="0081515B"/>
    <w:rsid w:val="00816BD2"/>
    <w:rsid w:val="00825D88"/>
    <w:rsid w:val="008347BE"/>
    <w:rsid w:val="008352AA"/>
    <w:rsid w:val="00836B9A"/>
    <w:rsid w:val="00841697"/>
    <w:rsid w:val="0084389E"/>
    <w:rsid w:val="00860A6B"/>
    <w:rsid w:val="0086446F"/>
    <w:rsid w:val="0088508F"/>
    <w:rsid w:val="00885442"/>
    <w:rsid w:val="00897078"/>
    <w:rsid w:val="008A0D35"/>
    <w:rsid w:val="008A2AE8"/>
    <w:rsid w:val="008A6E42"/>
    <w:rsid w:val="008B03E0"/>
    <w:rsid w:val="008B7AFE"/>
    <w:rsid w:val="008C00D3"/>
    <w:rsid w:val="008C52EF"/>
    <w:rsid w:val="008D35AB"/>
    <w:rsid w:val="008E7921"/>
    <w:rsid w:val="008F49C5"/>
    <w:rsid w:val="0090621C"/>
    <w:rsid w:val="009140AA"/>
    <w:rsid w:val="00935881"/>
    <w:rsid w:val="009454A0"/>
    <w:rsid w:val="00954060"/>
    <w:rsid w:val="009560C1"/>
    <w:rsid w:val="00966112"/>
    <w:rsid w:val="00971345"/>
    <w:rsid w:val="00972915"/>
    <w:rsid w:val="009752DC"/>
    <w:rsid w:val="0097547F"/>
    <w:rsid w:val="00977987"/>
    <w:rsid w:val="009814C9"/>
    <w:rsid w:val="00983143"/>
    <w:rsid w:val="0098727A"/>
    <w:rsid w:val="009966D1"/>
    <w:rsid w:val="009A16A5"/>
    <w:rsid w:val="009A7CDC"/>
    <w:rsid w:val="009C2B65"/>
    <w:rsid w:val="009C40DA"/>
    <w:rsid w:val="009C4DE8"/>
    <w:rsid w:val="009C5F4B"/>
    <w:rsid w:val="009E4892"/>
    <w:rsid w:val="009F6AA2"/>
    <w:rsid w:val="009F78DD"/>
    <w:rsid w:val="00A0762E"/>
    <w:rsid w:val="00A16154"/>
    <w:rsid w:val="00A2112A"/>
    <w:rsid w:val="00A30BD0"/>
    <w:rsid w:val="00A333FB"/>
    <w:rsid w:val="00A34137"/>
    <w:rsid w:val="00A3644E"/>
    <w:rsid w:val="00A41C88"/>
    <w:rsid w:val="00A44C5F"/>
    <w:rsid w:val="00A4660F"/>
    <w:rsid w:val="00A57216"/>
    <w:rsid w:val="00A60CE5"/>
    <w:rsid w:val="00A70C5E"/>
    <w:rsid w:val="00A712B8"/>
    <w:rsid w:val="00A72672"/>
    <w:rsid w:val="00A804CC"/>
    <w:rsid w:val="00A81F2D"/>
    <w:rsid w:val="00A97CD7"/>
    <w:rsid w:val="00A97EAD"/>
    <w:rsid w:val="00AA15C6"/>
    <w:rsid w:val="00AB2E3E"/>
    <w:rsid w:val="00AD639B"/>
    <w:rsid w:val="00AE3848"/>
    <w:rsid w:val="00AF0606"/>
    <w:rsid w:val="00AF0F64"/>
    <w:rsid w:val="00AF6529"/>
    <w:rsid w:val="00AF7D27"/>
    <w:rsid w:val="00B17C10"/>
    <w:rsid w:val="00B2025B"/>
    <w:rsid w:val="00B31D5A"/>
    <w:rsid w:val="00B40343"/>
    <w:rsid w:val="00B5137F"/>
    <w:rsid w:val="00B53BC5"/>
    <w:rsid w:val="00B56705"/>
    <w:rsid w:val="00B656C6"/>
    <w:rsid w:val="00B75CA9"/>
    <w:rsid w:val="00B811DE"/>
    <w:rsid w:val="00B9317E"/>
    <w:rsid w:val="00BA41A7"/>
    <w:rsid w:val="00BA4C6A"/>
    <w:rsid w:val="00BA584D"/>
    <w:rsid w:val="00BB3330"/>
    <w:rsid w:val="00BB4238"/>
    <w:rsid w:val="00BC1B97"/>
    <w:rsid w:val="00BC1D7E"/>
    <w:rsid w:val="00BE1628"/>
    <w:rsid w:val="00BF2CEC"/>
    <w:rsid w:val="00BF30BC"/>
    <w:rsid w:val="00BF70B0"/>
    <w:rsid w:val="00BF7733"/>
    <w:rsid w:val="00C023A6"/>
    <w:rsid w:val="00C21FFE"/>
    <w:rsid w:val="00C2259A"/>
    <w:rsid w:val="00C242F2"/>
    <w:rsid w:val="00C251AD"/>
    <w:rsid w:val="00C310A2"/>
    <w:rsid w:val="00C31302"/>
    <w:rsid w:val="00C33407"/>
    <w:rsid w:val="00C4228E"/>
    <w:rsid w:val="00C4300F"/>
    <w:rsid w:val="00C44564"/>
    <w:rsid w:val="00C60F15"/>
    <w:rsid w:val="00C91C95"/>
    <w:rsid w:val="00C91D51"/>
    <w:rsid w:val="00C930F0"/>
    <w:rsid w:val="00C94042"/>
    <w:rsid w:val="00C96BB0"/>
    <w:rsid w:val="00CA6F45"/>
    <w:rsid w:val="00CB3A53"/>
    <w:rsid w:val="00CC0EFB"/>
    <w:rsid w:val="00CC4F24"/>
    <w:rsid w:val="00CD1EE7"/>
    <w:rsid w:val="00CE2E92"/>
    <w:rsid w:val="00CF2E07"/>
    <w:rsid w:val="00CF3942"/>
    <w:rsid w:val="00D12103"/>
    <w:rsid w:val="00D1270F"/>
    <w:rsid w:val="00D37F3A"/>
    <w:rsid w:val="00D46695"/>
    <w:rsid w:val="00D46DAB"/>
    <w:rsid w:val="00D50B3E"/>
    <w:rsid w:val="00D5275A"/>
    <w:rsid w:val="00D5741F"/>
    <w:rsid w:val="00D60C11"/>
    <w:rsid w:val="00D630D8"/>
    <w:rsid w:val="00D650C9"/>
    <w:rsid w:val="00D72A07"/>
    <w:rsid w:val="00D81410"/>
    <w:rsid w:val="00D84239"/>
    <w:rsid w:val="00D90774"/>
    <w:rsid w:val="00D95388"/>
    <w:rsid w:val="00DB0637"/>
    <w:rsid w:val="00DB3E3C"/>
    <w:rsid w:val="00DC1267"/>
    <w:rsid w:val="00DC1494"/>
    <w:rsid w:val="00DD1E33"/>
    <w:rsid w:val="00DD24D4"/>
    <w:rsid w:val="00DE3E44"/>
    <w:rsid w:val="00DE534A"/>
    <w:rsid w:val="00DF1CB2"/>
    <w:rsid w:val="00E012F7"/>
    <w:rsid w:val="00E05BB2"/>
    <w:rsid w:val="00E07ABC"/>
    <w:rsid w:val="00E10260"/>
    <w:rsid w:val="00E120CF"/>
    <w:rsid w:val="00E14311"/>
    <w:rsid w:val="00E172A1"/>
    <w:rsid w:val="00E17532"/>
    <w:rsid w:val="00E17905"/>
    <w:rsid w:val="00E17C9E"/>
    <w:rsid w:val="00E17FDD"/>
    <w:rsid w:val="00E363F0"/>
    <w:rsid w:val="00E430EA"/>
    <w:rsid w:val="00E44B62"/>
    <w:rsid w:val="00E46D1E"/>
    <w:rsid w:val="00E6418A"/>
    <w:rsid w:val="00E67EA2"/>
    <w:rsid w:val="00E86454"/>
    <w:rsid w:val="00E8737C"/>
    <w:rsid w:val="00E90FE6"/>
    <w:rsid w:val="00E97290"/>
    <w:rsid w:val="00EA7E4E"/>
    <w:rsid w:val="00EB0C3E"/>
    <w:rsid w:val="00EC012C"/>
    <w:rsid w:val="00EC2C4D"/>
    <w:rsid w:val="00ED1DEA"/>
    <w:rsid w:val="00ED2E8A"/>
    <w:rsid w:val="00ED3808"/>
    <w:rsid w:val="00EF7EB3"/>
    <w:rsid w:val="00F018DC"/>
    <w:rsid w:val="00F10971"/>
    <w:rsid w:val="00F47097"/>
    <w:rsid w:val="00F5602B"/>
    <w:rsid w:val="00F6598A"/>
    <w:rsid w:val="00F66FEE"/>
    <w:rsid w:val="00F94E80"/>
    <w:rsid w:val="00F96B9B"/>
    <w:rsid w:val="00FA151A"/>
    <w:rsid w:val="00FA5F5C"/>
    <w:rsid w:val="00FB316C"/>
    <w:rsid w:val="00FC7A2A"/>
    <w:rsid w:val="00FD0461"/>
    <w:rsid w:val="00FD1184"/>
    <w:rsid w:val="00FE676A"/>
    <w:rsid w:val="00FF3F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CD5D97A"/>
  <w15:docId w15:val="{E6F0F440-4365-4245-8646-E71D168A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rsid w:val="00500F00"/>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243366"/>
    <w:rPr>
      <w:sz w:val="16"/>
      <w:szCs w:val="16"/>
    </w:rPr>
  </w:style>
  <w:style w:type="paragraph" w:styleId="Kommentartext">
    <w:name w:val="annotation text"/>
    <w:basedOn w:val="Standard"/>
    <w:link w:val="KommentartextZchn"/>
    <w:semiHidden/>
    <w:unhideWhenUsed/>
    <w:rsid w:val="00243366"/>
    <w:pPr>
      <w:spacing w:line="240" w:lineRule="auto"/>
    </w:pPr>
    <w:rPr>
      <w:sz w:val="20"/>
      <w:szCs w:val="20"/>
    </w:rPr>
  </w:style>
  <w:style w:type="character" w:customStyle="1" w:styleId="KommentartextZchn">
    <w:name w:val="Kommentartext Zchn"/>
    <w:basedOn w:val="Absatz-Standardschriftart"/>
    <w:link w:val="Kommentartext"/>
    <w:semiHidden/>
    <w:rsid w:val="00243366"/>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243366"/>
    <w:rPr>
      <w:b/>
      <w:bCs/>
    </w:rPr>
  </w:style>
  <w:style w:type="character" w:customStyle="1" w:styleId="KommentarthemaZchn">
    <w:name w:val="Kommentarthema Zchn"/>
    <w:basedOn w:val="KommentartextZchn"/>
    <w:link w:val="Kommentarthema"/>
    <w:semiHidden/>
    <w:rsid w:val="00243366"/>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C9D9B05C</Template>
  <TotalTime>0</TotalTime>
  <Pages>1</Pages>
  <Words>309</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2293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subject/>
  <dc:creator>Hoegg, Petra</dc:creator>
  <cp:keywords/>
  <dc:description/>
  <cp:lastModifiedBy>Hoegg, Petra</cp:lastModifiedBy>
  <cp:revision>3</cp:revision>
  <cp:lastPrinted>2017-10-20T08:43:00Z</cp:lastPrinted>
  <dcterms:created xsi:type="dcterms:W3CDTF">2017-10-20T08:31:00Z</dcterms:created>
  <dcterms:modified xsi:type="dcterms:W3CDTF">2017-10-20T08:44:00Z</dcterms:modified>
</cp:coreProperties>
</file>