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CADA8" w14:textId="77777777" w:rsidR="00CC5D98" w:rsidRDefault="00CC5D98">
      <w:pPr>
        <w:spacing w:line="300" w:lineRule="exact"/>
        <w:ind w:left="0"/>
        <w:rPr>
          <w:sz w:val="24"/>
        </w:rPr>
        <w:sectPr w:rsidR="00CC5D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829" w:tblpY="3222"/>
        <w:tblOverlap w:val="never"/>
        <w:tblW w:w="0" w:type="auto"/>
        <w:tblLayout w:type="fixed"/>
        <w:tblCellMar>
          <w:left w:w="0" w:type="dxa"/>
          <w:right w:w="0" w:type="dxa"/>
        </w:tblCellMar>
        <w:tblLook w:val="01E0" w:firstRow="1" w:lastRow="1" w:firstColumn="1" w:lastColumn="1" w:noHBand="0" w:noVBand="0"/>
      </w:tblPr>
      <w:tblGrid>
        <w:gridCol w:w="2413"/>
      </w:tblGrid>
      <w:tr w:rsidR="00E02842" w:rsidRPr="00E02842" w14:paraId="7AC6F2D7" w14:textId="77777777" w:rsidTr="00210870">
        <w:trPr>
          <w:trHeight w:hRule="exact" w:val="174"/>
        </w:trPr>
        <w:tc>
          <w:tcPr>
            <w:tcW w:w="2413" w:type="dxa"/>
            <w:shd w:val="clear" w:color="auto" w:fill="auto"/>
          </w:tcPr>
          <w:p w14:paraId="789EAFB0" w14:textId="1BF22E4F" w:rsidR="00CC5D98" w:rsidRPr="00E02842" w:rsidRDefault="00A058DD" w:rsidP="00E02842">
            <w:pPr>
              <w:pStyle w:val="E-Datum"/>
              <w:framePr w:wrap="auto" w:vAnchor="margin" w:hAnchor="text" w:xAlign="left" w:yAlign="inline"/>
              <w:suppressOverlap w:val="0"/>
            </w:pPr>
            <w:proofErr w:type="spellStart"/>
            <w:r w:rsidRPr="00E02842">
              <w:t>December</w:t>
            </w:r>
            <w:proofErr w:type="spellEnd"/>
            <w:r w:rsidRPr="00E02842">
              <w:t xml:space="preserve"> </w:t>
            </w:r>
            <w:r w:rsidR="00E02842" w:rsidRPr="00E02842">
              <w:t>8</w:t>
            </w:r>
            <w:r w:rsidR="00EA73B1" w:rsidRPr="00E02842">
              <w:t>, 2016</w:t>
            </w:r>
          </w:p>
        </w:tc>
      </w:tr>
      <w:tr w:rsidR="00E02842" w:rsidRPr="00E02842" w14:paraId="020AEC9C" w14:textId="77777777" w:rsidTr="00210870">
        <w:trPr>
          <w:trHeight w:hRule="exact" w:val="304"/>
        </w:trPr>
        <w:tc>
          <w:tcPr>
            <w:tcW w:w="2413" w:type="dxa"/>
            <w:shd w:val="clear" w:color="auto" w:fill="auto"/>
          </w:tcPr>
          <w:p w14:paraId="3D5F09E2" w14:textId="77777777" w:rsidR="00CC5D98" w:rsidRPr="00E02842" w:rsidRDefault="00CC5D98" w:rsidP="00210870">
            <w:pPr>
              <w:spacing w:line="180" w:lineRule="exact"/>
              <w:ind w:left="0"/>
            </w:pPr>
          </w:p>
        </w:tc>
      </w:tr>
      <w:tr w:rsidR="00E02842" w:rsidRPr="00841299" w14:paraId="01EE513A" w14:textId="77777777" w:rsidTr="00A058DD">
        <w:trPr>
          <w:trHeight w:hRule="exact" w:val="1358"/>
        </w:trPr>
        <w:tc>
          <w:tcPr>
            <w:tcW w:w="2413" w:type="dxa"/>
            <w:shd w:val="clear" w:color="auto" w:fill="auto"/>
          </w:tcPr>
          <w:p w14:paraId="7823D76A" w14:textId="0B7B90AA" w:rsidR="00CC5D98" w:rsidRPr="00E02842" w:rsidRDefault="003C3375" w:rsidP="00210870">
            <w:pPr>
              <w:pStyle w:val="M7"/>
              <w:framePr w:wrap="auto" w:vAnchor="margin" w:hAnchor="text" w:xAlign="left" w:yAlign="inline"/>
              <w:suppressOverlap w:val="0"/>
              <w:rPr>
                <w:lang w:val="en-US"/>
              </w:rPr>
            </w:pPr>
            <w:r w:rsidRPr="00E02842">
              <w:rPr>
                <w:lang w:val="en-US"/>
              </w:rPr>
              <w:t xml:space="preserve">Contact person </w:t>
            </w:r>
            <w:r w:rsidR="00C23631" w:rsidRPr="00E02842">
              <w:rPr>
                <w:lang w:val="en-US"/>
              </w:rPr>
              <w:t>specialized</w:t>
            </w:r>
            <w:r w:rsidRPr="00E02842">
              <w:rPr>
                <w:lang w:val="en-US"/>
              </w:rPr>
              <w:t xml:space="preserve"> press</w:t>
            </w:r>
            <w:r w:rsidR="00B14022" w:rsidRPr="00E02842">
              <w:rPr>
                <w:lang w:val="en-US"/>
              </w:rPr>
              <w:br/>
            </w:r>
            <w:r w:rsidR="00A058DD" w:rsidRPr="00E02842">
              <w:rPr>
                <w:lang w:val="en-US"/>
              </w:rPr>
              <w:t>Joseph Fiore</w:t>
            </w:r>
          </w:p>
          <w:p w14:paraId="0235CAFF" w14:textId="77777777" w:rsidR="00841299" w:rsidRDefault="00A711A9" w:rsidP="00210870">
            <w:pPr>
              <w:pStyle w:val="M8"/>
              <w:framePr w:wrap="auto" w:vAnchor="margin" w:hAnchor="text" w:xAlign="left" w:yAlign="inline"/>
              <w:suppressOverlap w:val="0"/>
              <w:rPr>
                <w:lang w:val="en-US"/>
              </w:rPr>
            </w:pPr>
            <w:r>
              <w:rPr>
                <w:lang w:val="en-US"/>
              </w:rPr>
              <w:t>Vice President &amp; General Manager MC</w:t>
            </w:r>
          </w:p>
          <w:p w14:paraId="120BE6F0" w14:textId="35C06E28" w:rsidR="00CC5D98" w:rsidRPr="00E02842" w:rsidRDefault="00A711A9" w:rsidP="00210870">
            <w:pPr>
              <w:pStyle w:val="M8"/>
              <w:framePr w:wrap="auto" w:vAnchor="margin" w:hAnchor="text" w:xAlign="left" w:yAlign="inline"/>
              <w:suppressOverlap w:val="0"/>
              <w:rPr>
                <w:lang w:val="en-US"/>
              </w:rPr>
            </w:pPr>
            <w:r>
              <w:rPr>
                <w:lang w:val="en-US"/>
              </w:rPr>
              <w:t>Region Americas</w:t>
            </w:r>
          </w:p>
          <w:p w14:paraId="6DA73F1B" w14:textId="77777777" w:rsidR="002B3BD2" w:rsidRPr="00E02842" w:rsidRDefault="002B3BD2" w:rsidP="00210870">
            <w:pPr>
              <w:pStyle w:val="M8"/>
              <w:framePr w:wrap="auto" w:vAnchor="margin" w:hAnchor="text" w:xAlign="left" w:yAlign="inline"/>
              <w:suppressOverlap w:val="0"/>
              <w:rPr>
                <w:lang w:val="en-US"/>
              </w:rPr>
            </w:pPr>
            <w:r w:rsidRPr="00E02842">
              <w:rPr>
                <w:lang w:val="en-US"/>
              </w:rPr>
              <w:t>Performance Materials</w:t>
            </w:r>
          </w:p>
          <w:p w14:paraId="442CD84F" w14:textId="274942A4" w:rsidR="00CC5D98" w:rsidRPr="00E02842" w:rsidRDefault="00F31F7C" w:rsidP="00210870">
            <w:pPr>
              <w:pStyle w:val="M9"/>
              <w:framePr w:wrap="auto" w:vAnchor="margin" w:hAnchor="text" w:xAlign="left" w:yAlign="inline"/>
              <w:suppressOverlap w:val="0"/>
              <w:rPr>
                <w:lang w:val="en-US"/>
              </w:rPr>
            </w:pPr>
            <w:r w:rsidRPr="00E02842">
              <w:rPr>
                <w:lang w:val="en-US"/>
              </w:rPr>
              <w:t>Phone +</w:t>
            </w:r>
            <w:r w:rsidR="00A711A9">
              <w:rPr>
                <w:rFonts w:ascii="Trebuchet MS" w:hAnsi="Trebuchet MS"/>
                <w:color w:val="000000"/>
                <w:sz w:val="16"/>
                <w:szCs w:val="16"/>
                <w:lang w:val="en-US"/>
              </w:rPr>
              <w:t>1 973-929-8268</w:t>
            </w:r>
          </w:p>
          <w:p w14:paraId="6677185B" w14:textId="3E8E29F1" w:rsidR="00CC5D98" w:rsidRPr="00E02842" w:rsidRDefault="00D463BB" w:rsidP="00210870">
            <w:pPr>
              <w:pStyle w:val="M10"/>
              <w:framePr w:wrap="auto" w:vAnchor="margin" w:hAnchor="text" w:xAlign="left" w:yAlign="inline"/>
              <w:suppressOverlap w:val="0"/>
            </w:pPr>
            <w:r>
              <w:t>j</w:t>
            </w:r>
            <w:r w:rsidR="00A058DD" w:rsidRPr="00E02842">
              <w:t>oseph.fiore</w:t>
            </w:r>
            <w:r w:rsidR="00B14022" w:rsidRPr="00E02842">
              <w:t>@evonik.com</w:t>
            </w:r>
            <w:r w:rsidR="00B14022" w:rsidRPr="00E02842">
              <w:rPr>
                <w:lang w:val="sv-SE"/>
              </w:rPr>
              <w:t xml:space="preserve"> </w:t>
            </w:r>
          </w:p>
        </w:tc>
      </w:tr>
      <w:tr w:rsidR="00E02842" w:rsidRPr="00841299" w14:paraId="007C3E23" w14:textId="77777777" w:rsidTr="00210870">
        <w:trPr>
          <w:trHeight w:val="2609"/>
        </w:trPr>
        <w:tc>
          <w:tcPr>
            <w:tcW w:w="2413" w:type="dxa"/>
            <w:shd w:val="clear" w:color="auto" w:fill="auto"/>
          </w:tcPr>
          <w:p w14:paraId="2EAEBC58" w14:textId="2FF918B6" w:rsidR="00CC5D98" w:rsidRPr="00E02842" w:rsidRDefault="00CC5D98" w:rsidP="00210870">
            <w:pPr>
              <w:pStyle w:val="M1"/>
              <w:framePr w:wrap="auto" w:vAnchor="margin" w:hAnchor="text" w:xAlign="left" w:yAlign="inline"/>
              <w:suppressOverlap w:val="0"/>
              <w:rPr>
                <w:lang w:val="en-US"/>
              </w:rPr>
            </w:pPr>
          </w:p>
        </w:tc>
      </w:tr>
      <w:tr w:rsidR="00E02842" w:rsidRPr="00841299" w14:paraId="3CAFC1E1" w14:textId="77777777" w:rsidTr="00210870">
        <w:trPr>
          <w:trHeight w:hRule="exact" w:val="7880"/>
        </w:trPr>
        <w:tc>
          <w:tcPr>
            <w:tcW w:w="2413" w:type="dxa"/>
            <w:shd w:val="clear" w:color="auto" w:fill="auto"/>
            <w:vAlign w:val="bottom"/>
          </w:tcPr>
          <w:p w14:paraId="396877BE" w14:textId="77777777" w:rsidR="00CC5D98" w:rsidRPr="00A711A9" w:rsidRDefault="00CC5D98" w:rsidP="00210870">
            <w:pPr>
              <w:pStyle w:val="Marginalie"/>
              <w:framePr w:w="0" w:hSpace="0" w:wrap="auto" w:vAnchor="margin" w:hAnchor="text" w:xAlign="left" w:yAlign="inline"/>
              <w:rPr>
                <w:b/>
                <w:lang w:val="en-US"/>
              </w:rPr>
            </w:pPr>
          </w:p>
          <w:p w14:paraId="77C6823F" w14:textId="77777777" w:rsidR="00B14022" w:rsidRPr="00A711A9" w:rsidRDefault="00B14022" w:rsidP="00210870">
            <w:pPr>
              <w:pStyle w:val="V1"/>
              <w:framePr w:wrap="auto" w:vAnchor="margin" w:hAnchor="text" w:xAlign="left" w:yAlign="inline"/>
              <w:suppressOverlap w:val="0"/>
              <w:rPr>
                <w:lang w:val="en-US"/>
              </w:rPr>
            </w:pPr>
          </w:p>
          <w:p w14:paraId="157FA878" w14:textId="77777777" w:rsidR="00B14022" w:rsidRPr="00A711A9" w:rsidRDefault="00B14022" w:rsidP="00210870">
            <w:pPr>
              <w:pStyle w:val="V1"/>
              <w:framePr w:wrap="auto" w:vAnchor="margin" w:hAnchor="text" w:xAlign="left" w:yAlign="inline"/>
              <w:suppressOverlap w:val="0"/>
              <w:rPr>
                <w:lang w:val="en-US"/>
              </w:rPr>
            </w:pPr>
          </w:p>
          <w:p w14:paraId="5D6EC78D" w14:textId="77777777" w:rsidR="00B14022" w:rsidRPr="00A711A9" w:rsidRDefault="00B14022" w:rsidP="00210870">
            <w:pPr>
              <w:pStyle w:val="V1"/>
              <w:framePr w:wrap="auto" w:vAnchor="margin" w:hAnchor="text" w:xAlign="left" w:yAlign="inline"/>
              <w:suppressOverlap w:val="0"/>
              <w:rPr>
                <w:lang w:val="en-US"/>
              </w:rPr>
            </w:pPr>
          </w:p>
          <w:p w14:paraId="7DEA62C1" w14:textId="77777777" w:rsidR="00B14022" w:rsidRPr="00A711A9" w:rsidRDefault="00B14022" w:rsidP="00210870">
            <w:pPr>
              <w:pStyle w:val="V1"/>
              <w:framePr w:wrap="auto" w:vAnchor="margin" w:hAnchor="text" w:xAlign="left" w:yAlign="inline"/>
              <w:suppressOverlap w:val="0"/>
              <w:rPr>
                <w:lang w:val="en-US"/>
              </w:rPr>
            </w:pPr>
          </w:p>
          <w:p w14:paraId="23DB93F4" w14:textId="77777777" w:rsidR="00B14022" w:rsidRPr="00A711A9" w:rsidRDefault="00B14022" w:rsidP="00210870">
            <w:pPr>
              <w:pStyle w:val="V1"/>
              <w:framePr w:wrap="auto" w:vAnchor="margin" w:hAnchor="text" w:xAlign="left" w:yAlign="inline"/>
              <w:suppressOverlap w:val="0"/>
              <w:rPr>
                <w:lang w:val="en-US"/>
              </w:rPr>
            </w:pPr>
          </w:p>
          <w:p w14:paraId="39C7CBA3" w14:textId="77777777" w:rsidR="00B14022" w:rsidRPr="00A711A9" w:rsidRDefault="00B14022" w:rsidP="00210870">
            <w:pPr>
              <w:pStyle w:val="V1"/>
              <w:framePr w:wrap="auto" w:vAnchor="margin" w:hAnchor="text" w:xAlign="left" w:yAlign="inline"/>
              <w:suppressOverlap w:val="0"/>
              <w:rPr>
                <w:lang w:val="en-US"/>
              </w:rPr>
            </w:pPr>
          </w:p>
          <w:p w14:paraId="40DBF771" w14:textId="77777777" w:rsidR="00B14022" w:rsidRPr="00A711A9" w:rsidRDefault="00B14022" w:rsidP="00210870">
            <w:pPr>
              <w:pStyle w:val="V1"/>
              <w:framePr w:wrap="auto" w:vAnchor="margin" w:hAnchor="text" w:xAlign="left" w:yAlign="inline"/>
              <w:suppressOverlap w:val="0"/>
              <w:rPr>
                <w:lang w:val="en-US"/>
              </w:rPr>
            </w:pPr>
          </w:p>
          <w:p w14:paraId="51B091FA" w14:textId="77777777" w:rsidR="00B14022" w:rsidRPr="00A711A9" w:rsidRDefault="00B14022" w:rsidP="00210870">
            <w:pPr>
              <w:pStyle w:val="V1"/>
              <w:framePr w:wrap="auto" w:vAnchor="margin" w:hAnchor="text" w:xAlign="left" w:yAlign="inline"/>
              <w:suppressOverlap w:val="0"/>
              <w:rPr>
                <w:lang w:val="en-US"/>
              </w:rPr>
            </w:pPr>
          </w:p>
          <w:p w14:paraId="7DDCFB2F" w14:textId="77777777" w:rsidR="00B14022" w:rsidRPr="00A711A9" w:rsidRDefault="00B14022" w:rsidP="00210870">
            <w:pPr>
              <w:pStyle w:val="V1"/>
              <w:framePr w:wrap="auto" w:vAnchor="margin" w:hAnchor="text" w:xAlign="left" w:yAlign="inline"/>
              <w:suppressOverlap w:val="0"/>
              <w:rPr>
                <w:lang w:val="en-US"/>
              </w:rPr>
            </w:pPr>
          </w:p>
          <w:p w14:paraId="219D3256" w14:textId="77777777" w:rsidR="00B14022" w:rsidRPr="00A711A9" w:rsidRDefault="00B14022" w:rsidP="00210870">
            <w:pPr>
              <w:pStyle w:val="V1"/>
              <w:framePr w:wrap="auto" w:vAnchor="margin" w:hAnchor="text" w:xAlign="left" w:yAlign="inline"/>
              <w:suppressOverlap w:val="0"/>
              <w:rPr>
                <w:lang w:val="en-US"/>
              </w:rPr>
            </w:pPr>
          </w:p>
          <w:p w14:paraId="26A0D540" w14:textId="77777777" w:rsidR="00B14022" w:rsidRPr="00A711A9" w:rsidRDefault="00B14022" w:rsidP="00210870">
            <w:pPr>
              <w:pStyle w:val="V1"/>
              <w:framePr w:wrap="auto" w:vAnchor="margin" w:hAnchor="text" w:xAlign="left" w:yAlign="inline"/>
              <w:suppressOverlap w:val="0"/>
              <w:rPr>
                <w:lang w:val="en-US"/>
              </w:rPr>
            </w:pPr>
          </w:p>
          <w:p w14:paraId="0321C116" w14:textId="77777777" w:rsidR="00B14022" w:rsidRPr="00A711A9" w:rsidRDefault="00B14022" w:rsidP="00210870">
            <w:pPr>
              <w:pStyle w:val="V1"/>
              <w:framePr w:wrap="auto" w:vAnchor="margin" w:hAnchor="text" w:xAlign="left" w:yAlign="inline"/>
              <w:suppressOverlap w:val="0"/>
              <w:rPr>
                <w:lang w:val="en-US"/>
              </w:rPr>
            </w:pPr>
          </w:p>
          <w:p w14:paraId="40F90B62" w14:textId="77777777" w:rsidR="004F11A1" w:rsidRPr="00E02842" w:rsidRDefault="004F11A1" w:rsidP="00210870">
            <w:pPr>
              <w:spacing w:line="180" w:lineRule="exact"/>
              <w:ind w:left="0" w:right="0"/>
              <w:rPr>
                <w:noProof/>
                <w:position w:val="0"/>
                <w:sz w:val="13"/>
                <w:szCs w:val="13"/>
              </w:rPr>
            </w:pPr>
            <w:r w:rsidRPr="00E02842">
              <w:rPr>
                <w:b/>
                <w:noProof/>
                <w:position w:val="0"/>
                <w:sz w:val="13"/>
                <w:szCs w:val="13"/>
              </w:rPr>
              <w:t xml:space="preserve">Evonik Performance </w:t>
            </w:r>
            <w:r w:rsidRPr="00E02842">
              <w:rPr>
                <w:b/>
                <w:noProof/>
                <w:position w:val="0"/>
                <w:sz w:val="13"/>
                <w:szCs w:val="13"/>
              </w:rPr>
              <w:br/>
              <w:t>Materials GmbH</w:t>
            </w:r>
          </w:p>
          <w:p w14:paraId="2D3696C1" w14:textId="77777777" w:rsidR="004F11A1" w:rsidRPr="00E02842" w:rsidRDefault="004F11A1" w:rsidP="00210870">
            <w:pPr>
              <w:spacing w:line="180" w:lineRule="exact"/>
              <w:ind w:left="0" w:right="0"/>
              <w:rPr>
                <w:noProof/>
                <w:position w:val="0"/>
                <w:sz w:val="13"/>
                <w:szCs w:val="13"/>
              </w:rPr>
            </w:pPr>
            <w:r w:rsidRPr="00E02842">
              <w:rPr>
                <w:noProof/>
                <w:position w:val="0"/>
                <w:sz w:val="13"/>
                <w:szCs w:val="13"/>
              </w:rPr>
              <w:t>Rellinghauser Straße 1-11</w:t>
            </w:r>
          </w:p>
          <w:p w14:paraId="22424707"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45128 Essen</w:t>
            </w:r>
          </w:p>
          <w:p w14:paraId="63AB9402"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Germany</w:t>
            </w:r>
          </w:p>
          <w:p w14:paraId="485A00F8"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Phone +49 201 177-01</w:t>
            </w:r>
          </w:p>
          <w:p w14:paraId="3FE407AE"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Fax +49 201 177-3475</w:t>
            </w:r>
          </w:p>
          <w:p w14:paraId="2A077308"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www.evonik.com</w:t>
            </w:r>
          </w:p>
          <w:p w14:paraId="7AD4C50E" w14:textId="77777777" w:rsidR="004F11A1" w:rsidRPr="00E02842" w:rsidRDefault="004F11A1" w:rsidP="00210870">
            <w:pPr>
              <w:spacing w:line="180" w:lineRule="exact"/>
              <w:ind w:left="0" w:right="0"/>
              <w:rPr>
                <w:noProof/>
                <w:position w:val="0"/>
                <w:sz w:val="13"/>
                <w:szCs w:val="13"/>
                <w:lang w:val="en-GB"/>
              </w:rPr>
            </w:pPr>
          </w:p>
          <w:p w14:paraId="4F98B168" w14:textId="77777777" w:rsidR="004F11A1" w:rsidRPr="00E02842" w:rsidRDefault="004F11A1" w:rsidP="00210870">
            <w:pPr>
              <w:spacing w:line="180" w:lineRule="exact"/>
              <w:ind w:left="0" w:right="0"/>
              <w:rPr>
                <w:noProof/>
                <w:position w:val="0"/>
                <w:sz w:val="13"/>
                <w:szCs w:val="13"/>
                <w:lang w:val="en-GB"/>
              </w:rPr>
            </w:pPr>
            <w:r w:rsidRPr="00E02842">
              <w:rPr>
                <w:b/>
                <w:noProof/>
                <w:position w:val="0"/>
                <w:sz w:val="13"/>
                <w:szCs w:val="13"/>
                <w:lang w:val="en-GB"/>
              </w:rPr>
              <w:t>Managing Directors</w:t>
            </w:r>
          </w:p>
          <w:p w14:paraId="2FDABE6B"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Johann-Caspar Gammelin, Chairman</w:t>
            </w:r>
          </w:p>
          <w:p w14:paraId="75C7EE54"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 xml:space="preserve">Dr. Michael Pack, </w:t>
            </w:r>
            <w:r w:rsidRPr="00E02842">
              <w:rPr>
                <w:noProof/>
                <w:position w:val="0"/>
                <w:sz w:val="13"/>
                <w:szCs w:val="13"/>
                <w:lang w:val="en-GB"/>
              </w:rPr>
              <w:br/>
              <w:t>Magdalena Wagner,</w:t>
            </w:r>
          </w:p>
          <w:p w14:paraId="120EF618"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Rainer Wobbe</w:t>
            </w:r>
          </w:p>
          <w:p w14:paraId="6303A7A5" w14:textId="77777777" w:rsidR="004F11A1" w:rsidRPr="00E02842" w:rsidRDefault="004F11A1" w:rsidP="00210870">
            <w:pPr>
              <w:spacing w:line="180" w:lineRule="exact"/>
              <w:ind w:left="0" w:right="0"/>
              <w:rPr>
                <w:noProof/>
                <w:position w:val="0"/>
                <w:sz w:val="13"/>
                <w:szCs w:val="13"/>
                <w:lang w:val="en-GB"/>
              </w:rPr>
            </w:pPr>
          </w:p>
          <w:p w14:paraId="1E43563C"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Registered Office Essen</w:t>
            </w:r>
          </w:p>
          <w:p w14:paraId="185007DA"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Register Court</w:t>
            </w:r>
          </w:p>
          <w:p w14:paraId="5149F7AF"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City Local Court Essen</w:t>
            </w:r>
          </w:p>
          <w:p w14:paraId="1DAFC4FA"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Commercial Registry B 25779</w:t>
            </w:r>
          </w:p>
          <w:p w14:paraId="7B245A79" w14:textId="77777777" w:rsidR="00CC5D98" w:rsidRPr="00E02842" w:rsidRDefault="00CC5D98" w:rsidP="00210870">
            <w:pPr>
              <w:pStyle w:val="V18"/>
              <w:framePr w:wrap="auto" w:vAnchor="margin" w:hAnchor="text" w:xAlign="left" w:yAlign="inline"/>
              <w:suppressOverlap w:val="0"/>
              <w:rPr>
                <w:lang w:val="en-GB"/>
              </w:rPr>
            </w:pPr>
          </w:p>
        </w:tc>
      </w:tr>
    </w:tbl>
    <w:p w14:paraId="6E79A971" w14:textId="0193497F" w:rsidR="00A058DD" w:rsidRPr="00E02842" w:rsidRDefault="00A058DD" w:rsidP="00A058DD">
      <w:pPr>
        <w:spacing w:line="300" w:lineRule="exact"/>
        <w:ind w:left="0"/>
        <w:rPr>
          <w:b/>
          <w:sz w:val="24"/>
          <w:lang w:val="en-US"/>
        </w:rPr>
      </w:pPr>
      <w:r w:rsidRPr="00E02842">
        <w:rPr>
          <w:b/>
          <w:sz w:val="24"/>
          <w:lang w:val="en-US"/>
        </w:rPr>
        <w:t xml:space="preserve">Price increase for </w:t>
      </w:r>
      <w:proofErr w:type="spellStart"/>
      <w:r w:rsidRPr="00E02842">
        <w:rPr>
          <w:b/>
          <w:sz w:val="24"/>
          <w:lang w:val="en-US"/>
        </w:rPr>
        <w:t>Evonik’s</w:t>
      </w:r>
      <w:proofErr w:type="spellEnd"/>
      <w:r w:rsidRPr="00E02842">
        <w:rPr>
          <w:b/>
          <w:sz w:val="24"/>
          <w:lang w:val="en-US"/>
        </w:rPr>
        <w:t xml:space="preserve"> CYROLITE® molding compounds</w:t>
      </w:r>
    </w:p>
    <w:p w14:paraId="0A774CC1" w14:textId="77777777" w:rsidR="00A058DD" w:rsidRPr="00A058DD" w:rsidRDefault="00A058DD" w:rsidP="00A058DD">
      <w:pPr>
        <w:spacing w:line="300" w:lineRule="exact"/>
        <w:ind w:left="0"/>
        <w:rPr>
          <w:sz w:val="24"/>
          <w:lang w:val="en-US"/>
        </w:rPr>
      </w:pPr>
    </w:p>
    <w:p w14:paraId="4C6636A8" w14:textId="14878A18" w:rsidR="00A058DD" w:rsidRPr="00841299" w:rsidRDefault="00A058DD" w:rsidP="00A058DD">
      <w:pPr>
        <w:spacing w:line="300" w:lineRule="exact"/>
        <w:ind w:left="0"/>
        <w:rPr>
          <w:sz w:val="22"/>
          <w:szCs w:val="22"/>
          <w:lang w:val="en-US"/>
        </w:rPr>
      </w:pPr>
      <w:r w:rsidRPr="00841299">
        <w:rPr>
          <w:sz w:val="22"/>
          <w:szCs w:val="22"/>
          <w:lang w:val="en-US"/>
        </w:rPr>
        <w:t xml:space="preserve">Parsippany, NJ, USA - Effective January 1, 2017, the </w:t>
      </w:r>
      <w:proofErr w:type="spellStart"/>
      <w:r w:rsidRPr="00841299">
        <w:rPr>
          <w:sz w:val="22"/>
          <w:szCs w:val="22"/>
          <w:lang w:val="en-US"/>
        </w:rPr>
        <w:t>Evonik</w:t>
      </w:r>
      <w:proofErr w:type="spellEnd"/>
    </w:p>
    <w:p w14:paraId="084BA65F" w14:textId="77777777" w:rsidR="00A058DD" w:rsidRPr="00841299" w:rsidRDefault="00A058DD" w:rsidP="00A058DD">
      <w:pPr>
        <w:spacing w:line="300" w:lineRule="exact"/>
        <w:ind w:left="0"/>
        <w:rPr>
          <w:sz w:val="22"/>
          <w:szCs w:val="22"/>
          <w:lang w:val="en-US"/>
        </w:rPr>
      </w:pPr>
      <w:proofErr w:type="gramStart"/>
      <w:r w:rsidRPr="00841299">
        <w:rPr>
          <w:sz w:val="22"/>
          <w:szCs w:val="22"/>
          <w:lang w:val="en-US"/>
        </w:rPr>
        <w:t>segment</w:t>
      </w:r>
      <w:proofErr w:type="gramEnd"/>
      <w:r w:rsidRPr="00841299">
        <w:rPr>
          <w:sz w:val="22"/>
          <w:szCs w:val="22"/>
          <w:lang w:val="en-US"/>
        </w:rPr>
        <w:t xml:space="preserve"> Performance Materials will increase globally the</w:t>
      </w:r>
    </w:p>
    <w:p w14:paraId="2468EFEC" w14:textId="77777777" w:rsidR="00841299" w:rsidRDefault="00A058DD" w:rsidP="00A058DD">
      <w:pPr>
        <w:spacing w:line="300" w:lineRule="exact"/>
        <w:ind w:left="0"/>
        <w:rPr>
          <w:sz w:val="22"/>
          <w:szCs w:val="22"/>
          <w:lang w:val="en-US"/>
        </w:rPr>
      </w:pPr>
      <w:proofErr w:type="gramStart"/>
      <w:r w:rsidRPr="00841299">
        <w:rPr>
          <w:sz w:val="22"/>
          <w:szCs w:val="22"/>
          <w:lang w:val="en-US"/>
        </w:rPr>
        <w:t>prices</w:t>
      </w:r>
      <w:proofErr w:type="gramEnd"/>
      <w:r w:rsidRPr="00841299">
        <w:rPr>
          <w:sz w:val="22"/>
          <w:szCs w:val="22"/>
          <w:lang w:val="en-US"/>
        </w:rPr>
        <w:t xml:space="preserve"> for its acrylic-based CYROLITE®</w:t>
      </w:r>
      <w:r w:rsidR="00B34410" w:rsidRPr="00841299">
        <w:rPr>
          <w:sz w:val="22"/>
          <w:szCs w:val="22"/>
          <w:lang w:val="en-US"/>
        </w:rPr>
        <w:t xml:space="preserve"> </w:t>
      </w:r>
      <w:proofErr w:type="spellStart"/>
      <w:r w:rsidR="00B34410" w:rsidRPr="00841299">
        <w:rPr>
          <w:sz w:val="22"/>
          <w:szCs w:val="22"/>
          <w:lang w:val="en-US"/>
        </w:rPr>
        <w:t>Multipolymers</w:t>
      </w:r>
      <w:proofErr w:type="spellEnd"/>
      <w:r w:rsidRPr="00841299">
        <w:rPr>
          <w:sz w:val="22"/>
          <w:szCs w:val="22"/>
          <w:lang w:val="en-US"/>
        </w:rPr>
        <w:t xml:space="preserve">, </w:t>
      </w:r>
    </w:p>
    <w:p w14:paraId="39BC28D0" w14:textId="68C8FD9C" w:rsidR="00A058DD" w:rsidRPr="00841299" w:rsidRDefault="00E02842" w:rsidP="00A058DD">
      <w:pPr>
        <w:spacing w:line="300" w:lineRule="exact"/>
        <w:ind w:left="0"/>
        <w:rPr>
          <w:sz w:val="22"/>
          <w:szCs w:val="22"/>
          <w:lang w:val="en-US"/>
        </w:rPr>
      </w:pPr>
      <w:bookmarkStart w:id="0" w:name="_GoBack"/>
      <w:bookmarkEnd w:id="0"/>
      <w:r w:rsidRPr="00841299">
        <w:rPr>
          <w:sz w:val="22"/>
          <w:szCs w:val="22"/>
          <w:lang w:val="en-US"/>
        </w:rPr>
        <w:t>XT® Polymers, CYREX®, CYROVU® and CYROLITE® MD products.</w:t>
      </w:r>
    </w:p>
    <w:p w14:paraId="1912DA7B" w14:textId="77777777" w:rsidR="00A058DD" w:rsidRPr="00841299" w:rsidRDefault="00A058DD" w:rsidP="00A058DD">
      <w:pPr>
        <w:spacing w:line="300" w:lineRule="exact"/>
        <w:ind w:left="0"/>
        <w:rPr>
          <w:sz w:val="22"/>
          <w:szCs w:val="22"/>
          <w:lang w:val="en-US"/>
        </w:rPr>
      </w:pPr>
    </w:p>
    <w:p w14:paraId="1D33E63F" w14:textId="76D4D83D" w:rsidR="005D500F" w:rsidRPr="00841299" w:rsidRDefault="00A058DD" w:rsidP="00A058DD">
      <w:pPr>
        <w:spacing w:line="300" w:lineRule="exact"/>
        <w:ind w:left="0"/>
        <w:rPr>
          <w:sz w:val="22"/>
          <w:szCs w:val="22"/>
          <w:lang w:val="en-US"/>
        </w:rPr>
      </w:pPr>
      <w:r w:rsidRPr="00841299">
        <w:rPr>
          <w:sz w:val="22"/>
          <w:szCs w:val="22"/>
          <w:lang w:val="en-US"/>
        </w:rPr>
        <w:t xml:space="preserve">As far as permissible under existing agreements and according to the product type, the increase will be five percent. </w:t>
      </w:r>
      <w:proofErr w:type="spellStart"/>
      <w:r w:rsidRPr="00841299">
        <w:rPr>
          <w:sz w:val="22"/>
          <w:szCs w:val="22"/>
          <w:lang w:val="en-US"/>
        </w:rPr>
        <w:t>Evonik</w:t>
      </w:r>
      <w:proofErr w:type="spellEnd"/>
      <w:r w:rsidRPr="00841299">
        <w:rPr>
          <w:sz w:val="22"/>
          <w:szCs w:val="22"/>
          <w:lang w:val="en-US"/>
        </w:rPr>
        <w:t xml:space="preserve"> is committed to supply the highest quality products and services in the acrylic industry.</w:t>
      </w:r>
    </w:p>
    <w:p w14:paraId="389B6B05" w14:textId="77777777" w:rsidR="00C23631" w:rsidRDefault="00C23631">
      <w:pPr>
        <w:spacing w:line="300" w:lineRule="exact"/>
        <w:ind w:left="0"/>
        <w:rPr>
          <w:sz w:val="22"/>
          <w:szCs w:val="22"/>
          <w:lang w:val="en-US"/>
        </w:rPr>
      </w:pPr>
    </w:p>
    <w:p w14:paraId="324EBF50" w14:textId="77777777" w:rsidR="00841299" w:rsidRDefault="00841299">
      <w:pPr>
        <w:spacing w:line="300" w:lineRule="exact"/>
        <w:ind w:left="0"/>
        <w:rPr>
          <w:sz w:val="22"/>
          <w:szCs w:val="22"/>
          <w:lang w:val="en-US"/>
        </w:rPr>
      </w:pPr>
    </w:p>
    <w:p w14:paraId="120E1E2E" w14:textId="77777777" w:rsidR="00841299" w:rsidRDefault="00841299">
      <w:pPr>
        <w:spacing w:line="300" w:lineRule="exact"/>
        <w:ind w:left="0"/>
        <w:rPr>
          <w:sz w:val="22"/>
          <w:szCs w:val="22"/>
          <w:lang w:val="en-US"/>
        </w:rPr>
      </w:pPr>
    </w:p>
    <w:p w14:paraId="42A89471" w14:textId="77777777" w:rsidR="00841299" w:rsidRDefault="00841299">
      <w:pPr>
        <w:spacing w:line="300" w:lineRule="exact"/>
        <w:ind w:left="0"/>
        <w:rPr>
          <w:sz w:val="22"/>
          <w:szCs w:val="22"/>
          <w:lang w:val="en-US"/>
        </w:rPr>
      </w:pPr>
    </w:p>
    <w:p w14:paraId="585382B3" w14:textId="77777777" w:rsidR="00841299" w:rsidRDefault="00841299">
      <w:pPr>
        <w:spacing w:line="300" w:lineRule="exact"/>
        <w:ind w:left="0"/>
        <w:rPr>
          <w:sz w:val="22"/>
          <w:szCs w:val="22"/>
          <w:lang w:val="en-US"/>
        </w:rPr>
      </w:pPr>
    </w:p>
    <w:p w14:paraId="16C9EA17" w14:textId="77777777" w:rsidR="00841299" w:rsidRDefault="00841299">
      <w:pPr>
        <w:spacing w:line="300" w:lineRule="exact"/>
        <w:ind w:left="0"/>
        <w:rPr>
          <w:sz w:val="22"/>
          <w:szCs w:val="22"/>
          <w:lang w:val="en-US"/>
        </w:rPr>
      </w:pPr>
    </w:p>
    <w:p w14:paraId="5B263EC2" w14:textId="77777777" w:rsidR="00841299" w:rsidRDefault="00841299">
      <w:pPr>
        <w:spacing w:line="300" w:lineRule="exact"/>
        <w:ind w:left="0"/>
        <w:rPr>
          <w:sz w:val="22"/>
          <w:szCs w:val="22"/>
          <w:lang w:val="en-US"/>
        </w:rPr>
      </w:pPr>
    </w:p>
    <w:p w14:paraId="6542807A" w14:textId="77777777" w:rsidR="00841299" w:rsidRDefault="00841299">
      <w:pPr>
        <w:spacing w:line="300" w:lineRule="exact"/>
        <w:ind w:left="0"/>
        <w:rPr>
          <w:sz w:val="22"/>
          <w:szCs w:val="22"/>
          <w:lang w:val="en-US"/>
        </w:rPr>
      </w:pPr>
    </w:p>
    <w:p w14:paraId="2DE2F582" w14:textId="77777777" w:rsidR="00841299" w:rsidRDefault="00841299">
      <w:pPr>
        <w:spacing w:line="300" w:lineRule="exact"/>
        <w:ind w:left="0"/>
        <w:rPr>
          <w:sz w:val="22"/>
          <w:szCs w:val="22"/>
          <w:lang w:val="en-US"/>
        </w:rPr>
      </w:pPr>
    </w:p>
    <w:p w14:paraId="4347A6A8" w14:textId="77777777" w:rsidR="00841299" w:rsidRDefault="00841299">
      <w:pPr>
        <w:spacing w:line="300" w:lineRule="exact"/>
        <w:ind w:left="0"/>
        <w:rPr>
          <w:sz w:val="22"/>
          <w:szCs w:val="22"/>
          <w:lang w:val="en-US"/>
        </w:rPr>
      </w:pPr>
    </w:p>
    <w:p w14:paraId="37A3CBF5" w14:textId="77777777" w:rsidR="005D500F" w:rsidRDefault="005D500F" w:rsidP="00C23631">
      <w:pPr>
        <w:spacing w:line="220" w:lineRule="exact"/>
        <w:ind w:left="0"/>
        <w:rPr>
          <w:rFonts w:cs="Lucida Sans Unicode"/>
          <w:bCs/>
          <w:color w:val="000000"/>
          <w:position w:val="0"/>
          <w:sz w:val="16"/>
          <w:szCs w:val="16"/>
          <w:lang w:val="en-US"/>
        </w:rPr>
      </w:pPr>
    </w:p>
    <w:p w14:paraId="037B545A" w14:textId="77777777" w:rsidR="008D7AB1" w:rsidRDefault="008D7AB1" w:rsidP="008D7AB1">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14:paraId="2D5FA8C9" w14:textId="77777777" w:rsidR="008D7AB1" w:rsidRDefault="008D7AB1" w:rsidP="008D7AB1">
      <w:pPr>
        <w:ind w:left="0"/>
        <w:rPr>
          <w:rFonts w:cs="Lucida Sans Unicode"/>
          <w:szCs w:val="18"/>
          <w:lang w:val="en-US"/>
        </w:rPr>
      </w:pPr>
      <w:proofErr w:type="spellStart"/>
      <w:r w:rsidRPr="0012432B">
        <w:rPr>
          <w:rFonts w:cs="Lucida Sans Unicode"/>
          <w:szCs w:val="18"/>
          <w:lang w:val="en-US"/>
        </w:rPr>
        <w:t>Evonik</w:t>
      </w:r>
      <w:proofErr w:type="spellEnd"/>
      <w:r w:rsidRPr="0012432B">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14:paraId="49DAE150" w14:textId="77777777" w:rsidR="008D7AB1" w:rsidRDefault="008D7AB1" w:rsidP="008D7AB1">
      <w:pPr>
        <w:ind w:left="0"/>
        <w:rPr>
          <w:rFonts w:cs="Lucida Sans Unicode"/>
          <w:szCs w:val="18"/>
          <w:lang w:val="en-US"/>
        </w:rPr>
      </w:pPr>
    </w:p>
    <w:p w14:paraId="6D02A00A" w14:textId="77777777" w:rsidR="008D7AB1" w:rsidRPr="00F76D0F" w:rsidRDefault="008D7AB1" w:rsidP="008D7AB1">
      <w:pPr>
        <w:autoSpaceDE w:val="0"/>
        <w:autoSpaceDN w:val="0"/>
        <w:adjustRightInd w:val="0"/>
        <w:spacing w:line="220" w:lineRule="exact"/>
        <w:ind w:left="0"/>
        <w:rPr>
          <w:rFonts w:cs="Lucida Sans Unicode"/>
          <w:b/>
          <w:szCs w:val="18"/>
          <w:lang w:val="en-US"/>
        </w:rPr>
      </w:pPr>
      <w:r w:rsidRPr="00F76D0F">
        <w:rPr>
          <w:rFonts w:cs="Lucida Sans Unicode"/>
          <w:b/>
          <w:szCs w:val="18"/>
          <w:lang w:val="en-US"/>
        </w:rPr>
        <w:t>About Performance Materials</w:t>
      </w:r>
    </w:p>
    <w:p w14:paraId="18C281A4" w14:textId="77777777" w:rsidR="008D7AB1" w:rsidRPr="00F76D0F" w:rsidRDefault="008D7AB1" w:rsidP="008D7AB1">
      <w:pPr>
        <w:pStyle w:val="StandardWeb"/>
        <w:shd w:val="clear" w:color="auto" w:fill="FFFFFF"/>
        <w:spacing w:line="220" w:lineRule="exact"/>
        <w:ind w:left="0"/>
        <w:rPr>
          <w:rFonts w:ascii="Lucida Sans Unicode" w:hAnsi="Lucida Sans Unicode" w:cs="Lucida Sans Unicode"/>
          <w:sz w:val="18"/>
          <w:szCs w:val="18"/>
          <w:lang w:val="en-US"/>
        </w:rPr>
      </w:pPr>
      <w:r w:rsidRPr="00F76D0F">
        <w:rPr>
          <w:rFonts w:ascii="Lucida Sans Unicode" w:hAnsi="Lucida Sans Unicode" w:cs="Lucida Sans Unicode"/>
          <w:sz w:val="18"/>
          <w:szCs w:val="18"/>
          <w:lang w:val="en-US"/>
        </w:rPr>
        <w:t xml:space="preserve">The Performance Materials Segment is managed by </w:t>
      </w:r>
      <w:proofErr w:type="spellStart"/>
      <w:r w:rsidRPr="00F76D0F">
        <w:rPr>
          <w:rFonts w:ascii="Lucida Sans Unicode" w:hAnsi="Lucida Sans Unicode" w:cs="Lucida Sans Unicode"/>
          <w:sz w:val="18"/>
          <w:szCs w:val="18"/>
          <w:lang w:val="en-US"/>
        </w:rPr>
        <w:t>Evonik</w:t>
      </w:r>
      <w:proofErr w:type="spellEnd"/>
      <w:r w:rsidRPr="00F76D0F">
        <w:rPr>
          <w:rFonts w:ascii="Lucida Sans Unicode" w:hAnsi="Lucida Sans Unicode" w:cs="Lucida Sans Unicode"/>
          <w:sz w:val="18"/>
          <w:szCs w:val="18"/>
          <w:lang w:val="en-US"/>
        </w:rPr>
        <w:t xml:space="preserve"> Performance Materials GmbH. The segment focuses its global activities on developing and manufacturing polymer materials and intermediates, especially for use in agriculture and in the rubber and plastics industry. In 2015, the segment’s roughly 4,400 employees generated sales about €3.4 billion.</w:t>
      </w:r>
    </w:p>
    <w:p w14:paraId="78F43A87" w14:textId="77777777" w:rsidR="008D7AB1" w:rsidRDefault="008D7AB1" w:rsidP="008D7AB1">
      <w:pPr>
        <w:ind w:left="0"/>
        <w:rPr>
          <w:szCs w:val="18"/>
          <w:lang w:val="en-US"/>
        </w:rPr>
      </w:pPr>
    </w:p>
    <w:p w14:paraId="2ED148CF" w14:textId="77777777" w:rsidR="00841299" w:rsidRDefault="00841299" w:rsidP="008D7AB1">
      <w:pPr>
        <w:ind w:left="0"/>
        <w:rPr>
          <w:szCs w:val="18"/>
          <w:lang w:val="en-US"/>
        </w:rPr>
      </w:pPr>
    </w:p>
    <w:p w14:paraId="4C7657F6" w14:textId="77777777" w:rsidR="008D7AB1" w:rsidRPr="00424338" w:rsidRDefault="008D7AB1" w:rsidP="008D7AB1">
      <w:pPr>
        <w:ind w:left="0"/>
        <w:outlineLvl w:val="0"/>
        <w:rPr>
          <w:rFonts w:cs="Lucida Sans Unicode"/>
          <w:b/>
          <w:bCs/>
          <w:color w:val="000000"/>
          <w:szCs w:val="18"/>
          <w:lang w:val="en-US"/>
        </w:rPr>
      </w:pPr>
      <w:r w:rsidRPr="00424338">
        <w:rPr>
          <w:rFonts w:cs="Lucida Sans Unicode"/>
          <w:b/>
          <w:bCs/>
          <w:color w:val="000000"/>
          <w:szCs w:val="18"/>
          <w:lang w:val="en-US"/>
        </w:rPr>
        <w:t>Disclaimer</w:t>
      </w:r>
    </w:p>
    <w:p w14:paraId="73194936" w14:textId="77777777" w:rsidR="00794AB9" w:rsidRDefault="008D7AB1" w:rsidP="008D7AB1">
      <w:pPr>
        <w:autoSpaceDE w:val="0"/>
        <w:autoSpaceDN w:val="0"/>
        <w:adjustRightInd w:val="0"/>
        <w:ind w:left="0" w:right="0"/>
        <w:rPr>
          <w:rFonts w:cs="Lucida Sans Unicode"/>
          <w:szCs w:val="18"/>
          <w:lang w:val="en-US"/>
        </w:rPr>
      </w:pPr>
      <w:r w:rsidRPr="0042433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24338">
        <w:rPr>
          <w:rFonts w:cs="Lucida Sans Unicode"/>
          <w:szCs w:val="18"/>
          <w:lang w:val="en-US"/>
        </w:rPr>
        <w:t>Evonik</w:t>
      </w:r>
      <w:proofErr w:type="spellEnd"/>
      <w:r w:rsidRPr="00424338">
        <w:rPr>
          <w:rFonts w:cs="Lucida Sans Unicode"/>
          <w:szCs w:val="18"/>
          <w:lang w:val="en-US"/>
        </w:rPr>
        <w:t xml:space="preserve"> Industries AG nor its group companies assume an obligation to update the forecasts, expectations or statements contained in</w:t>
      </w:r>
      <w:r w:rsidR="00B34C1B">
        <w:rPr>
          <w:rFonts w:cs="Lucida Sans Unicode"/>
          <w:szCs w:val="18"/>
          <w:lang w:val="en-US"/>
        </w:rPr>
        <w:t>.</w:t>
      </w:r>
    </w:p>
    <w:p w14:paraId="6D0EA253" w14:textId="77777777" w:rsidR="00A711A9" w:rsidRDefault="00A711A9" w:rsidP="008D7AB1">
      <w:pPr>
        <w:autoSpaceDE w:val="0"/>
        <w:autoSpaceDN w:val="0"/>
        <w:adjustRightInd w:val="0"/>
        <w:ind w:left="0" w:right="0"/>
        <w:rPr>
          <w:rFonts w:cs="Lucida Sans Unicode"/>
          <w:szCs w:val="18"/>
          <w:lang w:val="en-US"/>
        </w:rPr>
      </w:pPr>
    </w:p>
    <w:sectPr w:rsidR="00A711A9">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71209" w14:textId="77777777" w:rsidR="00274613" w:rsidRDefault="00274613">
      <w:r>
        <w:separator/>
      </w:r>
    </w:p>
    <w:p w14:paraId="436BB803" w14:textId="77777777" w:rsidR="00274613" w:rsidRDefault="00274613"/>
  </w:endnote>
  <w:endnote w:type="continuationSeparator" w:id="0">
    <w:p w14:paraId="2939934B" w14:textId="77777777" w:rsidR="00274613" w:rsidRDefault="00274613">
      <w:r>
        <w:continuationSeparator/>
      </w:r>
    </w:p>
    <w:p w14:paraId="20D47F5C" w14:textId="77777777" w:rsidR="00274613" w:rsidRDefault="00274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74613" w14:paraId="617A2AEC" w14:textId="77777777">
      <w:trPr>
        <w:trHeight w:val="5348"/>
      </w:trPr>
      <w:tc>
        <w:tcPr>
          <w:tcW w:w="2562" w:type="dxa"/>
          <w:tcBorders>
            <w:top w:val="nil"/>
          </w:tcBorders>
          <w:vAlign w:val="bottom"/>
        </w:tcPr>
        <w:p w14:paraId="183FC520" w14:textId="77777777" w:rsidR="00274613" w:rsidRDefault="00274613">
          <w:pPr>
            <w:pStyle w:val="Fuzeile"/>
            <w:spacing w:line="180" w:lineRule="exact"/>
            <w:ind w:left="0" w:right="0"/>
            <w:rPr>
              <w:sz w:val="13"/>
              <w:szCs w:val="13"/>
            </w:rPr>
          </w:pPr>
        </w:p>
      </w:tc>
    </w:tr>
  </w:tbl>
  <w:p w14:paraId="26CD98D2" w14:textId="77777777" w:rsidR="00274613" w:rsidRDefault="00274613">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7F73D5">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7F73D5">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D8596" w14:textId="77777777" w:rsidR="00274613" w:rsidRDefault="00274613">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7F73D5">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7F73D5">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7BBA0" w14:textId="77777777" w:rsidR="00274613" w:rsidRDefault="00274613">
      <w:r>
        <w:separator/>
      </w:r>
    </w:p>
    <w:p w14:paraId="1455BDDF" w14:textId="77777777" w:rsidR="00274613" w:rsidRDefault="00274613"/>
  </w:footnote>
  <w:footnote w:type="continuationSeparator" w:id="0">
    <w:p w14:paraId="1CAFDB3F" w14:textId="77777777" w:rsidR="00274613" w:rsidRDefault="00274613">
      <w:r>
        <w:continuationSeparator/>
      </w:r>
    </w:p>
    <w:p w14:paraId="217AB4A3" w14:textId="77777777" w:rsidR="00274613" w:rsidRDefault="002746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74613" w14:paraId="666B48C7" w14:textId="77777777">
      <w:trPr>
        <w:trHeight w:hRule="exact" w:val="227"/>
      </w:trPr>
      <w:tc>
        <w:tcPr>
          <w:tcW w:w="2552" w:type="dxa"/>
          <w:shd w:val="clear" w:color="auto" w:fill="auto"/>
        </w:tcPr>
        <w:p w14:paraId="3AF865EF" w14:textId="77777777" w:rsidR="00274613" w:rsidRDefault="00274613">
          <w:pPr>
            <w:pStyle w:val="E-Datum"/>
            <w:framePr w:wrap="auto" w:vAnchor="margin" w:hAnchor="text" w:xAlign="left" w:yAlign="inline"/>
            <w:suppressOverlap w:val="0"/>
          </w:pPr>
        </w:p>
      </w:tc>
    </w:tr>
    <w:tr w:rsidR="00274613" w14:paraId="2B51CAE8" w14:textId="77777777">
      <w:trPr>
        <w:trHeight w:hRule="exact" w:val="397"/>
      </w:trPr>
      <w:tc>
        <w:tcPr>
          <w:tcW w:w="2552" w:type="dxa"/>
          <w:shd w:val="clear" w:color="auto" w:fill="auto"/>
        </w:tcPr>
        <w:p w14:paraId="3CD3FB05" w14:textId="77777777" w:rsidR="00274613" w:rsidRDefault="00274613">
          <w:pPr>
            <w:spacing w:line="180" w:lineRule="exact"/>
            <w:ind w:left="0"/>
            <w:rPr>
              <w:sz w:val="13"/>
              <w:szCs w:val="13"/>
            </w:rPr>
          </w:pPr>
        </w:p>
      </w:tc>
    </w:tr>
    <w:tr w:rsidR="00274613" w14:paraId="23C78981" w14:textId="77777777">
      <w:trPr>
        <w:trHeight w:hRule="exact" w:val="1304"/>
      </w:trPr>
      <w:tc>
        <w:tcPr>
          <w:tcW w:w="2552" w:type="dxa"/>
          <w:shd w:val="clear" w:color="auto" w:fill="auto"/>
        </w:tcPr>
        <w:p w14:paraId="7BE1E2D2" w14:textId="77777777" w:rsidR="00274613" w:rsidRDefault="00274613">
          <w:pPr>
            <w:spacing w:line="180" w:lineRule="exact"/>
            <w:ind w:left="0"/>
            <w:rPr>
              <w:sz w:val="13"/>
              <w:szCs w:val="13"/>
            </w:rPr>
          </w:pPr>
        </w:p>
      </w:tc>
    </w:tr>
    <w:tr w:rsidR="00274613" w14:paraId="55B0D4CB" w14:textId="77777777">
      <w:trPr>
        <w:trHeight w:val="1374"/>
      </w:trPr>
      <w:tc>
        <w:tcPr>
          <w:tcW w:w="2552" w:type="dxa"/>
          <w:shd w:val="clear" w:color="auto" w:fill="auto"/>
        </w:tcPr>
        <w:p w14:paraId="38F2CD0A" w14:textId="77777777" w:rsidR="00274613" w:rsidRDefault="00274613">
          <w:pPr>
            <w:spacing w:line="180" w:lineRule="exact"/>
            <w:ind w:left="0"/>
            <w:rPr>
              <w:sz w:val="13"/>
              <w:szCs w:val="13"/>
            </w:rPr>
          </w:pPr>
        </w:p>
      </w:tc>
    </w:tr>
  </w:tbl>
  <w:p w14:paraId="7BE0599E" w14:textId="62003ED9" w:rsidR="00274613" w:rsidRDefault="00FF6171">
    <w:pPr>
      <w:pStyle w:val="Kopfzeile"/>
      <w:ind w:left="0"/>
    </w:pPr>
    <w:r>
      <w:rPr>
        <w:noProof/>
      </w:rPr>
      <w:drawing>
        <wp:anchor distT="0" distB="0" distL="114300" distR="114300" simplePos="0" relativeHeight="251663360" behindDoc="0" locked="0" layoutInCell="1" allowOverlap="1" wp14:anchorId="4C907E90" wp14:editId="5902BAC2">
          <wp:simplePos x="0" y="0"/>
          <wp:positionH relativeFrom="column">
            <wp:posOffset>4279265</wp:posOffset>
          </wp:positionH>
          <wp:positionV relativeFrom="paragraph">
            <wp:posOffset>135890</wp:posOffset>
          </wp:positionV>
          <wp:extent cx="1872000" cy="500400"/>
          <wp:effectExtent l="0" t="0" r="0" b="0"/>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500400"/>
                  </a:xfrm>
                  <a:prstGeom prst="rect">
                    <a:avLst/>
                  </a:prstGeom>
                  <a:noFill/>
                </pic:spPr>
              </pic:pic>
            </a:graphicData>
          </a:graphic>
          <wp14:sizeRelH relativeFrom="margin">
            <wp14:pctWidth>0</wp14:pctWidth>
          </wp14:sizeRelH>
          <wp14:sizeRelV relativeFrom="margin">
            <wp14:pctHeight>0</wp14:pctHeight>
          </wp14:sizeRelV>
        </wp:anchor>
      </w:drawing>
    </w:r>
    <w:r w:rsidR="00274613">
      <w:rPr>
        <w:noProof/>
      </w:rPr>
      <w:drawing>
        <wp:anchor distT="0" distB="0" distL="114300" distR="114300" simplePos="0" relativeHeight="251661312" behindDoc="1" locked="0" layoutInCell="1" allowOverlap="1" wp14:anchorId="2C3B0BB3" wp14:editId="17D6ABDC">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04B3" w14:textId="2D1B8521" w:rsidR="00274613" w:rsidRDefault="00FF6171">
    <w:pPr>
      <w:pStyle w:val="Kopfzeile"/>
      <w:ind w:left="0"/>
    </w:pPr>
    <w:r>
      <w:rPr>
        <w:noProof/>
      </w:rPr>
      <w:drawing>
        <wp:anchor distT="0" distB="0" distL="114300" distR="114300" simplePos="0" relativeHeight="251662336" behindDoc="0" locked="0" layoutInCell="1" allowOverlap="1" wp14:anchorId="307CD95E" wp14:editId="397F4727">
          <wp:simplePos x="0" y="0"/>
          <wp:positionH relativeFrom="column">
            <wp:posOffset>4326890</wp:posOffset>
          </wp:positionH>
          <wp:positionV relativeFrom="paragraph">
            <wp:posOffset>35560</wp:posOffset>
          </wp:positionV>
          <wp:extent cx="1872000" cy="500400"/>
          <wp:effectExtent l="0" t="0" r="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500400"/>
                  </a:xfrm>
                  <a:prstGeom prst="rect">
                    <a:avLst/>
                  </a:prstGeom>
                  <a:noFill/>
                </pic:spPr>
              </pic:pic>
            </a:graphicData>
          </a:graphic>
          <wp14:sizeRelH relativeFrom="margin">
            <wp14:pctWidth>0</wp14:pctWidth>
          </wp14:sizeRelH>
          <wp14:sizeRelV relativeFrom="margin">
            <wp14:pctHeight>0</wp14:pctHeight>
          </wp14:sizeRelV>
        </wp:anchor>
      </w:drawing>
    </w:r>
    <w:r w:rsidR="00274613">
      <w:rPr>
        <w:noProof/>
      </w:rPr>
      <w:drawing>
        <wp:anchor distT="0" distB="0" distL="114300" distR="114300" simplePos="0" relativeHeight="251660288" behindDoc="1" locked="0" layoutInCell="1" allowOverlap="1" wp14:anchorId="2535891D" wp14:editId="6BEF44A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75803" w14:textId="77777777" w:rsidR="00274613" w:rsidRDefault="002746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16A0F"/>
    <w:rsid w:val="0003382B"/>
    <w:rsid w:val="000E473F"/>
    <w:rsid w:val="00130311"/>
    <w:rsid w:val="00147A34"/>
    <w:rsid w:val="00181E02"/>
    <w:rsid w:val="00194331"/>
    <w:rsid w:val="001D1654"/>
    <w:rsid w:val="001D3DBD"/>
    <w:rsid w:val="00210870"/>
    <w:rsid w:val="00251056"/>
    <w:rsid w:val="00274613"/>
    <w:rsid w:val="002B3BD2"/>
    <w:rsid w:val="002C64ED"/>
    <w:rsid w:val="002F0005"/>
    <w:rsid w:val="002F546C"/>
    <w:rsid w:val="00331B3C"/>
    <w:rsid w:val="00391435"/>
    <w:rsid w:val="003C3375"/>
    <w:rsid w:val="00441818"/>
    <w:rsid w:val="004B0BCF"/>
    <w:rsid w:val="004E27C8"/>
    <w:rsid w:val="004F11A1"/>
    <w:rsid w:val="005510CF"/>
    <w:rsid w:val="00554BE4"/>
    <w:rsid w:val="00572013"/>
    <w:rsid w:val="005A15AF"/>
    <w:rsid w:val="005C5F5E"/>
    <w:rsid w:val="005D500F"/>
    <w:rsid w:val="005D58E1"/>
    <w:rsid w:val="00607687"/>
    <w:rsid w:val="00696302"/>
    <w:rsid w:val="0069737B"/>
    <w:rsid w:val="006E3A82"/>
    <w:rsid w:val="007008A5"/>
    <w:rsid w:val="00702B45"/>
    <w:rsid w:val="00743C5A"/>
    <w:rsid w:val="00777131"/>
    <w:rsid w:val="00794AB9"/>
    <w:rsid w:val="007C499E"/>
    <w:rsid w:val="007F73D5"/>
    <w:rsid w:val="008174AA"/>
    <w:rsid w:val="00841299"/>
    <w:rsid w:val="00847B52"/>
    <w:rsid w:val="008B3715"/>
    <w:rsid w:val="008D7AB1"/>
    <w:rsid w:val="00940E6D"/>
    <w:rsid w:val="00956916"/>
    <w:rsid w:val="00961274"/>
    <w:rsid w:val="009909D2"/>
    <w:rsid w:val="00A058DD"/>
    <w:rsid w:val="00A344E3"/>
    <w:rsid w:val="00A654E9"/>
    <w:rsid w:val="00A711A9"/>
    <w:rsid w:val="00AC1AA7"/>
    <w:rsid w:val="00AD4A93"/>
    <w:rsid w:val="00AD5790"/>
    <w:rsid w:val="00B14022"/>
    <w:rsid w:val="00B34410"/>
    <w:rsid w:val="00B34C1B"/>
    <w:rsid w:val="00B81424"/>
    <w:rsid w:val="00C049CA"/>
    <w:rsid w:val="00C23631"/>
    <w:rsid w:val="00C7277C"/>
    <w:rsid w:val="00C8065E"/>
    <w:rsid w:val="00C811F0"/>
    <w:rsid w:val="00CC5D98"/>
    <w:rsid w:val="00CE75B4"/>
    <w:rsid w:val="00CE7E0B"/>
    <w:rsid w:val="00D07F94"/>
    <w:rsid w:val="00D463BB"/>
    <w:rsid w:val="00D56202"/>
    <w:rsid w:val="00D67FD2"/>
    <w:rsid w:val="00DD5A64"/>
    <w:rsid w:val="00DF240A"/>
    <w:rsid w:val="00E02842"/>
    <w:rsid w:val="00E12886"/>
    <w:rsid w:val="00E23209"/>
    <w:rsid w:val="00E3471C"/>
    <w:rsid w:val="00E70A3F"/>
    <w:rsid w:val="00E87A45"/>
    <w:rsid w:val="00E91B27"/>
    <w:rsid w:val="00EA73B1"/>
    <w:rsid w:val="00EC1228"/>
    <w:rsid w:val="00EC6B39"/>
    <w:rsid w:val="00ED58FF"/>
    <w:rsid w:val="00F30034"/>
    <w:rsid w:val="00F31F7C"/>
    <w:rsid w:val="00F446D1"/>
    <w:rsid w:val="00F6408B"/>
    <w:rsid w:val="00F70B72"/>
    <w:rsid w:val="00F83961"/>
    <w:rsid w:val="00FF6171"/>
    <w:rsid w:val="00FF6A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F2CFF88"/>
  <w15:docId w15:val="{D19BEA24-9C8A-4CD7-A001-344F2F01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147A34"/>
    <w:rPr>
      <w:sz w:val="18"/>
      <w:szCs w:val="18"/>
    </w:rPr>
  </w:style>
  <w:style w:type="paragraph" w:styleId="Kommentartext">
    <w:name w:val="annotation text"/>
    <w:basedOn w:val="Standard"/>
    <w:link w:val="KommentartextZchn"/>
    <w:semiHidden/>
    <w:unhideWhenUsed/>
    <w:rsid w:val="00147A34"/>
    <w:pPr>
      <w:spacing w:line="240" w:lineRule="auto"/>
    </w:pPr>
    <w:rPr>
      <w:sz w:val="24"/>
    </w:rPr>
  </w:style>
  <w:style w:type="character" w:customStyle="1" w:styleId="KommentartextZchn">
    <w:name w:val="Kommentartext Zchn"/>
    <w:basedOn w:val="Absatz-Standardschriftart"/>
    <w:link w:val="Kommentartext"/>
    <w:semiHidden/>
    <w:rsid w:val="00147A34"/>
    <w:rPr>
      <w:rFonts w:ascii="Lucida Sans Unicode" w:hAnsi="Lucida Sans Unicode"/>
      <w:position w:val="-2"/>
      <w:sz w:val="24"/>
      <w:szCs w:val="24"/>
    </w:rPr>
  </w:style>
  <w:style w:type="paragraph" w:styleId="Kommentarthema">
    <w:name w:val="annotation subject"/>
    <w:basedOn w:val="Kommentartext"/>
    <w:next w:val="Kommentartext"/>
    <w:link w:val="KommentarthemaZchn"/>
    <w:semiHidden/>
    <w:unhideWhenUsed/>
    <w:rsid w:val="00147A34"/>
    <w:rPr>
      <w:b/>
      <w:bCs/>
      <w:sz w:val="20"/>
      <w:szCs w:val="20"/>
    </w:rPr>
  </w:style>
  <w:style w:type="character" w:customStyle="1" w:styleId="KommentarthemaZchn">
    <w:name w:val="Kommentarthema Zchn"/>
    <w:basedOn w:val="KommentartextZchn"/>
    <w:link w:val="Kommentarthema"/>
    <w:semiHidden/>
    <w:rsid w:val="00147A34"/>
    <w:rPr>
      <w:rFonts w:ascii="Lucida Sans Unicode" w:hAnsi="Lucida Sans Unicode"/>
      <w:b/>
      <w:bCs/>
      <w:position w:val="-2"/>
      <w:sz w:val="24"/>
      <w:szCs w:val="24"/>
    </w:rPr>
  </w:style>
  <w:style w:type="paragraph" w:styleId="berarbeitung">
    <w:name w:val="Revision"/>
    <w:hidden/>
    <w:uiPriority w:val="99"/>
    <w:semiHidden/>
    <w:rsid w:val="00147A34"/>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010846">
      <w:bodyDiv w:val="1"/>
      <w:marLeft w:val="0"/>
      <w:marRight w:val="0"/>
      <w:marTop w:val="0"/>
      <w:marBottom w:val="0"/>
      <w:divBdr>
        <w:top w:val="none" w:sz="0" w:space="0" w:color="auto"/>
        <w:left w:val="none" w:sz="0" w:space="0" w:color="auto"/>
        <w:bottom w:val="none" w:sz="0" w:space="0" w:color="auto"/>
        <w:right w:val="none" w:sz="0" w:space="0" w:color="auto"/>
      </w:divBdr>
    </w:div>
    <w:div w:id="1621841217">
      <w:bodyDiv w:val="1"/>
      <w:marLeft w:val="0"/>
      <w:marRight w:val="0"/>
      <w:marTop w:val="0"/>
      <w:marBottom w:val="0"/>
      <w:divBdr>
        <w:top w:val="none" w:sz="0" w:space="0" w:color="auto"/>
        <w:left w:val="none" w:sz="0" w:space="0" w:color="auto"/>
        <w:bottom w:val="none" w:sz="0" w:space="0" w:color="auto"/>
        <w:right w:val="none" w:sz="0" w:space="0" w:color="auto"/>
      </w:divBdr>
    </w:div>
    <w:div w:id="1875071982">
      <w:bodyDiv w:val="1"/>
      <w:marLeft w:val="0"/>
      <w:marRight w:val="0"/>
      <w:marTop w:val="0"/>
      <w:marBottom w:val="0"/>
      <w:divBdr>
        <w:top w:val="none" w:sz="0" w:space="0" w:color="auto"/>
        <w:left w:val="none" w:sz="0" w:space="0" w:color="auto"/>
        <w:bottom w:val="none" w:sz="0" w:space="0" w:color="auto"/>
        <w:right w:val="none" w:sz="0" w:space="0" w:color="auto"/>
      </w:divBdr>
    </w:div>
    <w:div w:id="202967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8E33EFFC</Template>
  <TotalTime>0</TotalTime>
  <Pages>1</Pages>
  <Words>321</Words>
  <Characters>2017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Petra Hoegg</cp:lastModifiedBy>
  <cp:revision>4</cp:revision>
  <cp:lastPrinted>2016-12-08T15:31:00Z</cp:lastPrinted>
  <dcterms:created xsi:type="dcterms:W3CDTF">2016-12-08T15:29:00Z</dcterms:created>
  <dcterms:modified xsi:type="dcterms:W3CDTF">2016-12-08T15:31:00Z</dcterms:modified>
</cp:coreProperties>
</file>