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0C96E4F5" w14:textId="77777777" w:rsidTr="00D81410">
        <w:trPr>
          <w:trHeight w:val="851"/>
        </w:trPr>
        <w:tc>
          <w:tcPr>
            <w:tcW w:w="2552" w:type="dxa"/>
            <w:shd w:val="clear" w:color="auto" w:fill="auto"/>
          </w:tcPr>
          <w:p w14:paraId="4CC8AB1D" w14:textId="77777777" w:rsidR="001867AE" w:rsidRPr="007328AE" w:rsidRDefault="001867AE" w:rsidP="001867AE">
            <w:pPr>
              <w:pStyle w:val="M8"/>
              <w:framePr w:wrap="auto" w:vAnchor="margin" w:hAnchor="text" w:xAlign="left" w:yAlign="inline"/>
              <w:suppressOverlap w:val="0"/>
              <w:rPr>
                <w:sz w:val="18"/>
                <w:szCs w:val="18"/>
              </w:rPr>
            </w:pPr>
            <w:r>
              <w:rPr>
                <w:sz w:val="18"/>
                <w:szCs w:val="18"/>
              </w:rPr>
              <w:t>February 13, 2018</w:t>
            </w:r>
          </w:p>
          <w:p w14:paraId="495958A4" w14:textId="77777777" w:rsidR="004F1918" w:rsidRDefault="004F1918" w:rsidP="004F1918">
            <w:pPr>
              <w:pStyle w:val="M7"/>
              <w:framePr w:wrap="auto" w:vAnchor="margin" w:hAnchor="text" w:xAlign="left" w:yAlign="inline"/>
              <w:suppressOverlap w:val="0"/>
            </w:pPr>
          </w:p>
          <w:p w14:paraId="03AA7502" w14:textId="77777777" w:rsidR="004F1918" w:rsidRDefault="004F1918" w:rsidP="004F1918">
            <w:pPr>
              <w:pStyle w:val="M7"/>
              <w:framePr w:wrap="auto" w:vAnchor="margin" w:hAnchor="text" w:xAlign="left" w:yAlign="inline"/>
              <w:suppressOverlap w:val="0"/>
            </w:pPr>
          </w:p>
          <w:p w14:paraId="3D5770A5" w14:textId="77777777" w:rsidR="005706BA" w:rsidRDefault="005706BA" w:rsidP="005E6F82">
            <w:pPr>
              <w:pStyle w:val="Marginalie"/>
              <w:framePr w:w="0" w:hSpace="0" w:wrap="auto" w:vAnchor="margin" w:hAnchor="text" w:xAlign="left" w:yAlign="inline"/>
              <w:spacing w:line="240" w:lineRule="auto"/>
              <w:rPr>
                <w:b/>
              </w:rPr>
            </w:pPr>
            <w:r>
              <w:rPr>
                <w:b/>
              </w:rPr>
              <w:t>Contact person specialized press</w:t>
            </w:r>
          </w:p>
          <w:p w14:paraId="5E893624" w14:textId="77777777" w:rsidR="001867AE" w:rsidRDefault="001867AE" w:rsidP="005E6F82">
            <w:pPr>
              <w:pStyle w:val="Marginalie"/>
              <w:framePr w:w="0" w:hSpace="0" w:wrap="auto" w:vAnchor="margin" w:hAnchor="text" w:xAlign="left" w:yAlign="inline"/>
              <w:spacing w:line="240" w:lineRule="auto"/>
            </w:pPr>
            <w:r>
              <w:rPr>
                <w:b/>
                <w:bCs/>
              </w:rPr>
              <w:t xml:space="preserve">Dr. Ulrich </w:t>
            </w:r>
            <w:proofErr w:type="spellStart"/>
            <w:r>
              <w:rPr>
                <w:b/>
                <w:bCs/>
              </w:rPr>
              <w:t>Kläres</w:t>
            </w:r>
            <w:proofErr w:type="spellEnd"/>
          </w:p>
          <w:p w14:paraId="50EEF8DD" w14:textId="77777777" w:rsidR="005706BA" w:rsidRDefault="005706BA" w:rsidP="005E6F82">
            <w:pPr>
              <w:pStyle w:val="Marginalie"/>
              <w:framePr w:w="0" w:hSpace="0" w:wrap="auto" w:vAnchor="margin" w:hAnchor="text" w:xAlign="left" w:yAlign="inline"/>
              <w:spacing w:line="240" w:lineRule="auto"/>
              <w:rPr>
                <w:noProof/>
              </w:rPr>
            </w:pPr>
            <w:r>
              <w:t>Performance Materials</w:t>
            </w:r>
          </w:p>
          <w:p w14:paraId="7ACE24CD" w14:textId="7267F043" w:rsidR="005706BA" w:rsidRDefault="005706BA" w:rsidP="005E6F82">
            <w:pPr>
              <w:pStyle w:val="Marginalie"/>
              <w:framePr w:w="0" w:hSpace="0" w:wrap="auto" w:vAnchor="margin" w:hAnchor="text" w:xAlign="left" w:yAlign="inline"/>
              <w:spacing w:line="240" w:lineRule="auto"/>
              <w:rPr>
                <w:noProof/>
              </w:rPr>
            </w:pPr>
            <w:r>
              <w:t>Communication</w:t>
            </w:r>
            <w:r w:rsidR="005E6F82">
              <w:t>s</w:t>
            </w:r>
          </w:p>
          <w:p w14:paraId="5166C99A" w14:textId="2345ECF0" w:rsidR="001867AE" w:rsidRDefault="005706BA" w:rsidP="005E6F82">
            <w:pPr>
              <w:pStyle w:val="Marginalie"/>
              <w:framePr w:w="0" w:hSpace="0" w:wrap="auto" w:vAnchor="margin" w:hAnchor="text" w:xAlign="left" w:yAlign="inline"/>
              <w:spacing w:line="240" w:lineRule="auto"/>
              <w:rPr>
                <w:color w:val="000000"/>
              </w:rPr>
            </w:pPr>
            <w:r>
              <w:t>Phone</w:t>
            </w:r>
            <w:r w:rsidR="000D22BD">
              <w:t>:</w:t>
            </w:r>
            <w:r>
              <w:t xml:space="preserve"> </w:t>
            </w:r>
            <w:r w:rsidR="00ED722D">
              <w:rPr>
                <w:color w:val="000000"/>
              </w:rPr>
              <w:t xml:space="preserve">+49 </w:t>
            </w:r>
            <w:r>
              <w:rPr>
                <w:color w:val="000000"/>
              </w:rPr>
              <w:t xml:space="preserve"> 6151 18-3707</w:t>
            </w:r>
          </w:p>
          <w:p w14:paraId="6F50FFF8" w14:textId="4C9F8349" w:rsidR="001867AE" w:rsidRPr="00291B3D" w:rsidRDefault="00ED722D" w:rsidP="005E6F82">
            <w:pPr>
              <w:pStyle w:val="Marginalie"/>
              <w:framePr w:w="0" w:hSpace="0" w:wrap="auto" w:vAnchor="margin" w:hAnchor="text" w:xAlign="left" w:yAlign="inline"/>
              <w:spacing w:line="240" w:lineRule="auto"/>
              <w:rPr>
                <w:color w:val="000000"/>
              </w:rPr>
            </w:pPr>
            <w:r>
              <w:t>Fax</w:t>
            </w:r>
            <w:r w:rsidR="000D22BD">
              <w:t>:</w:t>
            </w:r>
            <w:r>
              <w:t xml:space="preserve">      +49 </w:t>
            </w:r>
            <w:r w:rsidR="005706BA">
              <w:t>6151 18 -3719</w:t>
            </w:r>
          </w:p>
          <w:p w14:paraId="1178C3EF" w14:textId="0F6B18F3" w:rsidR="005706BA" w:rsidRPr="00727503" w:rsidRDefault="00ED722D" w:rsidP="005E6F82">
            <w:pPr>
              <w:pStyle w:val="Marginalie"/>
              <w:framePr w:w="0" w:hSpace="0" w:wrap="auto" w:vAnchor="margin" w:hAnchor="text" w:xAlign="left" w:yAlign="inline"/>
              <w:spacing w:line="240" w:lineRule="auto"/>
              <w:rPr>
                <w:noProof/>
              </w:rPr>
            </w:pPr>
            <w:r>
              <w:rPr>
                <w:color w:val="000000"/>
              </w:rPr>
              <w:t>Mobile:</w:t>
            </w:r>
            <w:r w:rsidR="000D22BD">
              <w:rPr>
                <w:color w:val="000000"/>
              </w:rPr>
              <w:t xml:space="preserve"> </w:t>
            </w:r>
            <w:r w:rsidR="001867AE">
              <w:rPr>
                <w:color w:val="000000"/>
              </w:rPr>
              <w:t>+49</w:t>
            </w:r>
            <w:r w:rsidR="001867AE">
              <w:rPr>
                <w:rFonts w:ascii="Trebuchet MS" w:hAnsi="Trebuchet MS"/>
                <w:color w:val="000000"/>
                <w:sz w:val="20"/>
                <w:szCs w:val="20"/>
              </w:rPr>
              <w:t xml:space="preserve"> </w:t>
            </w:r>
            <w:r w:rsidR="001867AE">
              <w:rPr>
                <w:color w:val="000000"/>
              </w:rPr>
              <w:t>171 862</w:t>
            </w:r>
            <w:r w:rsidR="005E6F82">
              <w:rPr>
                <w:color w:val="000000"/>
              </w:rPr>
              <w:t xml:space="preserve"> </w:t>
            </w:r>
            <w:r w:rsidR="001867AE">
              <w:rPr>
                <w:color w:val="000000"/>
              </w:rPr>
              <w:t>82</w:t>
            </w:r>
            <w:r w:rsidR="005E6F82">
              <w:rPr>
                <w:color w:val="000000"/>
              </w:rPr>
              <w:t xml:space="preserve"> </w:t>
            </w:r>
            <w:bookmarkStart w:id="0" w:name="_GoBack"/>
            <w:bookmarkEnd w:id="0"/>
            <w:r w:rsidR="001867AE">
              <w:rPr>
                <w:color w:val="000000"/>
              </w:rPr>
              <w:t>77</w:t>
            </w:r>
          </w:p>
          <w:p w14:paraId="61015E98" w14:textId="77777777" w:rsidR="004F1918" w:rsidRPr="001867AE" w:rsidRDefault="005E6F82" w:rsidP="005E6F82">
            <w:pPr>
              <w:pStyle w:val="M10"/>
              <w:framePr w:wrap="auto" w:vAnchor="margin" w:hAnchor="text" w:xAlign="left" w:yAlign="inline"/>
              <w:spacing w:line="240" w:lineRule="auto"/>
              <w:suppressOverlap w:val="0"/>
              <w:rPr>
                <w:color w:val="000000"/>
              </w:rPr>
            </w:pPr>
            <w:hyperlink r:id="rId7" w:history="1">
              <w:r w:rsidR="009F70C2">
                <w:rPr>
                  <w:rStyle w:val="Hyperlink"/>
                </w:rPr>
                <w:t>ulrich.klaeres@evonik.com</w:t>
              </w:r>
            </w:hyperlink>
          </w:p>
        </w:tc>
      </w:tr>
      <w:tr w:rsidR="004F1918" w:rsidRPr="00E16289" w14:paraId="1C6B2657" w14:textId="77777777" w:rsidTr="00D81410">
        <w:trPr>
          <w:trHeight w:val="851"/>
        </w:trPr>
        <w:tc>
          <w:tcPr>
            <w:tcW w:w="2552" w:type="dxa"/>
            <w:shd w:val="clear" w:color="auto" w:fill="auto"/>
          </w:tcPr>
          <w:p w14:paraId="13DA4886" w14:textId="77777777" w:rsidR="001867AE" w:rsidRPr="007328AE" w:rsidRDefault="001867AE" w:rsidP="001867AE">
            <w:pPr>
              <w:pStyle w:val="M10"/>
              <w:framePr w:wrap="auto" w:vAnchor="margin" w:hAnchor="text" w:xAlign="left" w:yAlign="inline"/>
              <w:spacing w:line="240" w:lineRule="auto"/>
              <w:suppressOverlap w:val="0"/>
              <w:rPr>
                <w:color w:val="000000"/>
              </w:rPr>
            </w:pPr>
          </w:p>
          <w:p w14:paraId="381CF507" w14:textId="77777777" w:rsidR="001867AE" w:rsidRPr="001867AE" w:rsidRDefault="001867AE" w:rsidP="001867AE">
            <w:pPr>
              <w:pStyle w:val="M10"/>
              <w:framePr w:wrap="auto" w:vAnchor="margin" w:hAnchor="text" w:xAlign="left" w:yAlign="inline"/>
              <w:spacing w:line="240" w:lineRule="auto"/>
              <w:suppressOverlap w:val="0"/>
              <w:rPr>
                <w:b/>
              </w:rPr>
            </w:pPr>
            <w:r>
              <w:rPr>
                <w:b/>
              </w:rPr>
              <w:t xml:space="preserve">Jutta Hobbiebrunken  </w:t>
            </w:r>
          </w:p>
          <w:p w14:paraId="49F0D7CC" w14:textId="77777777" w:rsidR="001867AE" w:rsidRPr="00291B3D" w:rsidRDefault="001867AE" w:rsidP="001867AE">
            <w:pPr>
              <w:pStyle w:val="M10"/>
              <w:framePr w:wrap="auto" w:vAnchor="margin" w:hAnchor="text" w:xAlign="left" w:yAlign="inline"/>
              <w:spacing w:line="240" w:lineRule="auto"/>
              <w:suppressOverlap w:val="0"/>
            </w:pPr>
            <w:r>
              <w:t>Head of Corporate Communications DACH</w:t>
            </w:r>
          </w:p>
          <w:p w14:paraId="3793872D" w14:textId="10DE8909" w:rsidR="001867AE" w:rsidRDefault="001867AE" w:rsidP="001867AE">
            <w:pPr>
              <w:pStyle w:val="M10"/>
              <w:framePr w:wrap="auto" w:vAnchor="margin" w:hAnchor="text" w:xAlign="left" w:yAlign="inline"/>
              <w:spacing w:line="240" w:lineRule="auto"/>
              <w:suppressOverlap w:val="0"/>
            </w:pPr>
            <w:r>
              <w:t>Phone:  + 49 221</w:t>
            </w:r>
            <w:r w:rsidR="005E6F82">
              <w:t xml:space="preserve"> </w:t>
            </w:r>
            <w:r>
              <w:t>995 85 860</w:t>
            </w:r>
          </w:p>
          <w:p w14:paraId="31B58990" w14:textId="4D584D7F" w:rsidR="004F1918" w:rsidRPr="00E16289" w:rsidRDefault="001867AE" w:rsidP="005E6F82">
            <w:pPr>
              <w:pStyle w:val="M10"/>
              <w:framePr w:wrap="auto" w:vAnchor="margin" w:hAnchor="text" w:xAlign="left" w:yAlign="inline"/>
              <w:suppressOverlap w:val="0"/>
            </w:pPr>
            <w:r>
              <w:t xml:space="preserve">Fax:  </w:t>
            </w:r>
            <w:r w:rsidR="00ED722D">
              <w:t xml:space="preserve">     </w:t>
            </w:r>
            <w:r w:rsidR="005E6F82">
              <w:t>+ 49 22</w:t>
            </w:r>
            <w:r>
              <w:t>1</w:t>
            </w:r>
            <w:r w:rsidR="005E6F82">
              <w:t xml:space="preserve"> </w:t>
            </w:r>
            <w:r>
              <w:t>995 85 920</w:t>
            </w:r>
            <w:r>
              <w:br/>
              <w:t xml:space="preserve">Mobile:  </w:t>
            </w:r>
            <w:r w:rsidR="00ED722D">
              <w:t>+</w:t>
            </w:r>
            <w:r w:rsidR="005E6F82">
              <w:t xml:space="preserve"> 49 17</w:t>
            </w:r>
            <w:r>
              <w:t>2</w:t>
            </w:r>
            <w:r w:rsidR="005E6F82">
              <w:t xml:space="preserve"> </w:t>
            </w:r>
            <w:r>
              <w:t xml:space="preserve">846 03 92 jutta.hobbiebrunken@akzonobel.com </w:t>
            </w:r>
          </w:p>
        </w:tc>
      </w:tr>
    </w:tbl>
    <w:p w14:paraId="55AAA6F4" w14:textId="77777777" w:rsidR="005706BA" w:rsidRPr="00E51660" w:rsidRDefault="005706BA" w:rsidP="005706BA">
      <w:pPr>
        <w:framePr w:w="2659" w:wrap="around" w:hAnchor="page" w:x="8971" w:yAlign="bottom" w:anchorLock="1"/>
        <w:spacing w:line="180" w:lineRule="exact"/>
        <w:rPr>
          <w:noProof/>
          <w:sz w:val="13"/>
          <w:szCs w:val="13"/>
          <w:lang w:val="de-DE"/>
        </w:rPr>
      </w:pPr>
      <w:r w:rsidRPr="00E51660">
        <w:rPr>
          <w:b/>
          <w:sz w:val="13"/>
          <w:szCs w:val="13"/>
          <w:lang w:val="de-DE"/>
        </w:rPr>
        <w:t xml:space="preserve">Evonik Performance </w:t>
      </w:r>
      <w:r w:rsidRPr="00E51660">
        <w:rPr>
          <w:b/>
          <w:sz w:val="13"/>
          <w:szCs w:val="13"/>
          <w:lang w:val="de-DE"/>
        </w:rPr>
        <w:br/>
        <w:t>Materials GmbH</w:t>
      </w:r>
    </w:p>
    <w:p w14:paraId="0ED3C632" w14:textId="77777777" w:rsidR="005706BA" w:rsidRPr="00E51660" w:rsidRDefault="005706BA" w:rsidP="005706BA">
      <w:pPr>
        <w:framePr w:w="2659" w:wrap="around" w:hAnchor="page" w:x="8971" w:yAlign="bottom" w:anchorLock="1"/>
        <w:spacing w:line="180" w:lineRule="exact"/>
        <w:rPr>
          <w:noProof/>
          <w:sz w:val="13"/>
          <w:szCs w:val="13"/>
          <w:lang w:val="de-DE"/>
        </w:rPr>
      </w:pPr>
      <w:proofErr w:type="spellStart"/>
      <w:r w:rsidRPr="00E51660">
        <w:rPr>
          <w:sz w:val="13"/>
          <w:szCs w:val="13"/>
          <w:lang w:val="de-DE"/>
        </w:rPr>
        <w:t>Rellinghauser</w:t>
      </w:r>
      <w:proofErr w:type="spellEnd"/>
      <w:r w:rsidRPr="00E51660">
        <w:rPr>
          <w:sz w:val="13"/>
          <w:szCs w:val="13"/>
          <w:lang w:val="de-DE"/>
        </w:rPr>
        <w:t xml:space="preserve"> Straße 1-11</w:t>
      </w:r>
    </w:p>
    <w:p w14:paraId="6D6720B0"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45128 Essen</w:t>
      </w:r>
    </w:p>
    <w:p w14:paraId="285DE671"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Germany</w:t>
      </w:r>
    </w:p>
    <w:p w14:paraId="355E431C"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Phone +49 201 177-01</w:t>
      </w:r>
    </w:p>
    <w:p w14:paraId="7C415CA3"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Fax +49 201 177-3475</w:t>
      </w:r>
    </w:p>
    <w:p w14:paraId="728BE6C0"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www.evonik.com</w:t>
      </w:r>
    </w:p>
    <w:p w14:paraId="7C205898" w14:textId="77777777" w:rsidR="005706BA" w:rsidRPr="004F11A1" w:rsidRDefault="005706BA" w:rsidP="005706BA">
      <w:pPr>
        <w:framePr w:w="2659" w:wrap="around" w:hAnchor="page" w:x="8971" w:yAlign="bottom" w:anchorLock="1"/>
        <w:spacing w:line="180" w:lineRule="exact"/>
        <w:rPr>
          <w:noProof/>
          <w:sz w:val="13"/>
          <w:szCs w:val="13"/>
        </w:rPr>
      </w:pPr>
    </w:p>
    <w:p w14:paraId="7FF3C15E" w14:textId="77777777" w:rsidR="005706BA" w:rsidRPr="004F11A1" w:rsidRDefault="007470AD" w:rsidP="005706BA">
      <w:pPr>
        <w:framePr w:w="2659" w:wrap="around" w:hAnchor="page" w:x="8971" w:yAlign="bottom" w:anchorLock="1"/>
        <w:spacing w:line="180" w:lineRule="exact"/>
        <w:rPr>
          <w:noProof/>
          <w:sz w:val="13"/>
          <w:szCs w:val="13"/>
        </w:rPr>
      </w:pPr>
      <w:r>
        <w:rPr>
          <w:b/>
          <w:sz w:val="13"/>
          <w:szCs w:val="13"/>
        </w:rPr>
        <w:t>Supervisory Board</w:t>
      </w:r>
    </w:p>
    <w:p w14:paraId="454E209E" w14:textId="0F8AAEC8" w:rsidR="007470AD" w:rsidRPr="00E16289" w:rsidRDefault="007470AD" w:rsidP="005706BA">
      <w:pPr>
        <w:framePr w:w="2659" w:wrap="around" w:hAnchor="page" w:x="8971" w:yAlign="bottom" w:anchorLock="1"/>
        <w:spacing w:line="180" w:lineRule="exact"/>
        <w:rPr>
          <w:b/>
          <w:noProof/>
          <w:sz w:val="13"/>
          <w:szCs w:val="13"/>
        </w:rPr>
      </w:pPr>
      <w:r>
        <w:rPr>
          <w:sz w:val="13"/>
          <w:szCs w:val="13"/>
        </w:rPr>
        <w:t xml:space="preserve">Dr. Harald Schwager, Chairman </w:t>
      </w:r>
      <w:r w:rsidR="00E51660">
        <w:rPr>
          <w:sz w:val="13"/>
          <w:szCs w:val="13"/>
        </w:rPr>
        <w:br/>
      </w:r>
      <w:r>
        <w:rPr>
          <w:b/>
          <w:sz w:val="13"/>
          <w:szCs w:val="13"/>
        </w:rPr>
        <w:t>Managing Directors</w:t>
      </w:r>
    </w:p>
    <w:p w14:paraId="614635C6"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Johann-Caspar Gammelin, Chairman</w:t>
      </w:r>
    </w:p>
    <w:p w14:paraId="5D89C7BE" w14:textId="77777777" w:rsidR="00E16289" w:rsidRDefault="005706BA" w:rsidP="005706BA">
      <w:pPr>
        <w:framePr w:w="2659" w:wrap="around" w:hAnchor="page" w:x="8971" w:yAlign="bottom" w:anchorLock="1"/>
        <w:spacing w:line="180" w:lineRule="exact"/>
        <w:rPr>
          <w:noProof/>
          <w:sz w:val="13"/>
          <w:szCs w:val="13"/>
        </w:rPr>
      </w:pPr>
      <w:r>
        <w:rPr>
          <w:sz w:val="13"/>
          <w:szCs w:val="13"/>
        </w:rPr>
        <w:t xml:space="preserve">Dr. Michael Pack, </w:t>
      </w:r>
    </w:p>
    <w:p w14:paraId="09C0A390" w14:textId="77777777" w:rsidR="00E16289" w:rsidRDefault="005706BA" w:rsidP="005706BA">
      <w:pPr>
        <w:framePr w:w="2659" w:wrap="around" w:hAnchor="page" w:x="8971" w:yAlign="bottom" w:anchorLock="1"/>
        <w:spacing w:line="180" w:lineRule="exact"/>
        <w:rPr>
          <w:noProof/>
          <w:sz w:val="13"/>
          <w:szCs w:val="13"/>
        </w:rPr>
      </w:pPr>
      <w:r>
        <w:rPr>
          <w:sz w:val="13"/>
          <w:szCs w:val="13"/>
        </w:rPr>
        <w:t xml:space="preserve">Magdalena Wagner, </w:t>
      </w:r>
    </w:p>
    <w:p w14:paraId="3E4F6F21"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Rainer Wobbe</w:t>
      </w:r>
    </w:p>
    <w:p w14:paraId="08671816" w14:textId="77777777" w:rsidR="005706BA" w:rsidRPr="004F11A1" w:rsidRDefault="005706BA" w:rsidP="005706BA">
      <w:pPr>
        <w:framePr w:w="2659" w:wrap="around" w:hAnchor="page" w:x="8971" w:yAlign="bottom" w:anchorLock="1"/>
        <w:spacing w:line="180" w:lineRule="exact"/>
        <w:rPr>
          <w:noProof/>
          <w:sz w:val="13"/>
          <w:szCs w:val="13"/>
        </w:rPr>
      </w:pPr>
    </w:p>
    <w:p w14:paraId="7613C853"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Registered Office Essen</w:t>
      </w:r>
    </w:p>
    <w:p w14:paraId="6FF90B2A"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Register Court</w:t>
      </w:r>
    </w:p>
    <w:p w14:paraId="402E4391" w14:textId="77777777" w:rsidR="005706BA" w:rsidRPr="004F11A1" w:rsidRDefault="005706BA" w:rsidP="005706BA">
      <w:pPr>
        <w:framePr w:w="2659" w:wrap="around" w:hAnchor="page" w:x="8971" w:yAlign="bottom" w:anchorLock="1"/>
        <w:spacing w:line="180" w:lineRule="exact"/>
        <w:rPr>
          <w:noProof/>
          <w:sz w:val="13"/>
          <w:szCs w:val="13"/>
        </w:rPr>
      </w:pPr>
      <w:r>
        <w:rPr>
          <w:sz w:val="13"/>
          <w:szCs w:val="13"/>
        </w:rPr>
        <w:t>City Local Court Essen</w:t>
      </w:r>
    </w:p>
    <w:p w14:paraId="49E2EE83" w14:textId="77777777" w:rsidR="005706BA" w:rsidRPr="007328AE" w:rsidRDefault="005706BA" w:rsidP="005706BA">
      <w:pPr>
        <w:framePr w:w="2659" w:wrap="around" w:hAnchor="page" w:x="8971" w:yAlign="bottom" w:anchorLock="1"/>
        <w:spacing w:line="180" w:lineRule="exact"/>
        <w:rPr>
          <w:noProof/>
          <w:sz w:val="13"/>
          <w:szCs w:val="13"/>
        </w:rPr>
      </w:pPr>
      <w:r>
        <w:rPr>
          <w:sz w:val="13"/>
          <w:szCs w:val="13"/>
        </w:rPr>
        <w:t>Commercial Registry B 25779</w:t>
      </w:r>
    </w:p>
    <w:p w14:paraId="21E4F374" w14:textId="387659BC" w:rsidR="00FE2BA3" w:rsidRPr="00FE2BA3" w:rsidRDefault="00FE2BA3" w:rsidP="00FE2BA3">
      <w:pPr>
        <w:pStyle w:val="Titel"/>
      </w:pPr>
      <w:proofErr w:type="spellStart"/>
      <w:r>
        <w:t>AkzoNobel</w:t>
      </w:r>
      <w:proofErr w:type="spellEnd"/>
      <w:r>
        <w:t xml:space="preserve"> and Evonik start membrane electrolysis</w:t>
      </w:r>
      <w:r w:rsidR="003F5595">
        <w:t xml:space="preserve"> operation</w:t>
      </w:r>
    </w:p>
    <w:p w14:paraId="675C7724" w14:textId="77777777" w:rsidR="00FE2BA3" w:rsidRPr="00E51660" w:rsidRDefault="00FE2BA3" w:rsidP="00FE2BA3">
      <w:pPr>
        <w:pStyle w:val="Titel"/>
      </w:pPr>
    </w:p>
    <w:p w14:paraId="61537D4A" w14:textId="6DEB0E0D" w:rsidR="00FE2BA3" w:rsidRPr="00FE2BA3" w:rsidRDefault="003E517B" w:rsidP="00ED722D">
      <w:pPr>
        <w:numPr>
          <w:ilvl w:val="0"/>
          <w:numId w:val="32"/>
        </w:numPr>
        <w:tabs>
          <w:tab w:val="clear" w:pos="1425"/>
          <w:tab w:val="num" w:pos="340"/>
        </w:tabs>
        <w:spacing w:after="60"/>
        <w:ind w:left="340" w:right="85" w:hanging="340"/>
        <w:rPr>
          <w:rFonts w:cs="Lucida Sans Unicode"/>
          <w:sz w:val="24"/>
        </w:rPr>
      </w:pPr>
      <w:r>
        <w:rPr>
          <w:sz w:val="24"/>
        </w:rPr>
        <w:t>Plant</w:t>
      </w:r>
      <w:r w:rsidR="00FE2BA3">
        <w:rPr>
          <w:sz w:val="24"/>
        </w:rPr>
        <w:t xml:space="preserve"> produces potassium hydroxide solution, chlorine and hydrogen</w:t>
      </w:r>
    </w:p>
    <w:p w14:paraId="5AFA5839" w14:textId="77777777" w:rsidR="00FE2BA3" w:rsidRDefault="00FE2BA3" w:rsidP="00ED722D">
      <w:pPr>
        <w:numPr>
          <w:ilvl w:val="0"/>
          <w:numId w:val="32"/>
        </w:numPr>
        <w:tabs>
          <w:tab w:val="clear" w:pos="1425"/>
          <w:tab w:val="num" w:pos="340"/>
        </w:tabs>
        <w:spacing w:after="60"/>
        <w:ind w:left="340" w:right="85" w:hanging="340"/>
        <w:rPr>
          <w:rFonts w:cs="Lucida Sans Unicode"/>
          <w:sz w:val="24"/>
        </w:rPr>
      </w:pPr>
      <w:r>
        <w:rPr>
          <w:sz w:val="24"/>
        </w:rPr>
        <w:t>Environmentally friendly method</w:t>
      </w:r>
    </w:p>
    <w:p w14:paraId="51176277" w14:textId="66EDEDFE" w:rsidR="00FE2BA3" w:rsidRPr="00FE2BA3" w:rsidRDefault="00FE2BA3" w:rsidP="00FE2BA3">
      <w:pPr>
        <w:numPr>
          <w:ilvl w:val="0"/>
          <w:numId w:val="32"/>
        </w:numPr>
        <w:tabs>
          <w:tab w:val="clear" w:pos="1425"/>
          <w:tab w:val="num" w:pos="340"/>
        </w:tabs>
        <w:ind w:left="340" w:right="85" w:hanging="340"/>
        <w:rPr>
          <w:rFonts w:cs="Lucida Sans Unicode"/>
          <w:sz w:val="24"/>
        </w:rPr>
      </w:pPr>
      <w:r>
        <w:rPr>
          <w:sz w:val="24"/>
        </w:rPr>
        <w:t xml:space="preserve">Project </w:t>
      </w:r>
      <w:r w:rsidR="003F5595">
        <w:rPr>
          <w:sz w:val="24"/>
        </w:rPr>
        <w:t xml:space="preserve">fully </w:t>
      </w:r>
      <w:r>
        <w:rPr>
          <w:sz w:val="24"/>
        </w:rPr>
        <w:t xml:space="preserve">completed </w:t>
      </w:r>
      <w:r w:rsidR="003F5595">
        <w:rPr>
          <w:sz w:val="24"/>
        </w:rPr>
        <w:t>within</w:t>
      </w:r>
      <w:r>
        <w:rPr>
          <w:sz w:val="24"/>
        </w:rPr>
        <w:t xml:space="preserve"> budget and </w:t>
      </w:r>
      <w:r w:rsidR="00BC5AF0">
        <w:rPr>
          <w:sz w:val="24"/>
        </w:rPr>
        <w:t xml:space="preserve">on </w:t>
      </w:r>
      <w:r w:rsidR="003F5595">
        <w:rPr>
          <w:sz w:val="24"/>
        </w:rPr>
        <w:t>schedule</w:t>
      </w:r>
    </w:p>
    <w:p w14:paraId="09294E51" w14:textId="77777777" w:rsidR="00FE2BA3" w:rsidRPr="00E51660" w:rsidRDefault="00FE2BA3" w:rsidP="00FE2BA3"/>
    <w:p w14:paraId="3DC5A725" w14:textId="537F9A5B" w:rsidR="00FE2BA3" w:rsidRPr="00ED722D" w:rsidRDefault="005E6F82" w:rsidP="00FE2BA3">
      <w:pPr>
        <w:rPr>
          <w:bCs/>
          <w:sz w:val="24"/>
          <w:szCs w:val="32"/>
        </w:rPr>
      </w:pPr>
      <w:proofErr w:type="spellStart"/>
      <w:r w:rsidRPr="005E6F82">
        <w:rPr>
          <w:b/>
          <w:bCs/>
          <w:sz w:val="24"/>
          <w:szCs w:val="32"/>
        </w:rPr>
        <w:t>Ibbenbüren</w:t>
      </w:r>
      <w:proofErr w:type="spellEnd"/>
      <w:r w:rsidRPr="005E6F82">
        <w:rPr>
          <w:b/>
          <w:bCs/>
          <w:sz w:val="24"/>
          <w:szCs w:val="32"/>
        </w:rPr>
        <w:t>.</w:t>
      </w:r>
      <w:r>
        <w:rPr>
          <w:bCs/>
          <w:sz w:val="24"/>
          <w:szCs w:val="32"/>
        </w:rPr>
        <w:t xml:space="preserve"> </w:t>
      </w:r>
      <w:r w:rsidR="00FE2BA3">
        <w:rPr>
          <w:bCs/>
          <w:sz w:val="24"/>
          <w:szCs w:val="32"/>
        </w:rPr>
        <w:t xml:space="preserve">The production of </w:t>
      </w:r>
      <w:proofErr w:type="spellStart"/>
      <w:r w:rsidR="00FE2BA3">
        <w:rPr>
          <w:bCs/>
          <w:sz w:val="24"/>
          <w:szCs w:val="32"/>
        </w:rPr>
        <w:t>N</w:t>
      </w:r>
      <w:r w:rsidR="00ED722D">
        <w:rPr>
          <w:bCs/>
          <w:sz w:val="24"/>
          <w:szCs w:val="32"/>
        </w:rPr>
        <w:t>eolyse</w:t>
      </w:r>
      <w:proofErr w:type="spellEnd"/>
      <w:r w:rsidR="00ED722D">
        <w:rPr>
          <w:bCs/>
          <w:sz w:val="24"/>
          <w:szCs w:val="32"/>
        </w:rPr>
        <w:t xml:space="preserve"> </w:t>
      </w:r>
      <w:proofErr w:type="spellStart"/>
      <w:r w:rsidR="00ED722D">
        <w:rPr>
          <w:bCs/>
          <w:sz w:val="24"/>
          <w:szCs w:val="32"/>
        </w:rPr>
        <w:t>Ibbenbüren</w:t>
      </w:r>
      <w:proofErr w:type="spellEnd"/>
      <w:r w:rsidR="00ED722D">
        <w:rPr>
          <w:bCs/>
          <w:sz w:val="24"/>
          <w:szCs w:val="32"/>
        </w:rPr>
        <w:t xml:space="preserve"> GmbH, a joint </w:t>
      </w:r>
      <w:r w:rsidR="00FE2BA3">
        <w:rPr>
          <w:bCs/>
          <w:sz w:val="24"/>
          <w:szCs w:val="32"/>
        </w:rPr>
        <w:t xml:space="preserve">venture of </w:t>
      </w:r>
      <w:proofErr w:type="spellStart"/>
      <w:r w:rsidR="00FE2BA3">
        <w:rPr>
          <w:bCs/>
          <w:sz w:val="24"/>
          <w:szCs w:val="32"/>
        </w:rPr>
        <w:t>AkzoNobel</w:t>
      </w:r>
      <w:proofErr w:type="spellEnd"/>
      <w:r w:rsidR="00FE2BA3">
        <w:rPr>
          <w:bCs/>
          <w:sz w:val="24"/>
          <w:szCs w:val="32"/>
        </w:rPr>
        <w:t xml:space="preserve"> Specialty Chemicals and</w:t>
      </w:r>
      <w:r w:rsidR="003F5595">
        <w:rPr>
          <w:bCs/>
          <w:sz w:val="24"/>
          <w:szCs w:val="32"/>
        </w:rPr>
        <w:t xml:space="preserve"> </w:t>
      </w:r>
      <w:r w:rsidR="00FE2BA3">
        <w:rPr>
          <w:bCs/>
          <w:sz w:val="24"/>
          <w:szCs w:val="32"/>
        </w:rPr>
        <w:t xml:space="preserve">Evonik Industries AG at the </w:t>
      </w:r>
      <w:proofErr w:type="spellStart"/>
      <w:r w:rsidR="00FE2BA3">
        <w:rPr>
          <w:bCs/>
          <w:sz w:val="24"/>
          <w:szCs w:val="32"/>
        </w:rPr>
        <w:t>AkzoNobel</w:t>
      </w:r>
      <w:proofErr w:type="spellEnd"/>
      <w:r w:rsidR="00FE2BA3">
        <w:rPr>
          <w:bCs/>
          <w:sz w:val="24"/>
          <w:szCs w:val="32"/>
        </w:rPr>
        <w:t xml:space="preserve"> site in</w:t>
      </w:r>
      <w:r w:rsidR="003F5595">
        <w:rPr>
          <w:bCs/>
          <w:sz w:val="24"/>
          <w:szCs w:val="32"/>
        </w:rPr>
        <w:t xml:space="preserve"> </w:t>
      </w:r>
      <w:proofErr w:type="spellStart"/>
      <w:r w:rsidR="00FE2BA3">
        <w:rPr>
          <w:bCs/>
          <w:sz w:val="24"/>
          <w:szCs w:val="32"/>
        </w:rPr>
        <w:t>Ibbenbüren</w:t>
      </w:r>
      <w:proofErr w:type="spellEnd"/>
      <w:r w:rsidR="00FE2BA3">
        <w:rPr>
          <w:bCs/>
          <w:sz w:val="24"/>
          <w:szCs w:val="32"/>
        </w:rPr>
        <w:t xml:space="preserve"> (Germany), is off to a successful start. </w:t>
      </w:r>
    </w:p>
    <w:p w14:paraId="124055D2" w14:textId="0CCE4662" w:rsidR="00FE2BA3" w:rsidRPr="00FE2BA3" w:rsidRDefault="00FE2BA3" w:rsidP="00FE2BA3">
      <w:pPr>
        <w:rPr>
          <w:rFonts w:cs="Arial"/>
          <w:bCs/>
          <w:kern w:val="32"/>
          <w:sz w:val="24"/>
          <w:szCs w:val="32"/>
        </w:rPr>
      </w:pPr>
      <w:r>
        <w:rPr>
          <w:bCs/>
          <w:sz w:val="24"/>
          <w:szCs w:val="32"/>
        </w:rPr>
        <w:t>The plant with its state-of-the-art membrane technology has an annual capacity of 120,000 metric tons of potassium hydroxide solution</w:t>
      </w:r>
      <w:r w:rsidR="003F5595">
        <w:rPr>
          <w:bCs/>
          <w:sz w:val="24"/>
          <w:szCs w:val="32"/>
        </w:rPr>
        <w:t xml:space="preserve"> </w:t>
      </w:r>
      <w:r>
        <w:rPr>
          <w:bCs/>
          <w:sz w:val="24"/>
          <w:szCs w:val="32"/>
        </w:rPr>
        <w:t>and 75,000 metric tons of chlorine and hydrogen.</w:t>
      </w:r>
    </w:p>
    <w:p w14:paraId="49290280" w14:textId="77777777" w:rsidR="00FE2BA3" w:rsidRPr="00E51660" w:rsidRDefault="00FE2BA3" w:rsidP="00FE2BA3">
      <w:pPr>
        <w:rPr>
          <w:rFonts w:cs="Arial"/>
          <w:bCs/>
          <w:kern w:val="32"/>
          <w:sz w:val="24"/>
          <w:szCs w:val="32"/>
        </w:rPr>
      </w:pPr>
    </w:p>
    <w:p w14:paraId="228DD1FF" w14:textId="77777777" w:rsidR="00ED722D" w:rsidRDefault="00FE2BA3" w:rsidP="00FE2BA3">
      <w:pPr>
        <w:rPr>
          <w:bCs/>
          <w:sz w:val="24"/>
          <w:szCs w:val="32"/>
        </w:rPr>
      </w:pPr>
      <w:r>
        <w:rPr>
          <w:bCs/>
          <w:sz w:val="24"/>
          <w:szCs w:val="32"/>
        </w:rPr>
        <w:t xml:space="preserve">Operated by </w:t>
      </w:r>
      <w:proofErr w:type="spellStart"/>
      <w:r>
        <w:rPr>
          <w:bCs/>
          <w:sz w:val="24"/>
          <w:szCs w:val="32"/>
        </w:rPr>
        <w:t>AkzoNobel</w:t>
      </w:r>
      <w:proofErr w:type="spellEnd"/>
      <w:r>
        <w:rPr>
          <w:bCs/>
          <w:sz w:val="24"/>
          <w:szCs w:val="32"/>
        </w:rPr>
        <w:t>, the facility strengthens the respective leadi</w:t>
      </w:r>
      <w:r w:rsidR="00ED722D">
        <w:rPr>
          <w:bCs/>
          <w:sz w:val="24"/>
          <w:szCs w:val="32"/>
        </w:rPr>
        <w:t>ng positions of both companies.</w:t>
      </w:r>
    </w:p>
    <w:p w14:paraId="4551BE98" w14:textId="35BDEC05" w:rsidR="00FE2BA3" w:rsidRPr="00FE2BA3" w:rsidRDefault="00FE2BA3" w:rsidP="00FE2BA3">
      <w:pPr>
        <w:rPr>
          <w:rFonts w:cs="Arial"/>
          <w:bCs/>
          <w:kern w:val="32"/>
          <w:sz w:val="24"/>
          <w:szCs w:val="32"/>
        </w:rPr>
      </w:pPr>
      <w:proofErr w:type="spellStart"/>
      <w:r>
        <w:rPr>
          <w:bCs/>
          <w:sz w:val="24"/>
          <w:szCs w:val="32"/>
        </w:rPr>
        <w:t>AkzoNobel</w:t>
      </w:r>
      <w:proofErr w:type="spellEnd"/>
      <w:r>
        <w:rPr>
          <w:bCs/>
          <w:sz w:val="24"/>
          <w:szCs w:val="32"/>
        </w:rPr>
        <w:t xml:space="preserve"> commercializes chlorine and hydrogen, while Evonik distributes the locally produced potassium hydroxide solution and processes parts of it into other products such as potassium carbonate, potassium bicarbonate and potassium </w:t>
      </w:r>
      <w:proofErr w:type="spellStart"/>
      <w:r>
        <w:rPr>
          <w:bCs/>
          <w:sz w:val="24"/>
          <w:szCs w:val="32"/>
        </w:rPr>
        <w:t>formate</w:t>
      </w:r>
      <w:proofErr w:type="spellEnd"/>
      <w:r>
        <w:rPr>
          <w:bCs/>
          <w:sz w:val="24"/>
          <w:szCs w:val="32"/>
        </w:rPr>
        <w:t xml:space="preserve"> at its </w:t>
      </w:r>
      <w:proofErr w:type="spellStart"/>
      <w:r>
        <w:rPr>
          <w:bCs/>
          <w:sz w:val="24"/>
          <w:szCs w:val="32"/>
        </w:rPr>
        <w:t>Lülsdorf</w:t>
      </w:r>
      <w:proofErr w:type="spellEnd"/>
      <w:r>
        <w:rPr>
          <w:bCs/>
          <w:sz w:val="24"/>
          <w:szCs w:val="32"/>
        </w:rPr>
        <w:t xml:space="preserve"> site.</w:t>
      </w:r>
    </w:p>
    <w:p w14:paraId="6C099BBE" w14:textId="77777777" w:rsidR="00FE2BA3" w:rsidRPr="00E51660" w:rsidRDefault="00FE2BA3" w:rsidP="00FE2BA3">
      <w:pPr>
        <w:rPr>
          <w:rFonts w:cs="Arial"/>
          <w:bCs/>
          <w:kern w:val="32"/>
          <w:sz w:val="24"/>
          <w:szCs w:val="32"/>
        </w:rPr>
      </w:pPr>
    </w:p>
    <w:p w14:paraId="47A8AFA6" w14:textId="6B07E2E4" w:rsidR="00FE2BA3" w:rsidRPr="00FE2BA3" w:rsidRDefault="00FE2BA3" w:rsidP="00FE2BA3">
      <w:pPr>
        <w:rPr>
          <w:rFonts w:cs="Arial"/>
          <w:bCs/>
          <w:kern w:val="32"/>
          <w:sz w:val="24"/>
          <w:szCs w:val="32"/>
        </w:rPr>
      </w:pPr>
      <w:r>
        <w:rPr>
          <w:bCs/>
          <w:sz w:val="24"/>
          <w:szCs w:val="32"/>
        </w:rPr>
        <w:t xml:space="preserve">“The </w:t>
      </w:r>
      <w:proofErr w:type="spellStart"/>
      <w:r>
        <w:rPr>
          <w:bCs/>
          <w:sz w:val="24"/>
          <w:szCs w:val="32"/>
        </w:rPr>
        <w:t>Ibbenbüren</w:t>
      </w:r>
      <w:proofErr w:type="spellEnd"/>
      <w:r>
        <w:rPr>
          <w:bCs/>
          <w:sz w:val="24"/>
          <w:szCs w:val="32"/>
        </w:rPr>
        <w:t xml:space="preserve"> facility sets a completely new standard for the </w:t>
      </w:r>
      <w:proofErr w:type="spellStart"/>
      <w:r>
        <w:rPr>
          <w:bCs/>
          <w:sz w:val="24"/>
          <w:szCs w:val="32"/>
        </w:rPr>
        <w:t>chlor</w:t>
      </w:r>
      <w:proofErr w:type="spellEnd"/>
      <w:r>
        <w:rPr>
          <w:bCs/>
          <w:sz w:val="24"/>
          <w:szCs w:val="32"/>
        </w:rPr>
        <w:t xml:space="preserve">-alkali industry,” said Werner </w:t>
      </w:r>
      <w:proofErr w:type="spellStart"/>
      <w:r>
        <w:rPr>
          <w:bCs/>
          <w:sz w:val="24"/>
          <w:szCs w:val="32"/>
        </w:rPr>
        <w:t>Fuhrmann</w:t>
      </w:r>
      <w:proofErr w:type="spellEnd"/>
      <w:r>
        <w:rPr>
          <w:bCs/>
          <w:sz w:val="24"/>
          <w:szCs w:val="32"/>
        </w:rPr>
        <w:t xml:space="preserve">, Chairman of the </w:t>
      </w:r>
      <w:proofErr w:type="spellStart"/>
      <w:r>
        <w:rPr>
          <w:bCs/>
          <w:sz w:val="24"/>
          <w:szCs w:val="32"/>
        </w:rPr>
        <w:t>AkzoNobel</w:t>
      </w:r>
      <w:proofErr w:type="spellEnd"/>
      <w:r>
        <w:rPr>
          <w:bCs/>
          <w:sz w:val="24"/>
          <w:szCs w:val="32"/>
        </w:rPr>
        <w:t xml:space="preserve"> Specialty Chemicals Executive Board, during the official opening ceremony of the new facility. “It enables us to secure the supply of our customers in the long term while further improving </w:t>
      </w:r>
      <w:r w:rsidR="009D0DEF">
        <w:rPr>
          <w:bCs/>
          <w:sz w:val="24"/>
          <w:szCs w:val="32"/>
        </w:rPr>
        <w:t>our company’s</w:t>
      </w:r>
      <w:r>
        <w:rPr>
          <w:bCs/>
          <w:sz w:val="24"/>
          <w:szCs w:val="32"/>
        </w:rPr>
        <w:t xml:space="preserve"> sustainability profile and operational efficiency.” </w:t>
      </w:r>
    </w:p>
    <w:p w14:paraId="2D67553D" w14:textId="77777777" w:rsidR="00FE2BA3" w:rsidRPr="00E51660" w:rsidRDefault="00FE2BA3" w:rsidP="00FE2BA3">
      <w:pPr>
        <w:rPr>
          <w:rFonts w:cs="Arial"/>
          <w:bCs/>
          <w:kern w:val="32"/>
          <w:sz w:val="24"/>
          <w:szCs w:val="32"/>
        </w:rPr>
      </w:pPr>
    </w:p>
    <w:p w14:paraId="703DC825" w14:textId="2BBB2F4F" w:rsidR="00FE2BA3" w:rsidRPr="00FE2BA3" w:rsidRDefault="00FE2BA3" w:rsidP="00FE2BA3">
      <w:pPr>
        <w:rPr>
          <w:rFonts w:cs="Arial"/>
          <w:bCs/>
          <w:kern w:val="32"/>
          <w:sz w:val="24"/>
          <w:szCs w:val="32"/>
        </w:rPr>
      </w:pPr>
      <w:r>
        <w:rPr>
          <w:bCs/>
          <w:sz w:val="24"/>
          <w:szCs w:val="32"/>
        </w:rPr>
        <w:t xml:space="preserve">The new production process at the site improves the ecological footprint of every metric ton of chlorine produced in </w:t>
      </w:r>
      <w:proofErr w:type="spellStart"/>
      <w:r>
        <w:rPr>
          <w:bCs/>
          <w:sz w:val="24"/>
          <w:szCs w:val="32"/>
        </w:rPr>
        <w:t>Ibbenbüren</w:t>
      </w:r>
      <w:proofErr w:type="spellEnd"/>
      <w:r>
        <w:rPr>
          <w:bCs/>
          <w:sz w:val="24"/>
          <w:szCs w:val="32"/>
        </w:rPr>
        <w:t xml:space="preserve"> by 25 to 30 percent, resulting in lower energy consumption and fewer CO</w:t>
      </w:r>
      <w:r w:rsidRPr="009D0DEF">
        <w:rPr>
          <w:bCs/>
          <w:sz w:val="24"/>
          <w:szCs w:val="32"/>
          <w:vertAlign w:val="subscript"/>
        </w:rPr>
        <w:t>2</w:t>
      </w:r>
      <w:r>
        <w:rPr>
          <w:bCs/>
          <w:sz w:val="24"/>
          <w:szCs w:val="32"/>
        </w:rPr>
        <w:t xml:space="preserve"> emissions. “We demonstrated throughout the course of the project that two experienced partners can contribute their diverse experience to </w:t>
      </w:r>
      <w:r w:rsidR="003E517B">
        <w:rPr>
          <w:bCs/>
          <w:sz w:val="24"/>
          <w:szCs w:val="32"/>
        </w:rPr>
        <w:t>intelligently shape their</w:t>
      </w:r>
      <w:r>
        <w:rPr>
          <w:bCs/>
          <w:sz w:val="24"/>
          <w:szCs w:val="32"/>
        </w:rPr>
        <w:t xml:space="preserve"> business environment. We complement each other very well and look forward to </w:t>
      </w:r>
      <w:r>
        <w:rPr>
          <w:bCs/>
          <w:sz w:val="24"/>
          <w:szCs w:val="32"/>
        </w:rPr>
        <w:lastRenderedPageBreak/>
        <w:t>continuing our collaboration, which benefits our customers and therefore ultimately also the market for potassium hydroxide</w:t>
      </w:r>
      <w:r w:rsidR="003F5595">
        <w:rPr>
          <w:bCs/>
          <w:sz w:val="24"/>
          <w:szCs w:val="32"/>
        </w:rPr>
        <w:t>,</w:t>
      </w:r>
      <w:r>
        <w:rPr>
          <w:bCs/>
          <w:sz w:val="24"/>
          <w:szCs w:val="32"/>
        </w:rPr>
        <w:t>”</w:t>
      </w:r>
      <w:r w:rsidR="003F5595" w:rsidRPr="003F5595">
        <w:rPr>
          <w:bCs/>
          <w:sz w:val="24"/>
          <w:szCs w:val="32"/>
        </w:rPr>
        <w:t xml:space="preserve"> </w:t>
      </w:r>
      <w:r w:rsidR="003F5595">
        <w:rPr>
          <w:bCs/>
          <w:sz w:val="24"/>
          <w:szCs w:val="32"/>
        </w:rPr>
        <w:t>noted Dr. Harald Schwager, Deputy Chairman of the Evonik Executive Board, on the occasion of opening the plant</w:t>
      </w:r>
      <w:r w:rsidR="003E517B">
        <w:rPr>
          <w:bCs/>
          <w:sz w:val="24"/>
          <w:szCs w:val="32"/>
        </w:rPr>
        <w:t>.</w:t>
      </w:r>
    </w:p>
    <w:p w14:paraId="0D341C1F" w14:textId="77777777" w:rsidR="00FE2BA3" w:rsidRPr="00E51660" w:rsidRDefault="00FE2BA3" w:rsidP="00FE2BA3">
      <w:pPr>
        <w:rPr>
          <w:rFonts w:cs="Arial"/>
          <w:bCs/>
          <w:kern w:val="32"/>
          <w:sz w:val="24"/>
          <w:szCs w:val="32"/>
        </w:rPr>
      </w:pPr>
    </w:p>
    <w:p w14:paraId="23277B4C" w14:textId="77777777" w:rsidR="00FE2BA3" w:rsidRPr="00FE2BA3" w:rsidRDefault="00FE2BA3" w:rsidP="00FE2BA3">
      <w:pPr>
        <w:rPr>
          <w:rFonts w:cs="Arial"/>
          <w:bCs/>
          <w:kern w:val="32"/>
          <w:sz w:val="24"/>
          <w:szCs w:val="32"/>
        </w:rPr>
      </w:pPr>
      <w:proofErr w:type="spellStart"/>
      <w:r>
        <w:rPr>
          <w:bCs/>
          <w:sz w:val="24"/>
          <w:szCs w:val="32"/>
        </w:rPr>
        <w:t>AkzoNobel</w:t>
      </w:r>
      <w:proofErr w:type="spellEnd"/>
      <w:r>
        <w:rPr>
          <w:bCs/>
          <w:sz w:val="24"/>
          <w:szCs w:val="32"/>
        </w:rPr>
        <w:t xml:space="preserve"> Specialty Chemicals is the market leader for industrial salt, chlorine and </w:t>
      </w:r>
      <w:proofErr w:type="spellStart"/>
      <w:r>
        <w:rPr>
          <w:bCs/>
          <w:sz w:val="24"/>
          <w:szCs w:val="32"/>
        </w:rPr>
        <w:t>chloromethanes</w:t>
      </w:r>
      <w:proofErr w:type="spellEnd"/>
      <w:r>
        <w:rPr>
          <w:bCs/>
          <w:sz w:val="24"/>
          <w:szCs w:val="32"/>
        </w:rPr>
        <w:t xml:space="preserve"> in Europe. </w:t>
      </w:r>
    </w:p>
    <w:p w14:paraId="3CB1E8A1" w14:textId="77777777" w:rsidR="00FE2BA3" w:rsidRPr="00E51660" w:rsidRDefault="00FE2BA3" w:rsidP="00FE2BA3">
      <w:pPr>
        <w:rPr>
          <w:rFonts w:cs="Arial"/>
          <w:bCs/>
          <w:kern w:val="32"/>
          <w:sz w:val="24"/>
          <w:szCs w:val="32"/>
        </w:rPr>
      </w:pPr>
    </w:p>
    <w:p w14:paraId="1036300C" w14:textId="77777777" w:rsidR="00FE2BA3" w:rsidRPr="00FE2BA3" w:rsidRDefault="00FE2BA3" w:rsidP="00FE2BA3">
      <w:pPr>
        <w:rPr>
          <w:rFonts w:cs="Arial"/>
          <w:bCs/>
          <w:kern w:val="32"/>
          <w:sz w:val="24"/>
          <w:szCs w:val="32"/>
        </w:rPr>
      </w:pPr>
      <w:r>
        <w:rPr>
          <w:bCs/>
          <w:sz w:val="24"/>
          <w:szCs w:val="32"/>
        </w:rPr>
        <w:t xml:space="preserve">Evonik is the European market leader for potassium hydroxide solution and potassium derivatives as well as a leading global provider of </w:t>
      </w:r>
      <w:proofErr w:type="spellStart"/>
      <w:r>
        <w:rPr>
          <w:bCs/>
          <w:sz w:val="24"/>
          <w:szCs w:val="32"/>
        </w:rPr>
        <w:t>alcoholates</w:t>
      </w:r>
      <w:proofErr w:type="spellEnd"/>
      <w:r>
        <w:rPr>
          <w:bCs/>
          <w:sz w:val="24"/>
          <w:szCs w:val="32"/>
        </w:rPr>
        <w:t xml:space="preserve"> with a production site in </w:t>
      </w:r>
      <w:proofErr w:type="spellStart"/>
      <w:r>
        <w:rPr>
          <w:bCs/>
          <w:sz w:val="24"/>
          <w:szCs w:val="32"/>
        </w:rPr>
        <w:t>Lülsdorf</w:t>
      </w:r>
      <w:proofErr w:type="spellEnd"/>
      <w:r>
        <w:rPr>
          <w:bCs/>
          <w:sz w:val="24"/>
          <w:szCs w:val="32"/>
        </w:rPr>
        <w:t xml:space="preserve"> (Germany).</w:t>
      </w:r>
    </w:p>
    <w:p w14:paraId="09DE01BF" w14:textId="77777777" w:rsidR="004F1918" w:rsidRPr="00E51660" w:rsidRDefault="004F1918" w:rsidP="00CD1EE7"/>
    <w:p w14:paraId="24F5B782" w14:textId="03A3144D" w:rsidR="00ED722D" w:rsidRDefault="00ED722D">
      <w:pPr>
        <w:spacing w:line="240" w:lineRule="auto"/>
      </w:pPr>
      <w:r>
        <w:br w:type="page"/>
      </w:r>
    </w:p>
    <w:p w14:paraId="2F7ECBAF" w14:textId="77777777" w:rsidR="008F283E" w:rsidRDefault="008F283E" w:rsidP="008F283E">
      <w:pPr>
        <w:spacing w:line="220" w:lineRule="exact"/>
        <w:outlineLvl w:val="0"/>
        <w:rPr>
          <w:rFonts w:cs="Lucida Sans Unicode"/>
          <w:b/>
          <w:bCs/>
          <w:color w:val="000000"/>
          <w:sz w:val="18"/>
          <w:szCs w:val="18"/>
        </w:rPr>
      </w:pPr>
      <w:r>
        <w:rPr>
          <w:b/>
          <w:bCs/>
          <w:color w:val="000000"/>
          <w:sz w:val="18"/>
          <w:szCs w:val="18"/>
        </w:rPr>
        <w:lastRenderedPageBreak/>
        <w:t xml:space="preserve">Company information </w:t>
      </w:r>
    </w:p>
    <w:p w14:paraId="6A987667" w14:textId="77777777" w:rsidR="00E51660" w:rsidRPr="003E517B" w:rsidRDefault="00E51660" w:rsidP="00FE2BA3">
      <w:pPr>
        <w:autoSpaceDE w:val="0"/>
        <w:autoSpaceDN w:val="0"/>
        <w:adjustRightInd w:val="0"/>
        <w:spacing w:line="220" w:lineRule="exact"/>
        <w:rPr>
          <w:b/>
          <w:bCs/>
          <w:sz w:val="18"/>
          <w:szCs w:val="18"/>
        </w:rPr>
      </w:pPr>
    </w:p>
    <w:p w14:paraId="08D7BEEE" w14:textId="77777777" w:rsidR="00ED722D" w:rsidRPr="00ED722D" w:rsidRDefault="00ED722D" w:rsidP="00ED722D">
      <w:pPr>
        <w:spacing w:line="220" w:lineRule="exact"/>
        <w:outlineLvl w:val="0"/>
        <w:rPr>
          <w:rFonts w:cs="Lucida Sans Unicode"/>
          <w:b/>
          <w:bCs/>
          <w:sz w:val="18"/>
          <w:szCs w:val="18"/>
        </w:rPr>
      </w:pPr>
      <w:r w:rsidRPr="00ED722D">
        <w:rPr>
          <w:rFonts w:cs="Lucida Sans Unicode"/>
          <w:b/>
          <w:bCs/>
          <w:sz w:val="18"/>
          <w:szCs w:val="18"/>
        </w:rPr>
        <w:t xml:space="preserve">Company information </w:t>
      </w:r>
    </w:p>
    <w:p w14:paraId="57C47744" w14:textId="77777777" w:rsidR="00ED722D" w:rsidRPr="00ED722D" w:rsidRDefault="00ED722D" w:rsidP="00ED722D">
      <w:pPr>
        <w:spacing w:line="220" w:lineRule="exact"/>
        <w:outlineLvl w:val="0"/>
        <w:rPr>
          <w:rFonts w:cs="Lucida Sans Unicode"/>
          <w:sz w:val="18"/>
          <w:szCs w:val="18"/>
        </w:rPr>
      </w:pPr>
      <w:r w:rsidRPr="00ED722D">
        <w:rPr>
          <w:rFonts w:cs="Lucida Sans Unicode"/>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ED722D">
        <w:rPr>
          <w:rFonts w:cs="Lucida Sans Unicode"/>
          <w:sz w:val="18"/>
          <w:szCs w:val="18"/>
        </w:rPr>
        <w:t>Evonik’s</w:t>
      </w:r>
      <w:proofErr w:type="spellEnd"/>
      <w:r w:rsidRPr="00ED722D">
        <w:rPr>
          <w:rFonts w:cs="Lucida Sans Unicode"/>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27205E7F" w14:textId="77777777" w:rsidR="00ED722D" w:rsidRPr="00ED722D" w:rsidRDefault="00ED722D" w:rsidP="00ED722D">
      <w:pPr>
        <w:spacing w:line="220" w:lineRule="exact"/>
        <w:outlineLvl w:val="0"/>
        <w:rPr>
          <w:rFonts w:cs="Lucida Sans Unicode"/>
          <w:sz w:val="18"/>
          <w:szCs w:val="18"/>
        </w:rPr>
      </w:pPr>
    </w:p>
    <w:p w14:paraId="1FD5EC1B" w14:textId="77777777" w:rsidR="00ED722D" w:rsidRPr="00ED722D" w:rsidRDefault="00ED722D" w:rsidP="00ED722D">
      <w:pPr>
        <w:spacing w:line="220" w:lineRule="exact"/>
        <w:outlineLvl w:val="0"/>
        <w:rPr>
          <w:rFonts w:cs="Lucida Sans Unicode"/>
          <w:b/>
          <w:sz w:val="18"/>
          <w:szCs w:val="18"/>
        </w:rPr>
      </w:pPr>
      <w:r w:rsidRPr="00ED722D">
        <w:rPr>
          <w:rFonts w:cs="Lucida Sans Unicode"/>
          <w:b/>
          <w:sz w:val="18"/>
          <w:szCs w:val="18"/>
        </w:rPr>
        <w:t>About Performance Materials</w:t>
      </w:r>
    </w:p>
    <w:p w14:paraId="6CCF8399" w14:textId="77777777" w:rsidR="00ED722D" w:rsidRPr="00ED722D" w:rsidRDefault="00ED722D" w:rsidP="00ED722D">
      <w:pPr>
        <w:spacing w:line="220" w:lineRule="exact"/>
        <w:outlineLvl w:val="0"/>
        <w:rPr>
          <w:rFonts w:cs="Lucida Sans Unicode"/>
          <w:sz w:val="18"/>
          <w:szCs w:val="18"/>
        </w:rPr>
      </w:pPr>
      <w:r w:rsidRPr="00ED722D">
        <w:rPr>
          <w:rFonts w:cs="Lucida Sans Unicode"/>
          <w:sz w:val="18"/>
          <w:szCs w:val="18"/>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2016, the segment’s roughly 4,400 employees generated sales about €3.2 billion.</w:t>
      </w:r>
    </w:p>
    <w:p w14:paraId="6FF882D5" w14:textId="77777777" w:rsidR="00ED722D" w:rsidRPr="00ED722D" w:rsidRDefault="00ED722D" w:rsidP="00ED722D">
      <w:pPr>
        <w:spacing w:line="220" w:lineRule="exact"/>
        <w:outlineLvl w:val="0"/>
        <w:rPr>
          <w:rFonts w:cs="Lucida Sans Unicode"/>
          <w:sz w:val="18"/>
          <w:szCs w:val="18"/>
        </w:rPr>
      </w:pPr>
    </w:p>
    <w:p w14:paraId="2BC02821" w14:textId="77777777" w:rsidR="00ED722D" w:rsidRPr="00ED722D" w:rsidRDefault="00ED722D" w:rsidP="00ED722D">
      <w:pPr>
        <w:spacing w:line="220" w:lineRule="exact"/>
        <w:outlineLvl w:val="0"/>
        <w:rPr>
          <w:rFonts w:cs="Lucida Sans Unicode"/>
          <w:b/>
          <w:bCs/>
          <w:sz w:val="18"/>
          <w:szCs w:val="18"/>
        </w:rPr>
      </w:pPr>
      <w:r w:rsidRPr="00ED722D">
        <w:rPr>
          <w:rFonts w:cs="Lucida Sans Unicode"/>
          <w:b/>
          <w:bCs/>
          <w:sz w:val="18"/>
          <w:szCs w:val="18"/>
        </w:rPr>
        <w:t>Disclaimer</w:t>
      </w:r>
    </w:p>
    <w:p w14:paraId="05D0527C" w14:textId="77777777" w:rsidR="00ED722D" w:rsidRPr="00ED722D" w:rsidRDefault="00ED722D" w:rsidP="00ED722D">
      <w:pPr>
        <w:spacing w:line="220" w:lineRule="exact"/>
        <w:outlineLvl w:val="0"/>
        <w:rPr>
          <w:rFonts w:cs="Lucida Sans Unicode"/>
          <w:sz w:val="18"/>
          <w:szCs w:val="18"/>
        </w:rPr>
      </w:pPr>
      <w:r w:rsidRPr="00ED722D">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3F90004" w14:textId="77777777" w:rsidR="00ED722D" w:rsidRPr="00ED722D" w:rsidRDefault="00ED722D" w:rsidP="00ED722D">
      <w:pPr>
        <w:spacing w:line="220" w:lineRule="exact"/>
        <w:outlineLvl w:val="0"/>
        <w:rPr>
          <w:rFonts w:cs="Lucida Sans Unicode"/>
          <w:sz w:val="18"/>
          <w:szCs w:val="18"/>
        </w:rPr>
      </w:pPr>
    </w:p>
    <w:p w14:paraId="2282704C" w14:textId="77777777" w:rsidR="00ED722D" w:rsidRPr="00ED722D" w:rsidRDefault="00ED722D" w:rsidP="00ED722D">
      <w:pPr>
        <w:spacing w:line="220" w:lineRule="exact"/>
        <w:outlineLvl w:val="0"/>
        <w:rPr>
          <w:rFonts w:cs="Lucida Sans Unicode"/>
          <w:sz w:val="18"/>
          <w:szCs w:val="18"/>
        </w:rPr>
      </w:pPr>
      <w:r w:rsidRPr="00ED722D">
        <w:rPr>
          <w:rFonts w:cs="Lucida Sans Unicode"/>
          <w:b/>
          <w:bCs/>
          <w:sz w:val="18"/>
          <w:szCs w:val="18"/>
        </w:rPr>
        <w:t xml:space="preserve">About </w:t>
      </w:r>
      <w:proofErr w:type="spellStart"/>
      <w:r w:rsidRPr="00ED722D">
        <w:rPr>
          <w:rFonts w:cs="Lucida Sans Unicode"/>
          <w:b/>
          <w:bCs/>
          <w:sz w:val="18"/>
          <w:szCs w:val="18"/>
        </w:rPr>
        <w:t>AkzoNobel</w:t>
      </w:r>
      <w:proofErr w:type="spellEnd"/>
      <w:r w:rsidRPr="00ED722D">
        <w:rPr>
          <w:rFonts w:cs="Lucida Sans Unicode"/>
          <w:b/>
          <w:bCs/>
          <w:sz w:val="18"/>
          <w:szCs w:val="18"/>
        </w:rPr>
        <w:t xml:space="preserve"> Specialty Chemicals </w:t>
      </w:r>
      <w:r w:rsidRPr="00ED722D">
        <w:rPr>
          <w:rFonts w:cs="Lucida Sans Unicode"/>
          <w:sz w:val="18"/>
          <w:szCs w:val="18"/>
        </w:rPr>
        <w:t xml:space="preserve">Industries worldwide rely on our essential chemistry in the manufacture of everyday products such as paper, plastics, building materials, and personal care items. Building on the dedication of our employees and our shared commitment to safety, sustainability, and open innovation, we have established a world-class business and built strong partnerships with our customers. We operate in over 80 countries around the world and our portfolio of industry leading brands includes </w:t>
      </w:r>
      <w:proofErr w:type="spellStart"/>
      <w:r w:rsidRPr="00ED722D">
        <w:rPr>
          <w:rFonts w:cs="Lucida Sans Unicode"/>
          <w:sz w:val="18"/>
          <w:szCs w:val="18"/>
        </w:rPr>
        <w:t>Eka</w:t>
      </w:r>
      <w:proofErr w:type="spellEnd"/>
      <w:r w:rsidRPr="00ED722D">
        <w:rPr>
          <w:rFonts w:cs="Lucida Sans Unicode"/>
          <w:sz w:val="18"/>
          <w:szCs w:val="18"/>
        </w:rPr>
        <w:t xml:space="preserve">, </w:t>
      </w:r>
      <w:proofErr w:type="spellStart"/>
      <w:r w:rsidRPr="00ED722D">
        <w:rPr>
          <w:rFonts w:cs="Lucida Sans Unicode"/>
          <w:sz w:val="18"/>
          <w:szCs w:val="18"/>
        </w:rPr>
        <w:t>Dissolvine</w:t>
      </w:r>
      <w:proofErr w:type="spellEnd"/>
      <w:r w:rsidRPr="00ED722D">
        <w:rPr>
          <w:rFonts w:cs="Lucida Sans Unicode"/>
          <w:sz w:val="18"/>
          <w:szCs w:val="18"/>
        </w:rPr>
        <w:t xml:space="preserve">, </w:t>
      </w:r>
      <w:proofErr w:type="spellStart"/>
      <w:r w:rsidRPr="00ED722D">
        <w:rPr>
          <w:rFonts w:cs="Lucida Sans Unicode"/>
          <w:sz w:val="18"/>
          <w:szCs w:val="18"/>
        </w:rPr>
        <w:t>Trigonox</w:t>
      </w:r>
      <w:proofErr w:type="spellEnd"/>
      <w:r w:rsidRPr="00ED722D">
        <w:rPr>
          <w:rFonts w:cs="Lucida Sans Unicode"/>
          <w:sz w:val="18"/>
          <w:szCs w:val="18"/>
        </w:rPr>
        <w:t>, and Berol.</w:t>
      </w:r>
    </w:p>
    <w:p w14:paraId="011ADB18" w14:textId="77777777" w:rsidR="00ED722D" w:rsidRPr="00ED722D" w:rsidRDefault="00ED722D" w:rsidP="00ED722D">
      <w:pPr>
        <w:spacing w:line="220" w:lineRule="exact"/>
        <w:outlineLvl w:val="0"/>
        <w:rPr>
          <w:rFonts w:cs="Lucida Sans Unicode"/>
          <w:sz w:val="18"/>
          <w:szCs w:val="18"/>
        </w:rPr>
      </w:pPr>
      <w:r w:rsidRPr="00ED722D">
        <w:rPr>
          <w:rFonts w:cs="Lucida Sans Unicode"/>
          <w:sz w:val="18"/>
          <w:szCs w:val="18"/>
        </w:rPr>
        <w:t> </w:t>
      </w:r>
    </w:p>
    <w:p w14:paraId="7E53E621" w14:textId="77777777" w:rsidR="00ED722D" w:rsidRPr="00ED722D" w:rsidRDefault="00ED722D" w:rsidP="00ED722D">
      <w:pPr>
        <w:spacing w:line="220" w:lineRule="exact"/>
        <w:outlineLvl w:val="0"/>
        <w:rPr>
          <w:rFonts w:cs="Lucida Sans Unicode"/>
          <w:sz w:val="18"/>
          <w:szCs w:val="18"/>
        </w:rPr>
      </w:pPr>
      <w:r w:rsidRPr="00ED722D">
        <w:rPr>
          <w:rFonts w:cs="Lucida Sans Unicode"/>
          <w:b/>
          <w:bCs/>
          <w:sz w:val="18"/>
          <w:szCs w:val="18"/>
        </w:rPr>
        <w:t xml:space="preserve">About </w:t>
      </w:r>
      <w:proofErr w:type="spellStart"/>
      <w:r w:rsidRPr="00ED722D">
        <w:rPr>
          <w:rFonts w:cs="Lucida Sans Unicode"/>
          <w:b/>
          <w:bCs/>
          <w:sz w:val="18"/>
          <w:szCs w:val="18"/>
        </w:rPr>
        <w:t>AkzoNobel</w:t>
      </w:r>
      <w:proofErr w:type="spellEnd"/>
      <w:r w:rsidRPr="00ED722D">
        <w:rPr>
          <w:rFonts w:cs="Lucida Sans Unicode"/>
          <w:sz w:val="18"/>
          <w:szCs w:val="18"/>
        </w:rPr>
        <w:t> </w:t>
      </w:r>
    </w:p>
    <w:p w14:paraId="73B08BF4" w14:textId="77777777" w:rsidR="00ED722D" w:rsidRPr="00ED722D" w:rsidRDefault="00ED722D" w:rsidP="00ED722D">
      <w:pPr>
        <w:spacing w:line="220" w:lineRule="exact"/>
        <w:outlineLvl w:val="0"/>
        <w:rPr>
          <w:rFonts w:cs="Lucida Sans Unicode"/>
          <w:sz w:val="18"/>
          <w:szCs w:val="18"/>
        </w:rPr>
      </w:pPr>
      <w:proofErr w:type="spellStart"/>
      <w:r w:rsidRPr="00ED722D">
        <w:rPr>
          <w:rFonts w:cs="Lucida Sans Unicode"/>
          <w:sz w:val="18"/>
          <w:szCs w:val="18"/>
        </w:rPr>
        <w:t>AkzoNobel</w:t>
      </w:r>
      <w:proofErr w:type="spellEnd"/>
      <w:r w:rsidRPr="00ED722D">
        <w:rPr>
          <w:rFonts w:cs="Lucida Sans Unicode"/>
          <w:sz w:val="18"/>
          <w:szCs w:val="18"/>
        </w:rPr>
        <w:t xml:space="preserve"> creates everyday essentials to make people's lives more </w:t>
      </w:r>
      <w:proofErr w:type="spellStart"/>
      <w:r w:rsidRPr="00ED722D">
        <w:rPr>
          <w:rFonts w:cs="Lucida Sans Unicode"/>
          <w:sz w:val="18"/>
          <w:szCs w:val="18"/>
        </w:rPr>
        <w:t>liveable</w:t>
      </w:r>
      <w:proofErr w:type="spellEnd"/>
      <w:r w:rsidRPr="00ED722D">
        <w:rPr>
          <w:rFonts w:cs="Lucida Sans Unicode"/>
          <w:sz w:val="18"/>
          <w:szCs w:val="18"/>
        </w:rPr>
        <w:t xml:space="preserve"> and inspiring. As a leading global paints and </w:t>
      </w:r>
      <w:proofErr w:type="gramStart"/>
      <w:r w:rsidRPr="00ED722D">
        <w:rPr>
          <w:rFonts w:cs="Lucida Sans Unicode"/>
          <w:sz w:val="18"/>
          <w:szCs w:val="18"/>
        </w:rPr>
        <w:t>coatings company</w:t>
      </w:r>
      <w:proofErr w:type="gramEnd"/>
      <w:r w:rsidRPr="00ED722D">
        <w:rPr>
          <w:rFonts w:cs="Lucida Sans Unicode"/>
          <w:sz w:val="18"/>
          <w:szCs w:val="18"/>
        </w:rPr>
        <w:t xml:space="preserve"> and a major producer of specialty chemicals, we supply essential ingredients, essential protection and essential color to industries and consumers worldwide. Backed by a pioneering heritage, our innovative products and sustainable technologies are designed to meet the growing demands of our fast-changing planet, while making life easier. Headquartered in Amsterdam, the Netherlands, we have approximately 46,000 people in around 80 countries, while our portfolio includes well-known brands such as </w:t>
      </w:r>
      <w:proofErr w:type="spellStart"/>
      <w:r w:rsidRPr="00ED722D">
        <w:rPr>
          <w:rFonts w:cs="Lucida Sans Unicode"/>
          <w:sz w:val="18"/>
          <w:szCs w:val="18"/>
        </w:rPr>
        <w:t>Dulux</w:t>
      </w:r>
      <w:proofErr w:type="spellEnd"/>
      <w:r w:rsidRPr="00ED722D">
        <w:rPr>
          <w:rFonts w:cs="Lucida Sans Unicode"/>
          <w:sz w:val="18"/>
          <w:szCs w:val="18"/>
        </w:rPr>
        <w:t xml:space="preserve">, </w:t>
      </w:r>
      <w:proofErr w:type="spellStart"/>
      <w:r w:rsidRPr="00ED722D">
        <w:rPr>
          <w:rFonts w:cs="Lucida Sans Unicode"/>
          <w:sz w:val="18"/>
          <w:szCs w:val="18"/>
        </w:rPr>
        <w:t>Sikkens</w:t>
      </w:r>
      <w:proofErr w:type="spellEnd"/>
      <w:r w:rsidRPr="00ED722D">
        <w:rPr>
          <w:rFonts w:cs="Lucida Sans Unicode"/>
          <w:sz w:val="18"/>
          <w:szCs w:val="18"/>
        </w:rPr>
        <w:t xml:space="preserve">, International, </w:t>
      </w:r>
      <w:proofErr w:type="spellStart"/>
      <w:r w:rsidRPr="00ED722D">
        <w:rPr>
          <w:rFonts w:cs="Lucida Sans Unicode"/>
          <w:sz w:val="18"/>
          <w:szCs w:val="18"/>
        </w:rPr>
        <w:t>Interpon</w:t>
      </w:r>
      <w:proofErr w:type="spellEnd"/>
      <w:r w:rsidRPr="00ED722D">
        <w:rPr>
          <w:rFonts w:cs="Lucida Sans Unicode"/>
          <w:sz w:val="18"/>
          <w:szCs w:val="18"/>
        </w:rPr>
        <w:t xml:space="preserve"> and </w:t>
      </w:r>
      <w:proofErr w:type="spellStart"/>
      <w:r w:rsidRPr="00ED722D">
        <w:rPr>
          <w:rFonts w:cs="Lucida Sans Unicode"/>
          <w:sz w:val="18"/>
          <w:szCs w:val="18"/>
        </w:rPr>
        <w:t>Eka</w:t>
      </w:r>
      <w:proofErr w:type="spellEnd"/>
      <w:r w:rsidRPr="00ED722D">
        <w:rPr>
          <w:rFonts w:cs="Lucida Sans Unicode"/>
          <w:sz w:val="18"/>
          <w:szCs w:val="18"/>
        </w:rPr>
        <w:t>. Consistently ranked as a leader in sustainability, we are dedicated to energizing cities and communities while creating a protected, colorful world where life is improved by what we do.</w:t>
      </w:r>
    </w:p>
    <w:p w14:paraId="56F600B5" w14:textId="77777777" w:rsidR="00ED722D" w:rsidRPr="00ED722D" w:rsidRDefault="00ED722D" w:rsidP="00ED722D">
      <w:pPr>
        <w:spacing w:line="220" w:lineRule="exact"/>
        <w:outlineLvl w:val="0"/>
        <w:rPr>
          <w:rFonts w:cs="Lucida Sans Unicode"/>
          <w:sz w:val="18"/>
          <w:szCs w:val="18"/>
        </w:rPr>
      </w:pPr>
      <w:r w:rsidRPr="00ED722D">
        <w:rPr>
          <w:rFonts w:cs="Lucida Sans Unicode"/>
          <w:sz w:val="18"/>
          <w:szCs w:val="18"/>
        </w:rPr>
        <w:t> </w:t>
      </w:r>
    </w:p>
    <w:p w14:paraId="649F8E94" w14:textId="77777777" w:rsidR="004F1918" w:rsidRPr="005706BA" w:rsidRDefault="004F1918" w:rsidP="005706BA">
      <w:pPr>
        <w:spacing w:line="220" w:lineRule="exact"/>
        <w:outlineLvl w:val="0"/>
        <w:rPr>
          <w:rFonts w:cs="Lucida Sans Unicode"/>
          <w:sz w:val="18"/>
          <w:szCs w:val="18"/>
        </w:rPr>
      </w:pPr>
    </w:p>
    <w:sectPr w:rsidR="004F1918" w:rsidRPr="005706BA" w:rsidSect="000D22BD">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FFAF6" w14:textId="77777777" w:rsidR="00ED722D" w:rsidRDefault="00ED722D" w:rsidP="00FD1184">
      <w:r>
        <w:separator/>
      </w:r>
    </w:p>
  </w:endnote>
  <w:endnote w:type="continuationSeparator" w:id="0">
    <w:p w14:paraId="4E803221" w14:textId="77777777" w:rsidR="00ED722D" w:rsidRDefault="00ED722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67125" w14:textId="77777777" w:rsidR="00ED722D" w:rsidRDefault="00ED722D">
    <w:pPr>
      <w:pStyle w:val="Fuzeile"/>
    </w:pPr>
  </w:p>
  <w:p w14:paraId="1C3F8FE1" w14:textId="152A25E4" w:rsidR="00ED722D" w:rsidRDefault="00ED722D">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5E6F82">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E6F8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082A4" w14:textId="77777777" w:rsidR="00ED722D" w:rsidRDefault="00ED722D" w:rsidP="00316EC0">
    <w:pPr>
      <w:pStyle w:val="Fuzeile"/>
    </w:pPr>
  </w:p>
  <w:p w14:paraId="54008C71" w14:textId="490C203F" w:rsidR="00ED722D" w:rsidRPr="005225EC" w:rsidRDefault="00ED722D"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D22BD">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D22BD">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42BF5" w14:textId="77777777" w:rsidR="00ED722D" w:rsidRDefault="00ED722D" w:rsidP="00FD1184">
      <w:r>
        <w:separator/>
      </w:r>
    </w:p>
  </w:footnote>
  <w:footnote w:type="continuationSeparator" w:id="0">
    <w:p w14:paraId="67ECE1A9" w14:textId="77777777" w:rsidR="00ED722D" w:rsidRDefault="00ED722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6CA2" w14:textId="3C72A717" w:rsidR="00ED722D" w:rsidRPr="003F4CD0" w:rsidRDefault="000D22BD"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5ADC4FB1" wp14:editId="25A41853">
          <wp:simplePos x="0" y="0"/>
          <wp:positionH relativeFrom="page">
            <wp:posOffset>3259455</wp:posOffset>
          </wp:positionH>
          <wp:positionV relativeFrom="paragraph">
            <wp:posOffset>-259080</wp:posOffset>
          </wp:positionV>
          <wp:extent cx="1065530" cy="15113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C50">
      <w:rPr>
        <w:b/>
        <w:noProof/>
        <w:sz w:val="2"/>
        <w:szCs w:val="2"/>
        <w:lang w:val="de-DE"/>
      </w:rPr>
      <w:drawing>
        <wp:anchor distT="0" distB="0" distL="114300" distR="114300" simplePos="0" relativeHeight="251667456" behindDoc="0" locked="0" layoutInCell="1" allowOverlap="1" wp14:anchorId="773DF020" wp14:editId="4D1DBDB2">
          <wp:simplePos x="0" y="0"/>
          <wp:positionH relativeFrom="margin">
            <wp:posOffset>-139700</wp:posOffset>
          </wp:positionH>
          <wp:positionV relativeFrom="paragraph">
            <wp:posOffset>95250</wp:posOffset>
          </wp:positionV>
          <wp:extent cx="1911985" cy="795020"/>
          <wp:effectExtent l="0" t="0" r="0" b="508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98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
        <w:szCs w:val="2"/>
        <w:lang w:val="de-DE"/>
      </w:rPr>
      <w:drawing>
        <wp:anchor distT="0" distB="0" distL="114300" distR="114300" simplePos="0" relativeHeight="251658240" behindDoc="1" locked="0" layoutInCell="1" allowOverlap="1" wp14:anchorId="42D570BF" wp14:editId="3FF9C8BC">
          <wp:simplePos x="0" y="0"/>
          <wp:positionH relativeFrom="column">
            <wp:posOffset>4431665</wp:posOffset>
          </wp:positionH>
          <wp:positionV relativeFrom="paragraph">
            <wp:posOffset>217805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791F6" w14:textId="313C1ED9" w:rsidR="00ED722D" w:rsidRPr="003F4CD0" w:rsidRDefault="000D22BD">
    <w:pPr>
      <w:pStyle w:val="Kopfzeile"/>
      <w:rPr>
        <w:sz w:val="2"/>
        <w:szCs w:val="2"/>
      </w:rPr>
    </w:pPr>
    <w:r>
      <w:rPr>
        <w:noProof/>
        <w:sz w:val="2"/>
        <w:szCs w:val="2"/>
        <w:lang w:val="de-DE"/>
      </w:rPr>
      <w:drawing>
        <wp:anchor distT="0" distB="0" distL="114300" distR="114300" simplePos="0" relativeHeight="251659264" behindDoc="1" locked="0" layoutInCell="1" allowOverlap="1" wp14:anchorId="3D9910C6" wp14:editId="0BEA0AE6">
          <wp:simplePos x="0" y="0"/>
          <wp:positionH relativeFrom="column">
            <wp:posOffset>4355465</wp:posOffset>
          </wp:positionH>
          <wp:positionV relativeFrom="paragraph">
            <wp:posOffset>160655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Pr="00EC5C50">
      <w:rPr>
        <w:b/>
        <w:noProof/>
        <w:sz w:val="2"/>
        <w:szCs w:val="2"/>
        <w:lang w:val="de-DE"/>
      </w:rPr>
      <w:drawing>
        <wp:anchor distT="0" distB="0" distL="114300" distR="114300" simplePos="0" relativeHeight="251665408" behindDoc="0" locked="0" layoutInCell="1" allowOverlap="1" wp14:anchorId="0B400363" wp14:editId="3E02E990">
          <wp:simplePos x="0" y="0"/>
          <wp:positionH relativeFrom="margin">
            <wp:align>left</wp:align>
          </wp:positionH>
          <wp:positionV relativeFrom="paragraph">
            <wp:posOffset>101600</wp:posOffset>
          </wp:positionV>
          <wp:extent cx="1911985" cy="795020"/>
          <wp:effectExtent l="0" t="0" r="0" b="508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1985" cy="795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22D">
      <w:rPr>
        <w:noProof/>
        <w:sz w:val="2"/>
        <w:szCs w:val="2"/>
        <w:lang w:val="de-DE"/>
      </w:rPr>
      <w:drawing>
        <wp:anchor distT="0" distB="0" distL="114300" distR="114300" simplePos="0" relativeHeight="251661312" behindDoc="1" locked="0" layoutInCell="1" allowOverlap="1" wp14:anchorId="3C1CC1DE" wp14:editId="27FECFAA">
          <wp:simplePos x="0" y="0"/>
          <wp:positionH relativeFrom="margin">
            <wp:posOffset>2107565</wp:posOffset>
          </wp:positionH>
          <wp:positionV relativeFrom="paragraph">
            <wp:posOffset>-297180</wp:posOffset>
          </wp:positionV>
          <wp:extent cx="1065530" cy="15113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FE7C82E-93E9-4326-852B-EE44BF94CC4A}"/>
    <w:docVar w:name="dgnword-eventsink" w:val="248706992"/>
  </w:docVars>
  <w:rsids>
    <w:rsidRoot w:val="005C5615"/>
    <w:rsid w:val="00007459"/>
    <w:rsid w:val="00013722"/>
    <w:rsid w:val="00020EC3"/>
    <w:rsid w:val="00035360"/>
    <w:rsid w:val="00037105"/>
    <w:rsid w:val="00046C72"/>
    <w:rsid w:val="00047E57"/>
    <w:rsid w:val="00084555"/>
    <w:rsid w:val="00086556"/>
    <w:rsid w:val="00092F83"/>
    <w:rsid w:val="000A0DDB"/>
    <w:rsid w:val="000B4D73"/>
    <w:rsid w:val="000D081A"/>
    <w:rsid w:val="000D1DD8"/>
    <w:rsid w:val="000D22BD"/>
    <w:rsid w:val="000D7DF9"/>
    <w:rsid w:val="000E06AB"/>
    <w:rsid w:val="000E2184"/>
    <w:rsid w:val="000F70A3"/>
    <w:rsid w:val="000F7816"/>
    <w:rsid w:val="00124443"/>
    <w:rsid w:val="00136EFA"/>
    <w:rsid w:val="0014346F"/>
    <w:rsid w:val="00162B4B"/>
    <w:rsid w:val="001631E8"/>
    <w:rsid w:val="00165932"/>
    <w:rsid w:val="00166485"/>
    <w:rsid w:val="0017414F"/>
    <w:rsid w:val="00180DC0"/>
    <w:rsid w:val="001837C2"/>
    <w:rsid w:val="00183F73"/>
    <w:rsid w:val="001867AE"/>
    <w:rsid w:val="00191AC3"/>
    <w:rsid w:val="00191B6A"/>
    <w:rsid w:val="001936C1"/>
    <w:rsid w:val="00196518"/>
    <w:rsid w:val="001A1D6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E517B"/>
    <w:rsid w:val="003F4CD0"/>
    <w:rsid w:val="003F5595"/>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36E02"/>
    <w:rsid w:val="00537A93"/>
    <w:rsid w:val="00552ADA"/>
    <w:rsid w:val="005706BA"/>
    <w:rsid w:val="0057548A"/>
    <w:rsid w:val="00582643"/>
    <w:rsid w:val="00582C0E"/>
    <w:rsid w:val="00583E3E"/>
    <w:rsid w:val="00587C52"/>
    <w:rsid w:val="005A119C"/>
    <w:rsid w:val="005A20AE"/>
    <w:rsid w:val="005A73EC"/>
    <w:rsid w:val="005A7D03"/>
    <w:rsid w:val="005C5615"/>
    <w:rsid w:val="005E3211"/>
    <w:rsid w:val="005E6AE3"/>
    <w:rsid w:val="005E6F82"/>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6F7D99"/>
    <w:rsid w:val="00717EDA"/>
    <w:rsid w:val="0072366D"/>
    <w:rsid w:val="00723778"/>
    <w:rsid w:val="00731495"/>
    <w:rsid w:val="007328AE"/>
    <w:rsid w:val="00744FA6"/>
    <w:rsid w:val="007470AD"/>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283E"/>
    <w:rsid w:val="008F49C5"/>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D0DEF"/>
    <w:rsid w:val="009E4892"/>
    <w:rsid w:val="009F6AA2"/>
    <w:rsid w:val="009F70C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C5AF0"/>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6289"/>
    <w:rsid w:val="00E172A1"/>
    <w:rsid w:val="00E17C9E"/>
    <w:rsid w:val="00E17FDD"/>
    <w:rsid w:val="00E363F0"/>
    <w:rsid w:val="00E430EA"/>
    <w:rsid w:val="00E44B62"/>
    <w:rsid w:val="00E46D1E"/>
    <w:rsid w:val="00E51660"/>
    <w:rsid w:val="00E6418A"/>
    <w:rsid w:val="00E67EA2"/>
    <w:rsid w:val="00E86454"/>
    <w:rsid w:val="00E8737C"/>
    <w:rsid w:val="00E97290"/>
    <w:rsid w:val="00EA7E4E"/>
    <w:rsid w:val="00EB0C3E"/>
    <w:rsid w:val="00EC012C"/>
    <w:rsid w:val="00EC2C4D"/>
    <w:rsid w:val="00ED1DEA"/>
    <w:rsid w:val="00ED3808"/>
    <w:rsid w:val="00ED722D"/>
    <w:rsid w:val="00EF7EB3"/>
    <w:rsid w:val="00F018DC"/>
    <w:rsid w:val="00F5602B"/>
    <w:rsid w:val="00F6598A"/>
    <w:rsid w:val="00F66FEE"/>
    <w:rsid w:val="00F94E80"/>
    <w:rsid w:val="00F96B9B"/>
    <w:rsid w:val="00FA151A"/>
    <w:rsid w:val="00FA5F5C"/>
    <w:rsid w:val="00FB316C"/>
    <w:rsid w:val="00FC7A2A"/>
    <w:rsid w:val="00FD0461"/>
    <w:rsid w:val="00FD1184"/>
    <w:rsid w:val="00FE2BA3"/>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338FB5"/>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lrich.klaeres@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CE376B1F.dotm</Template>
  <TotalTime>0</TotalTime>
  <Pages>3</Pages>
  <Words>868</Words>
  <Characters>5312</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6168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Wagner, Joerg</cp:lastModifiedBy>
  <cp:revision>3</cp:revision>
  <cp:lastPrinted>2008-07-23T11:33:00Z</cp:lastPrinted>
  <dcterms:created xsi:type="dcterms:W3CDTF">2018-02-13T10:23:00Z</dcterms:created>
  <dcterms:modified xsi:type="dcterms:W3CDTF">2018-02-13T11:28:00Z</dcterms:modified>
</cp:coreProperties>
</file>