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9C3274" w:rsidTr="00D81410">
        <w:trPr>
          <w:trHeight w:val="851"/>
        </w:trPr>
        <w:tc>
          <w:tcPr>
            <w:tcW w:w="2552" w:type="dxa"/>
            <w:shd w:val="clear" w:color="auto" w:fill="auto"/>
          </w:tcPr>
          <w:p w:rsidR="004F1918" w:rsidRPr="001257CE" w:rsidRDefault="00ED1EBD" w:rsidP="004F1918">
            <w:pPr>
              <w:pStyle w:val="M7"/>
              <w:framePr w:wrap="auto" w:vAnchor="margin" w:hAnchor="text" w:xAlign="left" w:yAlign="inline"/>
              <w:suppressOverlap w:val="0"/>
              <w:rPr>
                <w:b w:val="0"/>
                <w:sz w:val="18"/>
                <w:szCs w:val="18"/>
                <w:lang w:val="en-US"/>
              </w:rPr>
            </w:pPr>
            <w:r>
              <w:rPr>
                <w:b w:val="0"/>
                <w:sz w:val="18"/>
                <w:szCs w:val="18"/>
                <w:lang w:val="en-US"/>
              </w:rPr>
              <w:t>November</w:t>
            </w:r>
            <w:r w:rsidR="002F503A" w:rsidRPr="001257CE">
              <w:rPr>
                <w:b w:val="0"/>
                <w:sz w:val="18"/>
                <w:szCs w:val="18"/>
                <w:lang w:val="en-US"/>
              </w:rPr>
              <w:t xml:space="preserve"> </w:t>
            </w:r>
            <w:r w:rsidR="006562E4">
              <w:rPr>
                <w:b w:val="0"/>
                <w:sz w:val="18"/>
                <w:szCs w:val="18"/>
                <w:lang w:val="en-US"/>
              </w:rPr>
              <w:t>28</w:t>
            </w:r>
            <w:r w:rsidR="005B39B9" w:rsidRPr="001257CE">
              <w:rPr>
                <w:b w:val="0"/>
                <w:sz w:val="18"/>
                <w:szCs w:val="18"/>
                <w:lang w:val="en-US"/>
              </w:rPr>
              <w:t>,</w:t>
            </w:r>
            <w:r w:rsidR="002F503A" w:rsidRPr="001257CE">
              <w:rPr>
                <w:b w:val="0"/>
                <w:sz w:val="18"/>
                <w:szCs w:val="18"/>
                <w:lang w:val="en-US"/>
              </w:rPr>
              <w:t xml:space="preserve"> 2017</w:t>
            </w:r>
          </w:p>
          <w:p w:rsidR="004F1918" w:rsidRPr="001257CE" w:rsidRDefault="004F1918" w:rsidP="004F1918">
            <w:pPr>
              <w:pStyle w:val="M7"/>
              <w:framePr w:wrap="auto" w:vAnchor="margin" w:hAnchor="text" w:xAlign="left" w:yAlign="inline"/>
              <w:suppressOverlap w:val="0"/>
              <w:rPr>
                <w:lang w:val="en-US"/>
              </w:rPr>
            </w:pPr>
          </w:p>
          <w:p w:rsidR="004F1918" w:rsidRPr="001257CE" w:rsidRDefault="004F1918" w:rsidP="004F1918">
            <w:pPr>
              <w:pStyle w:val="M7"/>
              <w:framePr w:wrap="auto" w:vAnchor="margin" w:hAnchor="text" w:xAlign="left" w:yAlign="inline"/>
              <w:suppressOverlap w:val="0"/>
              <w:rPr>
                <w:lang w:val="en-US"/>
              </w:rPr>
            </w:pPr>
          </w:p>
          <w:p w:rsidR="0063177F" w:rsidRPr="001257CE" w:rsidRDefault="00767AB7" w:rsidP="0063177F">
            <w:pPr>
              <w:pStyle w:val="M7"/>
              <w:framePr w:wrap="auto" w:vAnchor="margin" w:hAnchor="text" w:xAlign="left" w:yAlign="inline"/>
              <w:suppressOverlap w:val="0"/>
              <w:rPr>
                <w:lang w:val="en-US"/>
              </w:rPr>
            </w:pPr>
            <w:r>
              <w:rPr>
                <w:lang w:val="en-US"/>
              </w:rPr>
              <w:t xml:space="preserve">Press </w:t>
            </w:r>
            <w:r w:rsidR="002F503A" w:rsidRPr="001257CE">
              <w:rPr>
                <w:lang w:val="en-US"/>
              </w:rPr>
              <w:t xml:space="preserve">Contact </w:t>
            </w:r>
            <w:r w:rsidR="0063177F" w:rsidRPr="001257CE">
              <w:rPr>
                <w:lang w:val="en-US"/>
              </w:rPr>
              <w:br/>
              <w:t>Dr. Jürgen Krauter</w:t>
            </w:r>
          </w:p>
          <w:p w:rsidR="002F503A" w:rsidRPr="001257CE" w:rsidRDefault="00767AB7" w:rsidP="002F503A">
            <w:pPr>
              <w:pStyle w:val="M8"/>
              <w:framePr w:wrap="auto" w:vAnchor="margin" w:hAnchor="text" w:xAlign="left" w:yAlign="inline"/>
              <w:suppressOverlap w:val="0"/>
              <w:rPr>
                <w:lang w:val="en-US"/>
              </w:rPr>
            </w:pPr>
            <w:r>
              <w:rPr>
                <w:lang w:val="en-US"/>
              </w:rPr>
              <w:t>Head of</w:t>
            </w:r>
            <w:r w:rsidR="0063177F" w:rsidRPr="001257CE">
              <w:rPr>
                <w:lang w:val="en-US"/>
              </w:rPr>
              <w:t xml:space="preserve"> Communications</w:t>
            </w:r>
            <w:r w:rsidR="002F503A" w:rsidRPr="001257CE">
              <w:rPr>
                <w:lang w:val="en-US"/>
              </w:rPr>
              <w:br/>
              <w:t>Nutrition &amp; Care</w:t>
            </w:r>
          </w:p>
          <w:p w:rsidR="0063177F" w:rsidRPr="009C3274" w:rsidRDefault="0063177F" w:rsidP="0063177F">
            <w:pPr>
              <w:pStyle w:val="M9"/>
              <w:framePr w:wrap="auto" w:vAnchor="margin" w:hAnchor="text" w:xAlign="left" w:yAlign="inline"/>
              <w:suppressOverlap w:val="0"/>
              <w:rPr>
                <w:lang w:val="en-US"/>
              </w:rPr>
            </w:pPr>
            <w:r w:rsidRPr="001257CE">
              <w:rPr>
                <w:lang w:val="en-US"/>
              </w:rPr>
              <w:t>Phone +49 6181</w:t>
            </w:r>
            <w:r w:rsidRPr="009C3274">
              <w:rPr>
                <w:lang w:val="en-US"/>
              </w:rPr>
              <w:t xml:space="preserve"> 59-6847</w:t>
            </w:r>
          </w:p>
          <w:p w:rsidR="0063177F" w:rsidRPr="009C3274" w:rsidRDefault="0063177F" w:rsidP="0063177F">
            <w:pPr>
              <w:pStyle w:val="M10"/>
              <w:framePr w:wrap="auto" w:vAnchor="margin" w:hAnchor="text" w:xAlign="left" w:yAlign="inline"/>
              <w:suppressOverlap w:val="0"/>
              <w:rPr>
                <w:lang w:val="en-US"/>
              </w:rPr>
            </w:pPr>
            <w:r w:rsidRPr="009C3274">
              <w:rPr>
                <w:lang w:val="en-US"/>
              </w:rPr>
              <w:t>Fax +49 6181 59-76847</w:t>
            </w:r>
          </w:p>
          <w:p w:rsidR="004F1918" w:rsidRPr="009C3274" w:rsidRDefault="0063177F" w:rsidP="0063177F">
            <w:pPr>
              <w:pStyle w:val="M10"/>
              <w:framePr w:wrap="auto" w:vAnchor="margin" w:hAnchor="text" w:xAlign="left" w:yAlign="inline"/>
              <w:suppressOverlap w:val="0"/>
              <w:rPr>
                <w:lang w:val="en-US"/>
              </w:rPr>
            </w:pPr>
            <w:r w:rsidRPr="009C3274">
              <w:rPr>
                <w:lang w:val="en-US"/>
              </w:rPr>
              <w:t>juergen.krauter@evonik.com</w:t>
            </w:r>
          </w:p>
        </w:tc>
      </w:tr>
      <w:tr w:rsidR="004F1918" w:rsidRPr="009C3274" w:rsidTr="00D81410">
        <w:trPr>
          <w:trHeight w:val="851"/>
        </w:trPr>
        <w:tc>
          <w:tcPr>
            <w:tcW w:w="2552" w:type="dxa"/>
            <w:shd w:val="clear" w:color="auto" w:fill="auto"/>
          </w:tcPr>
          <w:p w:rsidR="004F1918" w:rsidRDefault="004F1918" w:rsidP="004F1918">
            <w:pPr>
              <w:pStyle w:val="M12"/>
              <w:framePr w:wrap="auto" w:vAnchor="margin" w:hAnchor="text" w:xAlign="left" w:yAlign="inline"/>
              <w:suppressOverlap w:val="0"/>
              <w:rPr>
                <w:lang w:val="en-US"/>
              </w:rPr>
            </w:pPr>
          </w:p>
          <w:p w:rsidR="000474D7" w:rsidRPr="009C3274" w:rsidRDefault="000474D7" w:rsidP="004F1918">
            <w:pPr>
              <w:pStyle w:val="M12"/>
              <w:framePr w:wrap="auto" w:vAnchor="margin" w:hAnchor="text" w:xAlign="left" w:yAlign="inline"/>
              <w:suppressOverlap w:val="0"/>
              <w:rPr>
                <w:lang w:val="en-US"/>
              </w:rPr>
            </w:pPr>
          </w:p>
          <w:p w:rsidR="002F503A" w:rsidRPr="001257CE" w:rsidRDefault="001257CE" w:rsidP="002F503A">
            <w:pPr>
              <w:pStyle w:val="M1"/>
              <w:framePr w:wrap="auto" w:vAnchor="margin" w:hAnchor="text" w:xAlign="left" w:yAlign="inline"/>
              <w:suppressOverlap w:val="0"/>
              <w:rPr>
                <w:lang w:val="en-US"/>
              </w:rPr>
            </w:pPr>
            <w:r w:rsidRPr="001257CE">
              <w:rPr>
                <w:lang w:val="en-US"/>
              </w:rPr>
              <w:t>Specialized Press Contact</w:t>
            </w:r>
          </w:p>
          <w:p w:rsidR="002F503A" w:rsidRPr="001257CE" w:rsidRDefault="00312683" w:rsidP="002F503A">
            <w:pPr>
              <w:pStyle w:val="M7"/>
              <w:framePr w:wrap="auto" w:vAnchor="margin" w:hAnchor="text" w:xAlign="left" w:yAlign="inline"/>
              <w:suppressOverlap w:val="0"/>
              <w:rPr>
                <w:lang w:val="en-US"/>
              </w:rPr>
            </w:pPr>
            <w:r>
              <w:rPr>
                <w:lang w:val="en-US"/>
              </w:rPr>
              <w:t>Christian Fürstenau</w:t>
            </w:r>
          </w:p>
          <w:p w:rsidR="002F503A" w:rsidRPr="001257CE" w:rsidRDefault="009C3274" w:rsidP="002F503A">
            <w:pPr>
              <w:pStyle w:val="M12"/>
              <w:framePr w:wrap="auto" w:vAnchor="margin" w:hAnchor="text" w:xAlign="left" w:yAlign="inline"/>
              <w:suppressOverlap w:val="0"/>
              <w:rPr>
                <w:bCs/>
                <w:lang w:val="en-US"/>
              </w:rPr>
            </w:pPr>
            <w:r w:rsidRPr="001257CE">
              <w:rPr>
                <w:bCs/>
                <w:lang w:val="en-US"/>
              </w:rPr>
              <w:t>Head of C</w:t>
            </w:r>
            <w:r w:rsidR="002F503A" w:rsidRPr="001257CE">
              <w:rPr>
                <w:bCs/>
                <w:lang w:val="en-US"/>
              </w:rPr>
              <w:t>ommuni</w:t>
            </w:r>
            <w:r w:rsidRPr="001257CE">
              <w:rPr>
                <w:bCs/>
                <w:lang w:val="en-US"/>
              </w:rPr>
              <w:t>c</w:t>
            </w:r>
            <w:r w:rsidR="002F503A" w:rsidRPr="001257CE">
              <w:rPr>
                <w:bCs/>
                <w:lang w:val="en-US"/>
              </w:rPr>
              <w:t>ation</w:t>
            </w:r>
            <w:r w:rsidRPr="001257CE">
              <w:rPr>
                <w:bCs/>
                <w:lang w:val="en-US"/>
              </w:rPr>
              <w:t>s</w:t>
            </w:r>
          </w:p>
          <w:p w:rsidR="002F503A" w:rsidRPr="009C3274" w:rsidRDefault="00312683" w:rsidP="002F503A">
            <w:pPr>
              <w:pStyle w:val="M12"/>
              <w:framePr w:wrap="auto" w:vAnchor="margin" w:hAnchor="text" w:xAlign="left" w:yAlign="inline"/>
              <w:suppressOverlap w:val="0"/>
              <w:rPr>
                <w:bCs/>
                <w:lang w:val="en-US"/>
              </w:rPr>
            </w:pPr>
            <w:r>
              <w:rPr>
                <w:bCs/>
                <w:lang w:val="en-US"/>
              </w:rPr>
              <w:t>Interface &amp; Performance</w:t>
            </w:r>
          </w:p>
          <w:p w:rsidR="002F503A" w:rsidRPr="009C3274" w:rsidRDefault="002F503A" w:rsidP="002F503A">
            <w:pPr>
              <w:pStyle w:val="M12"/>
              <w:framePr w:wrap="auto" w:vAnchor="margin" w:hAnchor="text" w:xAlign="left" w:yAlign="inline"/>
              <w:suppressOverlap w:val="0"/>
              <w:rPr>
                <w:bCs/>
                <w:lang w:val="en-US"/>
              </w:rPr>
            </w:pPr>
            <w:r w:rsidRPr="009C3274">
              <w:rPr>
                <w:lang w:val="en-US"/>
              </w:rPr>
              <w:t xml:space="preserve">Phone </w:t>
            </w:r>
            <w:r w:rsidRPr="009C3274">
              <w:rPr>
                <w:bCs/>
                <w:lang w:val="en-US"/>
              </w:rPr>
              <w:t>+49 201 173-</w:t>
            </w:r>
            <w:r w:rsidR="00312683">
              <w:rPr>
                <w:bCs/>
                <w:lang w:val="en-US"/>
              </w:rPr>
              <w:t>2019</w:t>
            </w:r>
          </w:p>
          <w:p w:rsidR="002F503A" w:rsidRPr="009C3274" w:rsidRDefault="002F503A" w:rsidP="002F503A">
            <w:pPr>
              <w:pStyle w:val="M12"/>
              <w:framePr w:wrap="auto" w:vAnchor="margin" w:hAnchor="text" w:xAlign="left" w:yAlign="inline"/>
              <w:suppressOverlap w:val="0"/>
              <w:rPr>
                <w:bCs/>
                <w:lang w:val="en-US"/>
              </w:rPr>
            </w:pPr>
            <w:r w:rsidRPr="009C3274">
              <w:rPr>
                <w:lang w:val="en-US"/>
              </w:rPr>
              <w:t xml:space="preserve">Fax </w:t>
            </w:r>
            <w:r w:rsidR="00312683">
              <w:rPr>
                <w:bCs/>
                <w:lang w:val="en-US"/>
              </w:rPr>
              <w:t>+49 201 173-712019</w:t>
            </w:r>
          </w:p>
          <w:p w:rsidR="004F1918" w:rsidRPr="009C3274" w:rsidRDefault="00312683" w:rsidP="002F503A">
            <w:pPr>
              <w:pStyle w:val="M10"/>
              <w:framePr w:wrap="auto" w:vAnchor="margin" w:hAnchor="text" w:xAlign="left" w:yAlign="inline"/>
              <w:suppressOverlap w:val="0"/>
              <w:rPr>
                <w:lang w:val="en-US"/>
              </w:rPr>
            </w:pPr>
            <w:r>
              <w:rPr>
                <w:bCs/>
                <w:lang w:val="en-US"/>
              </w:rPr>
              <w:t>christian.fuerstenau</w:t>
            </w:r>
            <w:r w:rsidR="002F503A" w:rsidRPr="009C3274">
              <w:rPr>
                <w:bCs/>
                <w:lang w:val="en-US"/>
              </w:rPr>
              <w:t>@evonik.com</w:t>
            </w:r>
          </w:p>
        </w:tc>
      </w:tr>
    </w:tbl>
    <w:p w:rsidR="0063177F" w:rsidRPr="001257CE" w:rsidRDefault="0063177F" w:rsidP="0063177F">
      <w:pPr>
        <w:pStyle w:val="V1"/>
        <w:framePr w:w="2659" w:wrap="around" w:x="8986" w:y="11836" w:anchorLock="1"/>
        <w:suppressOverlap w:val="0"/>
      </w:pPr>
      <w:r w:rsidRPr="009C3274">
        <w:rPr>
          <w:lang w:val="en-US"/>
        </w:rPr>
        <w:fldChar w:fldCharType="begin">
          <w:ffData>
            <w:name w:val=""/>
            <w:enabled/>
            <w:calcOnExit w:val="0"/>
            <w:textInput>
              <w:default w:val="Evonik Nutrition &amp; Care GmbH"/>
            </w:textInput>
          </w:ffData>
        </w:fldChar>
      </w:r>
      <w:r w:rsidRPr="001257CE">
        <w:instrText xml:space="preserve"> FORMTEXT </w:instrText>
      </w:r>
      <w:r w:rsidRPr="009C3274">
        <w:rPr>
          <w:lang w:val="en-US"/>
        </w:rPr>
      </w:r>
      <w:r w:rsidRPr="009C3274">
        <w:rPr>
          <w:lang w:val="en-US"/>
        </w:rPr>
        <w:fldChar w:fldCharType="separate"/>
      </w:r>
      <w:r w:rsidR="00D241CE">
        <w:rPr>
          <w:noProof/>
          <w:lang w:val="en-US"/>
        </w:rPr>
        <w:t>Evonik Nutrition &amp; Care GmbH</w:t>
      </w:r>
      <w:r w:rsidRPr="009C3274">
        <w:rPr>
          <w:lang w:val="en-US"/>
        </w:rPr>
        <w:fldChar w:fldCharType="end"/>
      </w:r>
    </w:p>
    <w:p w:rsidR="0063177F" w:rsidRPr="001257CE" w:rsidRDefault="0063177F" w:rsidP="0063177F">
      <w:pPr>
        <w:pStyle w:val="V2"/>
        <w:framePr w:w="2659" w:wrap="around" w:x="8986" w:y="11836" w:anchorLock="1"/>
        <w:suppressOverlap w:val="0"/>
      </w:pPr>
      <w:r w:rsidRPr="009C3274">
        <w:rPr>
          <w:lang w:val="en-US"/>
        </w:rPr>
        <w:fldChar w:fldCharType="begin">
          <w:ffData>
            <w:name w:val=""/>
            <w:enabled/>
            <w:calcOnExit w:val="0"/>
            <w:textInput>
              <w:default w:val="Rellinghauser Straße 1-11"/>
            </w:textInput>
          </w:ffData>
        </w:fldChar>
      </w:r>
      <w:r w:rsidRPr="001257CE">
        <w:instrText xml:space="preserve"> FORMTEXT </w:instrText>
      </w:r>
      <w:r w:rsidRPr="009C3274">
        <w:rPr>
          <w:lang w:val="en-US"/>
        </w:rPr>
      </w:r>
      <w:r w:rsidRPr="009C3274">
        <w:rPr>
          <w:lang w:val="en-US"/>
        </w:rPr>
        <w:fldChar w:fldCharType="separate"/>
      </w:r>
      <w:r w:rsidR="00D241CE">
        <w:rPr>
          <w:noProof/>
          <w:lang w:val="en-US"/>
        </w:rPr>
        <w:t>Rellinghauser Straße 1-11</w:t>
      </w:r>
      <w:r w:rsidRPr="009C3274">
        <w:rPr>
          <w:lang w:val="en-US"/>
        </w:rPr>
        <w:fldChar w:fldCharType="end"/>
      </w:r>
    </w:p>
    <w:p w:rsidR="0063177F" w:rsidRPr="00767AB7" w:rsidRDefault="0063177F" w:rsidP="0063177F">
      <w:pPr>
        <w:pStyle w:val="V3"/>
        <w:framePr w:w="2659" w:wrap="around" w:x="8986" w:y="11836" w:anchorLock="1"/>
        <w:suppressOverlap w:val="0"/>
      </w:pPr>
      <w:r w:rsidRPr="009C3274">
        <w:rPr>
          <w:lang w:val="en-US"/>
        </w:rPr>
        <w:fldChar w:fldCharType="begin">
          <w:ffData>
            <w:name w:val=""/>
            <w:enabled/>
            <w:calcOnExit w:val="0"/>
            <w:textInput>
              <w:default w:val="45128 Essen"/>
            </w:textInput>
          </w:ffData>
        </w:fldChar>
      </w:r>
      <w:r w:rsidRPr="001257CE">
        <w:instrText xml:space="preserve"> FORMTEXT </w:instrText>
      </w:r>
      <w:r w:rsidRPr="009C3274">
        <w:rPr>
          <w:lang w:val="en-US"/>
        </w:rPr>
      </w:r>
      <w:r w:rsidRPr="009C3274">
        <w:rPr>
          <w:lang w:val="en-US"/>
        </w:rPr>
        <w:fldChar w:fldCharType="separate"/>
      </w:r>
      <w:r w:rsidR="00D241CE">
        <w:rPr>
          <w:noProof/>
          <w:lang w:val="en-US"/>
        </w:rPr>
        <w:t>45128 Essen</w:t>
      </w:r>
      <w:r w:rsidRPr="009C3274">
        <w:rPr>
          <w:lang w:val="en-US"/>
        </w:rPr>
        <w:fldChar w:fldCharType="end"/>
      </w:r>
    </w:p>
    <w:p w:rsidR="001257CE" w:rsidRPr="00767AB7" w:rsidRDefault="001257CE" w:rsidP="0063177F">
      <w:pPr>
        <w:pStyle w:val="V3"/>
        <w:framePr w:w="2659" w:wrap="around" w:x="8986" w:y="11836" w:anchorLock="1"/>
        <w:suppressOverlap w:val="0"/>
      </w:pPr>
      <w:r w:rsidRPr="00767AB7">
        <w:t>Germany</w:t>
      </w:r>
    </w:p>
    <w:p w:rsidR="0063177F" w:rsidRPr="00767AB7" w:rsidRDefault="0063177F" w:rsidP="0063177F">
      <w:pPr>
        <w:pStyle w:val="V4"/>
        <w:framePr w:w="2659" w:wrap="around" w:x="8986" w:y="11836" w:anchorLock="1"/>
        <w:suppressOverlap w:val="0"/>
      </w:pPr>
      <w:r w:rsidRPr="009C3274">
        <w:rPr>
          <w:lang w:val="en-US"/>
        </w:rPr>
        <w:fldChar w:fldCharType="begin">
          <w:ffData>
            <w:name w:val=""/>
            <w:enabled/>
            <w:calcOnExit w:val="0"/>
            <w:textInput>
              <w:default w:val="Telefon"/>
            </w:textInput>
          </w:ffData>
        </w:fldChar>
      </w:r>
      <w:r w:rsidRPr="00767AB7">
        <w:instrText xml:space="preserve"> FORMTEXT </w:instrText>
      </w:r>
      <w:r w:rsidRPr="009C3274">
        <w:rPr>
          <w:lang w:val="en-US"/>
        </w:rPr>
      </w:r>
      <w:r w:rsidRPr="009C3274">
        <w:rPr>
          <w:lang w:val="en-US"/>
        </w:rPr>
        <w:fldChar w:fldCharType="separate"/>
      </w:r>
      <w:r w:rsidR="00D241CE">
        <w:rPr>
          <w:noProof/>
          <w:lang w:val="en-US"/>
        </w:rPr>
        <w:t>Telefon</w:t>
      </w:r>
      <w:r w:rsidRPr="009C3274">
        <w:rPr>
          <w:lang w:val="en-US"/>
        </w:rPr>
        <w:fldChar w:fldCharType="end"/>
      </w:r>
      <w:r w:rsidRPr="00767AB7">
        <w:t xml:space="preserve">e </w:t>
      </w:r>
      <w:r w:rsidRPr="009C3274">
        <w:rPr>
          <w:lang w:val="en-US"/>
        </w:rPr>
        <w:fldChar w:fldCharType="begin">
          <w:ffData>
            <w:name w:val=""/>
            <w:enabled/>
            <w:calcOnExit w:val="0"/>
            <w:textInput>
              <w:default w:val="+49"/>
            </w:textInput>
          </w:ffData>
        </w:fldChar>
      </w:r>
      <w:r w:rsidRPr="00767AB7">
        <w:instrText xml:space="preserve"> FORMTEXT </w:instrText>
      </w:r>
      <w:r w:rsidRPr="009C3274">
        <w:rPr>
          <w:lang w:val="en-US"/>
        </w:rPr>
      </w:r>
      <w:r w:rsidRPr="009C3274">
        <w:rPr>
          <w:lang w:val="en-US"/>
        </w:rPr>
        <w:fldChar w:fldCharType="separate"/>
      </w:r>
      <w:r w:rsidR="00D241CE">
        <w:rPr>
          <w:noProof/>
          <w:lang w:val="en-US"/>
        </w:rPr>
        <w:t>+49</w:t>
      </w:r>
      <w:r w:rsidRPr="009C3274">
        <w:rPr>
          <w:lang w:val="en-US"/>
        </w:rPr>
        <w:fldChar w:fldCharType="end"/>
      </w:r>
      <w:r w:rsidRPr="00767AB7">
        <w:t xml:space="preserve"> 201 177</w:t>
      </w:r>
      <w:r w:rsidRPr="009C3274">
        <w:rPr>
          <w:lang w:val="en-US"/>
        </w:rPr>
        <w:fldChar w:fldCharType="begin">
          <w:ffData>
            <w:name w:val=""/>
            <w:enabled/>
            <w:calcOnExit w:val="0"/>
            <w:textInput>
              <w:default w:val="-"/>
            </w:textInput>
          </w:ffData>
        </w:fldChar>
      </w:r>
      <w:r w:rsidRPr="00767AB7">
        <w:instrText xml:space="preserve"> FORMTEXT </w:instrText>
      </w:r>
      <w:r w:rsidRPr="009C3274">
        <w:rPr>
          <w:lang w:val="en-US"/>
        </w:rPr>
      </w:r>
      <w:r w:rsidRPr="009C3274">
        <w:rPr>
          <w:lang w:val="en-US"/>
        </w:rPr>
        <w:fldChar w:fldCharType="separate"/>
      </w:r>
      <w:r w:rsidR="00D241CE">
        <w:rPr>
          <w:noProof/>
          <w:lang w:val="en-US"/>
        </w:rPr>
        <w:t>-</w:t>
      </w:r>
      <w:r w:rsidRPr="009C3274">
        <w:rPr>
          <w:lang w:val="en-US"/>
        </w:rPr>
        <w:fldChar w:fldCharType="end"/>
      </w:r>
      <w:r w:rsidRPr="00767AB7">
        <w:t>01</w:t>
      </w:r>
    </w:p>
    <w:p w:rsidR="0063177F" w:rsidRPr="00767AB7" w:rsidRDefault="0063177F" w:rsidP="0063177F">
      <w:pPr>
        <w:pStyle w:val="V5"/>
        <w:framePr w:w="2659" w:wrap="around" w:x="8986" w:y="11836" w:anchorLock="1"/>
        <w:suppressOverlap w:val="0"/>
        <w:rPr>
          <w:lang w:val="de-DE"/>
        </w:rPr>
      </w:pPr>
      <w:r w:rsidRPr="00767AB7">
        <w:rPr>
          <w:lang w:val="de-DE"/>
        </w:rPr>
        <w:t xml:space="preserve">Fax </w:t>
      </w:r>
      <w:r w:rsidRPr="009C3274">
        <w:rPr>
          <w:lang w:val="en-US"/>
        </w:rPr>
        <w:fldChar w:fldCharType="begin">
          <w:ffData>
            <w:name w:val=""/>
            <w:enabled/>
            <w:calcOnExit w:val="0"/>
            <w:textInput>
              <w:default w:val="+49"/>
            </w:textInput>
          </w:ffData>
        </w:fldChar>
      </w:r>
      <w:r w:rsidRPr="00767AB7">
        <w:rPr>
          <w:lang w:val="de-DE"/>
        </w:rPr>
        <w:instrText xml:space="preserve"> FORMTEXT </w:instrText>
      </w:r>
      <w:r w:rsidRPr="009C3274">
        <w:rPr>
          <w:lang w:val="en-US"/>
        </w:rPr>
      </w:r>
      <w:r w:rsidRPr="009C3274">
        <w:rPr>
          <w:lang w:val="en-US"/>
        </w:rPr>
        <w:fldChar w:fldCharType="separate"/>
      </w:r>
      <w:r w:rsidR="00D241CE">
        <w:rPr>
          <w:noProof/>
          <w:lang w:val="en-US"/>
        </w:rPr>
        <w:t>+49</w:t>
      </w:r>
      <w:r w:rsidRPr="009C3274">
        <w:rPr>
          <w:lang w:val="en-US"/>
        </w:rPr>
        <w:fldChar w:fldCharType="end"/>
      </w:r>
      <w:r w:rsidRPr="00767AB7">
        <w:rPr>
          <w:lang w:val="de-DE"/>
        </w:rPr>
        <w:t xml:space="preserve"> 201 177</w:t>
      </w:r>
      <w:r w:rsidRPr="009C3274">
        <w:rPr>
          <w:lang w:val="en-US"/>
        </w:rPr>
        <w:fldChar w:fldCharType="begin">
          <w:ffData>
            <w:name w:val=""/>
            <w:enabled/>
            <w:calcOnExit w:val="0"/>
            <w:textInput>
              <w:default w:val="-"/>
            </w:textInput>
          </w:ffData>
        </w:fldChar>
      </w:r>
      <w:r w:rsidRPr="00767AB7">
        <w:rPr>
          <w:lang w:val="de-DE"/>
        </w:rPr>
        <w:instrText xml:space="preserve"> FORMTEXT </w:instrText>
      </w:r>
      <w:r w:rsidRPr="009C3274">
        <w:rPr>
          <w:lang w:val="en-US"/>
        </w:rPr>
      </w:r>
      <w:r w:rsidRPr="009C3274">
        <w:rPr>
          <w:lang w:val="en-US"/>
        </w:rPr>
        <w:fldChar w:fldCharType="separate"/>
      </w:r>
      <w:r w:rsidR="00D241CE">
        <w:rPr>
          <w:noProof/>
          <w:lang w:val="en-US"/>
        </w:rPr>
        <w:t>-</w:t>
      </w:r>
      <w:r w:rsidRPr="009C3274">
        <w:rPr>
          <w:lang w:val="en-US"/>
        </w:rPr>
        <w:fldChar w:fldCharType="end"/>
      </w:r>
      <w:r w:rsidR="001257CE" w:rsidRPr="00767AB7">
        <w:rPr>
          <w:lang w:val="de-DE"/>
        </w:rPr>
        <w:t>3475</w:t>
      </w:r>
    </w:p>
    <w:p w:rsidR="0063177F" w:rsidRPr="00767AB7" w:rsidRDefault="0063177F" w:rsidP="0063177F">
      <w:pPr>
        <w:pStyle w:val="V5"/>
        <w:framePr w:w="2659" w:wrap="around" w:x="8986" w:y="11836" w:anchorLock="1"/>
        <w:suppressOverlap w:val="0"/>
        <w:rPr>
          <w:lang w:val="de-DE"/>
        </w:rPr>
      </w:pPr>
    </w:p>
    <w:p w:rsidR="0063177F" w:rsidRPr="00767AB7" w:rsidRDefault="0063177F" w:rsidP="0063177F">
      <w:pPr>
        <w:pStyle w:val="V6"/>
        <w:framePr w:w="2659" w:wrap="around" w:x="8986" w:y="11836" w:anchorLock="1"/>
        <w:suppressOverlap w:val="0"/>
      </w:pPr>
      <w:r w:rsidRPr="00767AB7">
        <w:t>www.evonik.com</w:t>
      </w:r>
    </w:p>
    <w:p w:rsidR="00486993" w:rsidRPr="00767AB7" w:rsidRDefault="00486993" w:rsidP="0063177F">
      <w:pPr>
        <w:pStyle w:val="Marginalie"/>
        <w:framePr w:w="2659" w:hSpace="0" w:wrap="around" w:x="8986" w:y="11836" w:anchorLock="1"/>
        <w:rPr>
          <w:lang w:val="de-DE"/>
        </w:rPr>
      </w:pPr>
    </w:p>
    <w:p w:rsidR="000474D7" w:rsidRDefault="000474D7" w:rsidP="000474D7">
      <w:pPr>
        <w:framePr w:w="2659" w:wrap="around" w:vAnchor="page" w:hAnchor="page" w:x="8986" w:y="11836" w:anchorLock="1"/>
        <w:spacing w:line="180" w:lineRule="exact"/>
        <w:rPr>
          <w:sz w:val="13"/>
          <w:szCs w:val="13"/>
        </w:rPr>
      </w:pPr>
      <w:r>
        <w:rPr>
          <w:b/>
          <w:sz w:val="13"/>
          <w:szCs w:val="13"/>
        </w:rPr>
        <w:t>Supervisory Board</w:t>
      </w:r>
    </w:p>
    <w:p w:rsidR="000474D7" w:rsidRDefault="000474D7" w:rsidP="000474D7">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0474D7" w:rsidRDefault="000474D7" w:rsidP="000474D7">
      <w:pPr>
        <w:framePr w:w="2659" w:wrap="around" w:vAnchor="page" w:hAnchor="page" w:x="8986" w:y="11836" w:anchorLock="1"/>
        <w:spacing w:line="180" w:lineRule="exact"/>
        <w:rPr>
          <w:sz w:val="13"/>
          <w:szCs w:val="13"/>
        </w:rPr>
      </w:pPr>
    </w:p>
    <w:p w:rsidR="000474D7" w:rsidRDefault="000474D7" w:rsidP="000474D7">
      <w:pPr>
        <w:framePr w:w="2659" w:wrap="around" w:vAnchor="page" w:hAnchor="page" w:x="8986" w:y="11836" w:anchorLock="1"/>
        <w:spacing w:line="180" w:lineRule="exact"/>
        <w:rPr>
          <w:sz w:val="13"/>
          <w:szCs w:val="13"/>
        </w:rPr>
      </w:pPr>
      <w:r>
        <w:rPr>
          <w:b/>
          <w:sz w:val="13"/>
          <w:szCs w:val="13"/>
        </w:rPr>
        <w:t>Managing Directors</w:t>
      </w:r>
    </w:p>
    <w:p w:rsidR="000474D7" w:rsidRPr="009E2BE8" w:rsidRDefault="000474D7" w:rsidP="000474D7">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D241CE">
        <w:rPr>
          <w:noProof/>
        </w:rPr>
        <w:t>Dr. Reiner Beste</w:t>
      </w:r>
      <w:r>
        <w:fldChar w:fldCharType="end"/>
      </w:r>
      <w:r w:rsidRPr="009E2BE8">
        <w:rPr>
          <w:lang w:val="en-US"/>
        </w:rPr>
        <w:t>, Chairman</w:t>
      </w:r>
    </w:p>
    <w:p w:rsidR="000474D7" w:rsidRDefault="000474D7" w:rsidP="000474D7">
      <w:pPr>
        <w:pStyle w:val="V11"/>
        <w:framePr w:w="2659" w:wrap="around" w:x="8986" w:y="11836" w:anchorLock="1"/>
        <w:suppressOverlap w:val="0"/>
      </w:pPr>
      <w:r w:rsidRPr="00C936BE">
        <w:t>Dr. Hans Josef Ritzert</w:t>
      </w:r>
    </w:p>
    <w:p w:rsidR="000474D7" w:rsidRDefault="000474D7" w:rsidP="000474D7">
      <w:pPr>
        <w:pStyle w:val="V11"/>
        <w:framePr w:w="2659" w:wrap="around" w:x="8986" w:y="11836" w:anchorLock="1"/>
        <w:suppressOverlap w:val="0"/>
      </w:pPr>
      <w:r w:rsidRPr="00C936BE">
        <w:t>Michael Gattermann</w:t>
      </w:r>
    </w:p>
    <w:p w:rsidR="000474D7" w:rsidRDefault="000474D7" w:rsidP="000474D7">
      <w:pPr>
        <w:pStyle w:val="V11"/>
        <w:framePr w:w="2659" w:wrap="around" w:x="8986" w:y="11836" w:anchorLock="1"/>
        <w:suppressOverlap w:val="0"/>
        <w:rPr>
          <w:lang w:val="en-US"/>
        </w:rPr>
      </w:pPr>
      <w:r w:rsidRPr="006F5712">
        <w:rPr>
          <w:lang w:val="en-US"/>
        </w:rPr>
        <w:t xml:space="preserve">Markus </w:t>
      </w:r>
      <w:proofErr w:type="spellStart"/>
      <w:r w:rsidRPr="006F5712">
        <w:rPr>
          <w:lang w:val="en-US"/>
        </w:rPr>
        <w:t>Schäfer</w:t>
      </w:r>
      <w:proofErr w:type="spellEnd"/>
    </w:p>
    <w:p w:rsidR="000474D7" w:rsidRPr="006F5712" w:rsidRDefault="000474D7" w:rsidP="000474D7">
      <w:pPr>
        <w:pStyle w:val="V11"/>
        <w:framePr w:w="2659" w:wrap="around" w:x="8986" w:y="11836" w:anchorLock="1"/>
        <w:suppressOverlap w:val="0"/>
        <w:rPr>
          <w:lang w:val="en-US"/>
        </w:rPr>
      </w:pPr>
    </w:p>
    <w:p w:rsidR="00767AB7" w:rsidRPr="003C3375" w:rsidRDefault="00767AB7" w:rsidP="00767AB7">
      <w:pPr>
        <w:pStyle w:val="V14"/>
        <w:framePr w:w="2659" w:wrap="around" w:x="8986" w:y="11836" w:anchorLock="1"/>
        <w:suppressOverlap w:val="0"/>
        <w:rPr>
          <w:lang w:val="en-US"/>
        </w:rPr>
      </w:pPr>
      <w:r w:rsidRPr="003C3375">
        <w:rPr>
          <w:lang w:val="en-US"/>
        </w:rPr>
        <w:t>Registered office Essen</w:t>
      </w:r>
    </w:p>
    <w:p w:rsidR="00767AB7" w:rsidRPr="003C3375" w:rsidRDefault="00767AB7" w:rsidP="00767AB7">
      <w:pPr>
        <w:pStyle w:val="V15"/>
        <w:framePr w:w="2659" w:wrap="around" w:x="8986" w:y="11836" w:anchorLock="1"/>
        <w:suppressOverlap w:val="0"/>
        <w:rPr>
          <w:lang w:val="en-US"/>
        </w:rPr>
      </w:pPr>
      <w:r w:rsidRPr="003C3375">
        <w:rPr>
          <w:lang w:val="en-US"/>
        </w:rPr>
        <w:t>Registered court</w:t>
      </w:r>
    </w:p>
    <w:p w:rsidR="00767AB7" w:rsidRPr="003C3375" w:rsidRDefault="00767AB7" w:rsidP="00767AB7">
      <w:pPr>
        <w:pStyle w:val="V16"/>
        <w:framePr w:w="2659" w:wrap="around" w:x="8986" w:y="11836" w:anchorLock="1"/>
        <w:suppressOverlap w:val="0"/>
        <w:rPr>
          <w:lang w:val="en-US"/>
        </w:rPr>
      </w:pPr>
      <w:r w:rsidRPr="003C3375">
        <w:rPr>
          <w:lang w:val="en-US"/>
        </w:rPr>
        <w:t>Essen local court</w:t>
      </w:r>
    </w:p>
    <w:p w:rsidR="00767AB7" w:rsidRDefault="00767AB7" w:rsidP="00767AB7">
      <w:pPr>
        <w:pStyle w:val="V17"/>
        <w:framePr w:w="2659" w:wrap="around" w:x="8986" w:y="11836" w:anchorLock="1"/>
        <w:suppressOverlap w:val="0"/>
        <w:rPr>
          <w:lang w:val="en-US"/>
        </w:rPr>
      </w:pPr>
      <w:r>
        <w:rPr>
          <w:lang w:val="en-US"/>
        </w:rPr>
        <w:t xml:space="preserve">Commercial registry B </w:t>
      </w:r>
      <w:r w:rsidRPr="00C936BE">
        <w:rPr>
          <w:lang w:val="en-US"/>
        </w:rPr>
        <w:t>25784</w:t>
      </w:r>
    </w:p>
    <w:p w:rsidR="00767AB7" w:rsidRPr="00E12886" w:rsidRDefault="00767AB7" w:rsidP="00767AB7">
      <w:pPr>
        <w:pStyle w:val="V17"/>
        <w:framePr w:w="2659" w:wrap="around" w:x="8986" w:y="11836" w:anchorLock="1"/>
        <w:suppressOverlap w:val="0"/>
        <w:rPr>
          <w:lang w:val="en-US"/>
        </w:rPr>
      </w:pPr>
      <w:r>
        <w:rPr>
          <w:lang w:val="en-US"/>
        </w:rPr>
        <w:t>HR no. FN 431387 v</w:t>
      </w:r>
    </w:p>
    <w:p w:rsidR="00312683" w:rsidRPr="000474D7" w:rsidRDefault="00312683" w:rsidP="000474D7">
      <w:pPr>
        <w:rPr>
          <w:b/>
          <w:bCs/>
          <w:sz w:val="24"/>
          <w:lang w:val="en-US"/>
        </w:rPr>
      </w:pPr>
      <w:r w:rsidRPr="000474D7">
        <w:rPr>
          <w:b/>
          <w:bCs/>
          <w:sz w:val="24"/>
          <w:lang w:val="en-US"/>
        </w:rPr>
        <w:t xml:space="preserve">Evonik </w:t>
      </w:r>
      <w:r w:rsidR="006F0C3F" w:rsidRPr="000474D7">
        <w:rPr>
          <w:b/>
          <w:bCs/>
          <w:sz w:val="24"/>
          <w:lang w:val="en-US"/>
        </w:rPr>
        <w:t xml:space="preserve">to </w:t>
      </w:r>
      <w:r w:rsidR="00063863" w:rsidRPr="000474D7">
        <w:rPr>
          <w:b/>
          <w:bCs/>
          <w:sz w:val="24"/>
          <w:lang w:val="en-US"/>
        </w:rPr>
        <w:t>acquire</w:t>
      </w:r>
      <w:r w:rsidRPr="000474D7">
        <w:rPr>
          <w:b/>
          <w:bCs/>
          <w:sz w:val="24"/>
          <w:lang w:val="en-US"/>
        </w:rPr>
        <w:t xml:space="preserve"> </w:t>
      </w:r>
      <w:r w:rsidR="005A67EB" w:rsidRPr="000474D7">
        <w:rPr>
          <w:b/>
          <w:bCs/>
          <w:sz w:val="24"/>
          <w:lang w:val="en-US"/>
        </w:rPr>
        <w:t xml:space="preserve">high-concentrates </w:t>
      </w:r>
      <w:r w:rsidRPr="000474D7">
        <w:rPr>
          <w:b/>
          <w:bCs/>
          <w:sz w:val="24"/>
          <w:lang w:val="en-US"/>
        </w:rPr>
        <w:t>additive</w:t>
      </w:r>
      <w:r w:rsidR="00063863" w:rsidRPr="000474D7">
        <w:rPr>
          <w:b/>
          <w:bCs/>
          <w:sz w:val="24"/>
          <w:lang w:val="en-US"/>
        </w:rPr>
        <w:t xml:space="preserve"> compounding </w:t>
      </w:r>
      <w:r w:rsidRPr="000474D7">
        <w:rPr>
          <w:b/>
          <w:bCs/>
          <w:sz w:val="24"/>
          <w:lang w:val="en-US"/>
        </w:rPr>
        <w:t xml:space="preserve">business from 3M </w:t>
      </w:r>
    </w:p>
    <w:p w:rsidR="000474D7" w:rsidRPr="000474D7" w:rsidRDefault="000474D7" w:rsidP="000474D7">
      <w:pPr>
        <w:pStyle w:val="Titel"/>
        <w:rPr>
          <w:b w:val="0"/>
          <w:szCs w:val="24"/>
          <w:lang w:val="en-US"/>
        </w:rPr>
      </w:pPr>
    </w:p>
    <w:p w:rsidR="000474D7" w:rsidRPr="000474D7" w:rsidRDefault="000474D7" w:rsidP="000474D7">
      <w:pPr>
        <w:numPr>
          <w:ilvl w:val="0"/>
          <w:numId w:val="32"/>
        </w:numPr>
        <w:ind w:left="340" w:right="85" w:hanging="340"/>
        <w:rPr>
          <w:rFonts w:cs="Lucida Sans Unicode"/>
          <w:sz w:val="24"/>
          <w:lang w:val="en-US"/>
        </w:rPr>
      </w:pPr>
      <w:r w:rsidRPr="000474D7">
        <w:rPr>
          <w:position w:val="-2"/>
          <w:sz w:val="24"/>
          <w:lang w:val="en-US"/>
        </w:rPr>
        <w:t>Expanded specialty additives for plastics industry product portfolio now includes solid additives</w:t>
      </w:r>
    </w:p>
    <w:p w:rsidR="000474D7" w:rsidRPr="000474D7" w:rsidRDefault="000474D7" w:rsidP="000474D7">
      <w:pPr>
        <w:numPr>
          <w:ilvl w:val="0"/>
          <w:numId w:val="32"/>
        </w:numPr>
        <w:ind w:left="340" w:right="85" w:hanging="340"/>
        <w:rPr>
          <w:rFonts w:cs="Lucida Sans Unicode"/>
          <w:sz w:val="24"/>
          <w:lang w:val="en-US"/>
        </w:rPr>
      </w:pPr>
      <w:r w:rsidRPr="000474D7">
        <w:rPr>
          <w:position w:val="-2"/>
          <w:sz w:val="24"/>
          <w:lang w:val="en-US"/>
        </w:rPr>
        <w:t>Access to key technology enables innovative solutions for the plastics industry</w:t>
      </w:r>
    </w:p>
    <w:p w:rsidR="000474D7" w:rsidRPr="000474D7" w:rsidRDefault="000474D7" w:rsidP="000474D7">
      <w:pPr>
        <w:numPr>
          <w:ilvl w:val="0"/>
          <w:numId w:val="32"/>
        </w:numPr>
        <w:ind w:left="340" w:right="85" w:hanging="340"/>
        <w:rPr>
          <w:position w:val="-2"/>
          <w:sz w:val="24"/>
          <w:lang w:val="en-US"/>
        </w:rPr>
      </w:pPr>
      <w:r w:rsidRPr="000474D7">
        <w:rPr>
          <w:position w:val="-2"/>
          <w:sz w:val="24"/>
          <w:lang w:val="en-US"/>
        </w:rPr>
        <w:t xml:space="preserve">Acquisition underlines growth focus in Specialty Additives - one of </w:t>
      </w:r>
      <w:proofErr w:type="spellStart"/>
      <w:r w:rsidRPr="000474D7">
        <w:rPr>
          <w:position w:val="-2"/>
          <w:sz w:val="24"/>
          <w:lang w:val="en-US"/>
        </w:rPr>
        <w:t>Evonik’s</w:t>
      </w:r>
      <w:proofErr w:type="spellEnd"/>
      <w:r w:rsidRPr="000474D7">
        <w:rPr>
          <w:position w:val="-2"/>
          <w:sz w:val="24"/>
          <w:lang w:val="en-US"/>
        </w:rPr>
        <w:t xml:space="preserve"> growth engines</w:t>
      </w:r>
    </w:p>
    <w:p w:rsidR="000474D7" w:rsidRDefault="000474D7" w:rsidP="000474D7">
      <w:pPr>
        <w:pStyle w:val="Feature"/>
        <w:tabs>
          <w:tab w:val="clear" w:pos="567"/>
        </w:tabs>
        <w:rPr>
          <w:position w:val="-2"/>
          <w:sz w:val="22"/>
          <w:szCs w:val="22"/>
          <w:lang w:val="en-US"/>
        </w:rPr>
      </w:pPr>
    </w:p>
    <w:p w:rsidR="00312683" w:rsidRPr="006F0C3F" w:rsidRDefault="00312683" w:rsidP="000474D7">
      <w:pPr>
        <w:pStyle w:val="Feature"/>
        <w:tabs>
          <w:tab w:val="clear" w:pos="567"/>
        </w:tabs>
        <w:rPr>
          <w:position w:val="-2"/>
          <w:sz w:val="22"/>
          <w:szCs w:val="22"/>
          <w:lang w:val="en-US"/>
        </w:rPr>
      </w:pPr>
      <w:r w:rsidRPr="006F0C3F">
        <w:rPr>
          <w:position w:val="-2"/>
          <w:sz w:val="22"/>
          <w:szCs w:val="22"/>
          <w:lang w:val="en-US"/>
        </w:rPr>
        <w:t>Esse</w:t>
      </w:r>
      <w:r w:rsidR="00D04DBD" w:rsidRPr="006F0C3F">
        <w:rPr>
          <w:position w:val="-2"/>
          <w:sz w:val="22"/>
          <w:szCs w:val="22"/>
          <w:lang w:val="en-US"/>
        </w:rPr>
        <w:t xml:space="preserve">n, Germany. Specialty chemicals </w:t>
      </w:r>
      <w:r w:rsidRPr="006F0C3F">
        <w:rPr>
          <w:position w:val="-2"/>
          <w:sz w:val="22"/>
          <w:szCs w:val="22"/>
          <w:lang w:val="en-US"/>
        </w:rPr>
        <w:t xml:space="preserve">company Evonik is to </w:t>
      </w:r>
      <w:r w:rsidR="00882F84" w:rsidRPr="006F0C3F">
        <w:rPr>
          <w:position w:val="-2"/>
          <w:sz w:val="22"/>
          <w:szCs w:val="22"/>
          <w:lang w:val="en-US"/>
        </w:rPr>
        <w:t xml:space="preserve">acquire </w:t>
      </w:r>
      <w:r w:rsidRPr="006F0C3F">
        <w:rPr>
          <w:position w:val="-2"/>
          <w:sz w:val="22"/>
          <w:szCs w:val="22"/>
          <w:lang w:val="en-US"/>
        </w:rPr>
        <w:t xml:space="preserve">3M’s </w:t>
      </w:r>
      <w:r w:rsidR="00A66868" w:rsidRPr="006F0C3F">
        <w:rPr>
          <w:position w:val="-2"/>
          <w:sz w:val="22"/>
          <w:szCs w:val="22"/>
          <w:lang w:val="en-US"/>
        </w:rPr>
        <w:t xml:space="preserve">high-concentrates </w:t>
      </w:r>
      <w:r w:rsidRPr="006F0C3F">
        <w:rPr>
          <w:position w:val="-2"/>
          <w:sz w:val="22"/>
          <w:szCs w:val="22"/>
          <w:lang w:val="en-US"/>
        </w:rPr>
        <w:t xml:space="preserve">additive </w:t>
      </w:r>
      <w:r w:rsidR="00A66868" w:rsidRPr="006F0C3F">
        <w:rPr>
          <w:position w:val="-2"/>
          <w:sz w:val="22"/>
          <w:szCs w:val="22"/>
          <w:lang w:val="en-US"/>
        </w:rPr>
        <w:t xml:space="preserve">compounding </w:t>
      </w:r>
      <w:r w:rsidRPr="006F0C3F">
        <w:rPr>
          <w:position w:val="-2"/>
          <w:sz w:val="22"/>
          <w:szCs w:val="22"/>
          <w:lang w:val="en-US"/>
        </w:rPr>
        <w:t>business</w:t>
      </w:r>
      <w:r w:rsidR="00882F84" w:rsidRPr="006F0C3F">
        <w:rPr>
          <w:position w:val="-2"/>
          <w:sz w:val="22"/>
          <w:szCs w:val="22"/>
          <w:lang w:val="en-US"/>
        </w:rPr>
        <w:t>, and t</w:t>
      </w:r>
      <w:r w:rsidRPr="006F0C3F">
        <w:rPr>
          <w:position w:val="-2"/>
          <w:sz w:val="22"/>
          <w:szCs w:val="22"/>
          <w:lang w:val="en-US"/>
        </w:rPr>
        <w:t xml:space="preserve">he corresponding </w:t>
      </w:r>
      <w:r w:rsidR="00ED1EBD" w:rsidRPr="006F0C3F">
        <w:rPr>
          <w:position w:val="-2"/>
          <w:sz w:val="22"/>
          <w:szCs w:val="22"/>
          <w:lang w:val="en-US"/>
        </w:rPr>
        <w:t xml:space="preserve">agreement has been </w:t>
      </w:r>
      <w:r w:rsidRPr="006F0C3F">
        <w:rPr>
          <w:position w:val="-2"/>
          <w:sz w:val="22"/>
          <w:szCs w:val="22"/>
          <w:lang w:val="en-US"/>
        </w:rPr>
        <w:t xml:space="preserve">signed. </w:t>
      </w:r>
      <w:r w:rsidR="00924932" w:rsidRPr="006F0C3F">
        <w:rPr>
          <w:position w:val="-2"/>
          <w:sz w:val="22"/>
          <w:szCs w:val="22"/>
          <w:lang w:val="en-US"/>
        </w:rPr>
        <w:t xml:space="preserve">The specialty chemicals group is </w:t>
      </w:r>
      <w:r w:rsidR="00882F84" w:rsidRPr="006F0C3F">
        <w:rPr>
          <w:position w:val="-2"/>
          <w:sz w:val="22"/>
          <w:szCs w:val="22"/>
          <w:lang w:val="en-US"/>
        </w:rPr>
        <w:t>further</w:t>
      </w:r>
      <w:r w:rsidR="006F0C3F" w:rsidRPr="006F0C3F">
        <w:rPr>
          <w:position w:val="-2"/>
          <w:sz w:val="22"/>
          <w:szCs w:val="22"/>
          <w:lang w:val="en-US"/>
        </w:rPr>
        <w:t xml:space="preserve"> </w:t>
      </w:r>
      <w:r w:rsidR="00E955C4" w:rsidRPr="006F0C3F">
        <w:rPr>
          <w:position w:val="-2"/>
          <w:sz w:val="22"/>
          <w:szCs w:val="22"/>
          <w:lang w:val="en-US"/>
        </w:rPr>
        <w:t>expanding its capabilities</w:t>
      </w:r>
      <w:r w:rsidR="00924932" w:rsidRPr="006F0C3F">
        <w:rPr>
          <w:position w:val="-2"/>
          <w:sz w:val="22"/>
          <w:szCs w:val="22"/>
          <w:lang w:val="en-US"/>
        </w:rPr>
        <w:t xml:space="preserve"> in the </w:t>
      </w:r>
      <w:r w:rsidR="0021697E" w:rsidRPr="006F0C3F">
        <w:rPr>
          <w:position w:val="-2"/>
          <w:sz w:val="22"/>
          <w:szCs w:val="22"/>
          <w:lang w:val="en-US"/>
        </w:rPr>
        <w:t>highly profitable</w:t>
      </w:r>
      <w:r w:rsidR="0021697E" w:rsidRPr="006F0C3F">
        <w:rPr>
          <w:strike/>
          <w:position w:val="-2"/>
          <w:sz w:val="22"/>
          <w:szCs w:val="22"/>
          <w:lang w:val="en-US"/>
        </w:rPr>
        <w:t xml:space="preserve"> </w:t>
      </w:r>
      <w:r w:rsidR="00924932" w:rsidRPr="006F0C3F">
        <w:rPr>
          <w:position w:val="-2"/>
          <w:sz w:val="22"/>
          <w:szCs w:val="22"/>
          <w:lang w:val="en-US"/>
        </w:rPr>
        <w:t xml:space="preserve">business with specialty additives. </w:t>
      </w:r>
      <w:r w:rsidRPr="006F0C3F">
        <w:rPr>
          <w:position w:val="-2"/>
          <w:sz w:val="22"/>
          <w:szCs w:val="22"/>
          <w:lang w:val="en-US"/>
        </w:rPr>
        <w:t xml:space="preserve">Evonik already offers </w:t>
      </w:r>
      <w:r w:rsidR="00A320C5" w:rsidRPr="006F0C3F">
        <w:rPr>
          <w:position w:val="-2"/>
          <w:sz w:val="22"/>
          <w:szCs w:val="22"/>
          <w:lang w:val="en-US"/>
        </w:rPr>
        <w:t>a variety of additives to</w:t>
      </w:r>
      <w:r w:rsidRPr="006F0C3F">
        <w:rPr>
          <w:position w:val="-2"/>
          <w:sz w:val="22"/>
          <w:szCs w:val="22"/>
          <w:lang w:val="en-US"/>
        </w:rPr>
        <w:t xml:space="preserve"> the plastics industry</w:t>
      </w:r>
      <w:r w:rsidR="00882F84" w:rsidRPr="006F0C3F">
        <w:rPr>
          <w:position w:val="-2"/>
          <w:sz w:val="22"/>
          <w:szCs w:val="22"/>
          <w:lang w:val="en-US"/>
        </w:rPr>
        <w:t>, and t</w:t>
      </w:r>
      <w:r w:rsidRPr="006F0C3F">
        <w:rPr>
          <w:position w:val="-2"/>
          <w:sz w:val="22"/>
          <w:szCs w:val="22"/>
          <w:lang w:val="en-US"/>
        </w:rPr>
        <w:t xml:space="preserve">he acquisition will </w:t>
      </w:r>
      <w:r w:rsidR="00A320C5" w:rsidRPr="006F0C3F">
        <w:rPr>
          <w:position w:val="-2"/>
          <w:sz w:val="22"/>
          <w:szCs w:val="22"/>
          <w:lang w:val="en-US"/>
        </w:rPr>
        <w:t>enable</w:t>
      </w:r>
      <w:r w:rsidRPr="006F0C3F">
        <w:rPr>
          <w:position w:val="-2"/>
          <w:sz w:val="22"/>
          <w:szCs w:val="22"/>
          <w:lang w:val="en-US"/>
        </w:rPr>
        <w:t xml:space="preserve"> the company</w:t>
      </w:r>
      <w:r w:rsidR="00ED1EBD" w:rsidRPr="006F0C3F">
        <w:rPr>
          <w:position w:val="-2"/>
          <w:sz w:val="22"/>
          <w:szCs w:val="22"/>
          <w:lang w:val="en-US"/>
        </w:rPr>
        <w:t xml:space="preserve"> </w:t>
      </w:r>
      <w:r w:rsidR="00882F84" w:rsidRPr="006F0C3F">
        <w:rPr>
          <w:position w:val="-2"/>
          <w:sz w:val="22"/>
          <w:szCs w:val="22"/>
          <w:lang w:val="en-US"/>
        </w:rPr>
        <w:t xml:space="preserve">to </w:t>
      </w:r>
      <w:r w:rsidR="00A66868" w:rsidRPr="006F0C3F">
        <w:rPr>
          <w:position w:val="-2"/>
          <w:sz w:val="22"/>
          <w:szCs w:val="22"/>
          <w:lang w:val="en-US"/>
        </w:rPr>
        <w:t xml:space="preserve">now </w:t>
      </w:r>
      <w:r w:rsidRPr="006F0C3F">
        <w:rPr>
          <w:position w:val="-2"/>
          <w:sz w:val="22"/>
          <w:szCs w:val="22"/>
          <w:lang w:val="en-US"/>
        </w:rPr>
        <w:t>also offer</w:t>
      </w:r>
      <w:r w:rsidR="00ED1EBD" w:rsidRPr="006F0C3F">
        <w:rPr>
          <w:position w:val="-2"/>
          <w:sz w:val="22"/>
          <w:szCs w:val="22"/>
          <w:lang w:val="en-US"/>
        </w:rPr>
        <w:t xml:space="preserve"> </w:t>
      </w:r>
      <w:r w:rsidRPr="006F0C3F">
        <w:rPr>
          <w:position w:val="-2"/>
          <w:sz w:val="22"/>
          <w:szCs w:val="22"/>
          <w:lang w:val="en-US"/>
        </w:rPr>
        <w:t xml:space="preserve">solid additives. </w:t>
      </w:r>
    </w:p>
    <w:p w:rsidR="00312683" w:rsidRPr="006F0C3F" w:rsidRDefault="00312683" w:rsidP="000474D7">
      <w:pPr>
        <w:pStyle w:val="Feature"/>
        <w:tabs>
          <w:tab w:val="clear" w:pos="567"/>
        </w:tabs>
        <w:rPr>
          <w:position w:val="-2"/>
          <w:sz w:val="22"/>
          <w:szCs w:val="22"/>
          <w:lang w:val="en-US"/>
        </w:rPr>
      </w:pPr>
    </w:p>
    <w:p w:rsidR="00312683" w:rsidRPr="006F0C3F" w:rsidRDefault="00312683" w:rsidP="000474D7">
      <w:pPr>
        <w:pStyle w:val="Feature"/>
        <w:tabs>
          <w:tab w:val="clear" w:pos="567"/>
        </w:tabs>
        <w:rPr>
          <w:rFonts w:cs="Lucida Sans Unicode"/>
          <w:position w:val="-2"/>
          <w:sz w:val="22"/>
          <w:szCs w:val="22"/>
          <w:lang w:val="en-US"/>
        </w:rPr>
      </w:pPr>
      <w:r w:rsidRPr="006F0C3F">
        <w:rPr>
          <w:position w:val="-2"/>
          <w:sz w:val="22"/>
          <w:szCs w:val="22"/>
          <w:lang w:val="en-US"/>
        </w:rPr>
        <w:t xml:space="preserve">Dr. Dietmar Schaefer, Head of Evonik’s Interface &amp; Performance Business Line, states: </w:t>
      </w:r>
      <w:r w:rsidRPr="006F0C3F">
        <w:rPr>
          <w:rFonts w:cs="Lucida Sans Unicode"/>
          <w:position w:val="-2"/>
          <w:sz w:val="22"/>
          <w:szCs w:val="22"/>
          <w:lang w:val="en-US"/>
        </w:rPr>
        <w:t>“We are gaining an excellent platform for the development of innovative solutions, and will be able to significantly expand our product portfolio</w:t>
      </w:r>
      <w:r w:rsidR="00882F84" w:rsidRPr="006F0C3F">
        <w:rPr>
          <w:rFonts w:cs="Lucida Sans Unicode"/>
          <w:position w:val="-2"/>
          <w:sz w:val="22"/>
          <w:szCs w:val="22"/>
          <w:lang w:val="en-US"/>
        </w:rPr>
        <w:t xml:space="preserve"> with this acquisition</w:t>
      </w:r>
      <w:r w:rsidRPr="006F0C3F">
        <w:rPr>
          <w:rFonts w:cs="Lucida Sans Unicode"/>
          <w:position w:val="-2"/>
          <w:sz w:val="22"/>
          <w:szCs w:val="22"/>
          <w:lang w:val="en-US"/>
        </w:rPr>
        <w:t xml:space="preserve">.” </w:t>
      </w:r>
      <w:r w:rsidR="00ED1EBD" w:rsidRPr="006F0C3F">
        <w:rPr>
          <w:rFonts w:cs="Lucida Sans Unicode"/>
          <w:position w:val="-2"/>
          <w:sz w:val="22"/>
          <w:szCs w:val="22"/>
          <w:lang w:val="en-US"/>
        </w:rPr>
        <w:t xml:space="preserve">The transaction </w:t>
      </w:r>
      <w:r w:rsidR="00E955C4" w:rsidRPr="006F0C3F">
        <w:rPr>
          <w:rFonts w:cs="Lucida Sans Unicode"/>
          <w:position w:val="-2"/>
          <w:sz w:val="22"/>
          <w:szCs w:val="22"/>
          <w:lang w:val="en-US"/>
        </w:rPr>
        <w:t>enhances</w:t>
      </w:r>
      <w:r w:rsidR="00ED1EBD" w:rsidRPr="006F0C3F">
        <w:rPr>
          <w:rFonts w:cs="Lucida Sans Unicode"/>
          <w:position w:val="-2"/>
          <w:sz w:val="22"/>
          <w:szCs w:val="22"/>
          <w:lang w:val="en-US"/>
        </w:rPr>
        <w:t xml:space="preserve"> the enterprise’s </w:t>
      </w:r>
      <w:r w:rsidR="00E955C4" w:rsidRPr="006F0C3F">
        <w:rPr>
          <w:rFonts w:cs="Lucida Sans Unicode"/>
          <w:position w:val="-2"/>
          <w:sz w:val="22"/>
          <w:szCs w:val="22"/>
          <w:lang w:val="en-US"/>
        </w:rPr>
        <w:t>capabilities</w:t>
      </w:r>
      <w:r w:rsidR="006F0C3F" w:rsidRPr="006F0C3F">
        <w:rPr>
          <w:rFonts w:cs="Lucida Sans Unicode"/>
          <w:position w:val="-2"/>
          <w:sz w:val="22"/>
          <w:szCs w:val="22"/>
          <w:lang w:val="en-US"/>
        </w:rPr>
        <w:t xml:space="preserve"> </w:t>
      </w:r>
      <w:r w:rsidR="00ED1EBD" w:rsidRPr="006F0C3F">
        <w:rPr>
          <w:rFonts w:cs="Lucida Sans Unicode"/>
          <w:position w:val="-2"/>
          <w:sz w:val="22"/>
          <w:szCs w:val="22"/>
          <w:lang w:val="en-US"/>
        </w:rPr>
        <w:t xml:space="preserve">in specialty additives – one of its key areas of business growth. </w:t>
      </w:r>
      <w:r w:rsidR="002B4C77" w:rsidRPr="006F0C3F">
        <w:rPr>
          <w:rFonts w:cs="Lucida Sans Unicode"/>
          <w:position w:val="-2"/>
          <w:sz w:val="22"/>
          <w:szCs w:val="22"/>
          <w:lang w:val="en-US"/>
        </w:rPr>
        <w:t xml:space="preserve">The transaction is expected to close in </w:t>
      </w:r>
      <w:r w:rsidR="00882F84" w:rsidRPr="006F0C3F">
        <w:rPr>
          <w:rFonts w:cs="Lucida Sans Unicode"/>
          <w:position w:val="-2"/>
          <w:sz w:val="22"/>
          <w:szCs w:val="22"/>
          <w:lang w:val="en-US"/>
        </w:rPr>
        <w:t xml:space="preserve">the </w:t>
      </w:r>
      <w:r w:rsidR="002B4C77" w:rsidRPr="006F0C3F">
        <w:rPr>
          <w:rFonts w:cs="Lucida Sans Unicode"/>
          <w:position w:val="-2"/>
          <w:sz w:val="22"/>
          <w:szCs w:val="22"/>
          <w:lang w:val="en-US"/>
        </w:rPr>
        <w:t xml:space="preserve">first quarter 2018, subject to </w:t>
      </w:r>
      <w:r w:rsidR="00882F84" w:rsidRPr="006F0C3F">
        <w:rPr>
          <w:rFonts w:cs="Lucida Sans Unicode"/>
          <w:position w:val="-2"/>
          <w:sz w:val="22"/>
          <w:szCs w:val="22"/>
          <w:lang w:val="en-US"/>
        </w:rPr>
        <w:t xml:space="preserve">the </w:t>
      </w:r>
      <w:r w:rsidR="002B4C77" w:rsidRPr="006F0C3F">
        <w:rPr>
          <w:rFonts w:cs="Lucida Sans Unicode"/>
          <w:position w:val="-2"/>
          <w:sz w:val="22"/>
          <w:szCs w:val="22"/>
          <w:lang w:val="en-US"/>
        </w:rPr>
        <w:t xml:space="preserve">customary closing conditions. </w:t>
      </w:r>
      <w:r w:rsidRPr="006F0C3F">
        <w:rPr>
          <w:rFonts w:cs="Lucida Sans Unicode"/>
          <w:position w:val="-2"/>
          <w:sz w:val="22"/>
          <w:szCs w:val="22"/>
          <w:lang w:val="en-US"/>
        </w:rPr>
        <w:t xml:space="preserve">The parties </w:t>
      </w:r>
      <w:r w:rsidR="00882F84" w:rsidRPr="006F0C3F">
        <w:rPr>
          <w:rFonts w:cs="Lucida Sans Unicode"/>
          <w:position w:val="-2"/>
          <w:sz w:val="22"/>
          <w:szCs w:val="22"/>
          <w:lang w:val="en-US"/>
        </w:rPr>
        <w:t xml:space="preserve">have </w:t>
      </w:r>
      <w:r w:rsidRPr="006F0C3F">
        <w:rPr>
          <w:rFonts w:cs="Lucida Sans Unicode"/>
          <w:position w:val="-2"/>
          <w:sz w:val="22"/>
          <w:szCs w:val="22"/>
          <w:lang w:val="en-US"/>
        </w:rPr>
        <w:t xml:space="preserve">agreed </w:t>
      </w:r>
      <w:r w:rsidR="00882F84" w:rsidRPr="006F0C3F">
        <w:rPr>
          <w:rFonts w:cs="Lucida Sans Unicode"/>
          <w:position w:val="-2"/>
          <w:sz w:val="22"/>
          <w:szCs w:val="22"/>
          <w:lang w:val="en-US"/>
        </w:rPr>
        <w:t xml:space="preserve">not </w:t>
      </w:r>
      <w:r w:rsidRPr="006F0C3F">
        <w:rPr>
          <w:rFonts w:cs="Lucida Sans Unicode"/>
          <w:position w:val="-2"/>
          <w:sz w:val="22"/>
          <w:szCs w:val="22"/>
          <w:lang w:val="en-US"/>
        </w:rPr>
        <w:t xml:space="preserve">to disclose the price of the purchase. </w:t>
      </w:r>
    </w:p>
    <w:p w:rsidR="00312683" w:rsidRPr="006F0C3F" w:rsidRDefault="00312683" w:rsidP="000474D7">
      <w:pPr>
        <w:pStyle w:val="Feature"/>
        <w:tabs>
          <w:tab w:val="clear" w:pos="567"/>
        </w:tabs>
        <w:rPr>
          <w:position w:val="-2"/>
          <w:sz w:val="22"/>
          <w:szCs w:val="22"/>
          <w:lang w:val="en-US"/>
        </w:rPr>
      </w:pPr>
    </w:p>
    <w:p w:rsidR="00312683" w:rsidRPr="00EA5671" w:rsidRDefault="00312683" w:rsidP="000474D7">
      <w:pPr>
        <w:pStyle w:val="Feature"/>
        <w:tabs>
          <w:tab w:val="clear" w:pos="567"/>
        </w:tabs>
        <w:rPr>
          <w:position w:val="-2"/>
          <w:sz w:val="22"/>
          <w:szCs w:val="22"/>
          <w:lang w:val="en-US"/>
        </w:rPr>
      </w:pPr>
      <w:r w:rsidRPr="006F0C3F">
        <w:rPr>
          <w:position w:val="-2"/>
          <w:sz w:val="22"/>
          <w:szCs w:val="22"/>
          <w:lang w:val="en-US"/>
        </w:rPr>
        <w:t xml:space="preserve">The deal includes the </w:t>
      </w:r>
      <w:proofErr w:type="spellStart"/>
      <w:r w:rsidRPr="006F0C3F">
        <w:rPr>
          <w:position w:val="-2"/>
          <w:sz w:val="22"/>
          <w:szCs w:val="22"/>
          <w:lang w:val="en-US"/>
        </w:rPr>
        <w:t>Accurel</w:t>
      </w:r>
      <w:proofErr w:type="spellEnd"/>
      <w:r w:rsidRPr="006F0C3F">
        <w:rPr>
          <w:rFonts w:cs="Lucida Sans Unicode"/>
          <w:position w:val="-2"/>
          <w:sz w:val="22"/>
          <w:szCs w:val="22"/>
          <w:lang w:val="en-US"/>
        </w:rPr>
        <w:t>®</w:t>
      </w:r>
      <w:r w:rsidRPr="006F0C3F">
        <w:rPr>
          <w:position w:val="-2"/>
          <w:sz w:val="22"/>
          <w:szCs w:val="22"/>
          <w:lang w:val="en-US"/>
        </w:rPr>
        <w:t xml:space="preserve"> brand product portfolio</w:t>
      </w:r>
      <w:r w:rsidR="00A66868" w:rsidRPr="006F0C3F">
        <w:rPr>
          <w:position w:val="-2"/>
          <w:sz w:val="22"/>
          <w:szCs w:val="22"/>
          <w:lang w:val="en-US"/>
        </w:rPr>
        <w:t xml:space="preserve"> </w:t>
      </w:r>
      <w:r w:rsidR="00882F84" w:rsidRPr="006F0C3F">
        <w:rPr>
          <w:position w:val="-2"/>
          <w:sz w:val="22"/>
          <w:szCs w:val="22"/>
          <w:lang w:val="en-US"/>
        </w:rPr>
        <w:t xml:space="preserve">which is produced </w:t>
      </w:r>
      <w:r w:rsidR="00A66868" w:rsidRPr="006F0C3F">
        <w:rPr>
          <w:position w:val="-2"/>
          <w:sz w:val="22"/>
          <w:szCs w:val="22"/>
          <w:lang w:val="en-US"/>
        </w:rPr>
        <w:t xml:space="preserve">in </w:t>
      </w:r>
      <w:proofErr w:type="spellStart"/>
      <w:r w:rsidR="00A66868" w:rsidRPr="006F0C3F">
        <w:rPr>
          <w:position w:val="-2"/>
          <w:sz w:val="22"/>
          <w:szCs w:val="22"/>
          <w:lang w:val="en-US"/>
        </w:rPr>
        <w:t>Obernburg</w:t>
      </w:r>
      <w:proofErr w:type="spellEnd"/>
      <w:r w:rsidR="00A66868" w:rsidRPr="006F0C3F">
        <w:rPr>
          <w:position w:val="-2"/>
          <w:sz w:val="22"/>
          <w:szCs w:val="22"/>
          <w:lang w:val="en-US"/>
        </w:rPr>
        <w:t xml:space="preserve"> (Bavaria,</w:t>
      </w:r>
      <w:r w:rsidR="00B97C21" w:rsidRPr="006F0C3F">
        <w:rPr>
          <w:position w:val="-2"/>
          <w:sz w:val="22"/>
          <w:szCs w:val="22"/>
          <w:lang w:val="en-US"/>
        </w:rPr>
        <w:t xml:space="preserve"> </w:t>
      </w:r>
      <w:r w:rsidR="00A66868" w:rsidRPr="006F0C3F">
        <w:rPr>
          <w:position w:val="-2"/>
          <w:sz w:val="22"/>
          <w:szCs w:val="22"/>
          <w:lang w:val="en-US"/>
        </w:rPr>
        <w:t xml:space="preserve">Germany) as well as the </w:t>
      </w:r>
      <w:proofErr w:type="spellStart"/>
      <w:r w:rsidR="00A66868" w:rsidRPr="006F0C3F">
        <w:rPr>
          <w:position w:val="-2"/>
          <w:sz w:val="22"/>
          <w:szCs w:val="22"/>
          <w:lang w:val="en-US"/>
        </w:rPr>
        <w:t>Obernburg</w:t>
      </w:r>
      <w:proofErr w:type="spellEnd"/>
      <w:r w:rsidR="00A66868" w:rsidRPr="006F0C3F">
        <w:rPr>
          <w:position w:val="-2"/>
          <w:sz w:val="22"/>
          <w:szCs w:val="22"/>
          <w:lang w:val="en-US"/>
        </w:rPr>
        <w:t xml:space="preserve"> production facility</w:t>
      </w:r>
      <w:r w:rsidR="005A5CF5" w:rsidRPr="006F0C3F">
        <w:rPr>
          <w:position w:val="-2"/>
          <w:sz w:val="22"/>
          <w:szCs w:val="22"/>
          <w:lang w:val="en-US"/>
        </w:rPr>
        <w:t xml:space="preserve"> with approximately 25 jobs which will </w:t>
      </w:r>
      <w:r w:rsidR="001E033A" w:rsidRPr="006F0C3F">
        <w:rPr>
          <w:position w:val="-2"/>
          <w:sz w:val="22"/>
          <w:szCs w:val="22"/>
          <w:lang w:val="en-US"/>
        </w:rPr>
        <w:t xml:space="preserve">be </w:t>
      </w:r>
      <w:r w:rsidR="005A5CF5" w:rsidRPr="006F0C3F">
        <w:rPr>
          <w:position w:val="-2"/>
          <w:sz w:val="22"/>
          <w:szCs w:val="22"/>
          <w:lang w:val="en-US"/>
        </w:rPr>
        <w:t>retain</w:t>
      </w:r>
      <w:r w:rsidR="001E033A" w:rsidRPr="006F0C3F">
        <w:rPr>
          <w:position w:val="-2"/>
          <w:sz w:val="22"/>
          <w:szCs w:val="22"/>
          <w:lang w:val="en-US"/>
        </w:rPr>
        <w:t>ed</w:t>
      </w:r>
      <w:r w:rsidRPr="006F0C3F">
        <w:rPr>
          <w:position w:val="-2"/>
          <w:sz w:val="22"/>
          <w:szCs w:val="22"/>
          <w:lang w:val="en-US"/>
        </w:rPr>
        <w:t xml:space="preserve">. </w:t>
      </w:r>
      <w:r w:rsidR="00063863" w:rsidRPr="006F0C3F">
        <w:rPr>
          <w:position w:val="-2"/>
          <w:sz w:val="22"/>
          <w:szCs w:val="22"/>
          <w:lang w:val="en-US"/>
        </w:rPr>
        <w:t>The</w:t>
      </w:r>
      <w:r w:rsidR="005A67EB" w:rsidRPr="006F0C3F">
        <w:rPr>
          <w:position w:val="-2"/>
          <w:sz w:val="22"/>
          <w:szCs w:val="22"/>
          <w:lang w:val="en-US"/>
        </w:rPr>
        <w:t xml:space="preserve"> high-concent</w:t>
      </w:r>
      <w:r w:rsidR="006562E4" w:rsidRPr="006F0C3F">
        <w:rPr>
          <w:position w:val="-2"/>
          <w:sz w:val="22"/>
          <w:szCs w:val="22"/>
          <w:lang w:val="en-US"/>
        </w:rPr>
        <w:t xml:space="preserve">rates additive compounding </w:t>
      </w:r>
      <w:r w:rsidRPr="006F0C3F">
        <w:rPr>
          <w:position w:val="-2"/>
          <w:sz w:val="22"/>
          <w:szCs w:val="22"/>
          <w:lang w:val="en-US"/>
        </w:rPr>
        <w:t xml:space="preserve">technology allows plastic manufacturers to introduce large volumes of </w:t>
      </w:r>
      <w:r w:rsidR="00ED1EBD" w:rsidRPr="006F0C3F">
        <w:rPr>
          <w:position w:val="-2"/>
          <w:sz w:val="22"/>
          <w:szCs w:val="22"/>
          <w:lang w:val="en-US"/>
        </w:rPr>
        <w:t xml:space="preserve">additives into a polymer matrix </w:t>
      </w:r>
      <w:r w:rsidRPr="006F0C3F">
        <w:rPr>
          <w:position w:val="-2"/>
          <w:sz w:val="22"/>
          <w:szCs w:val="22"/>
          <w:lang w:val="en-US"/>
        </w:rPr>
        <w:t>via a solid</w:t>
      </w:r>
      <w:r w:rsidR="00485786" w:rsidRPr="006F0C3F">
        <w:rPr>
          <w:position w:val="-2"/>
          <w:sz w:val="22"/>
          <w:szCs w:val="22"/>
          <w:lang w:val="en-US"/>
        </w:rPr>
        <w:t xml:space="preserve"> polymer</w:t>
      </w:r>
      <w:r w:rsidRPr="006F0C3F">
        <w:rPr>
          <w:position w:val="-2"/>
          <w:sz w:val="22"/>
          <w:szCs w:val="22"/>
          <w:lang w:val="en-US"/>
        </w:rPr>
        <w:t xml:space="preserve"> carrier. This will enable Evonik to target </w:t>
      </w:r>
      <w:r w:rsidRPr="00EA5671">
        <w:rPr>
          <w:color w:val="000000" w:themeColor="text1"/>
          <w:position w:val="-2"/>
          <w:sz w:val="22"/>
          <w:szCs w:val="22"/>
          <w:lang w:val="en-US"/>
        </w:rPr>
        <w:t>new applications, for instance</w:t>
      </w:r>
      <w:r w:rsidR="00ED1EBD">
        <w:rPr>
          <w:color w:val="000000" w:themeColor="text1"/>
          <w:position w:val="-2"/>
          <w:sz w:val="22"/>
          <w:szCs w:val="22"/>
          <w:lang w:val="en-US"/>
        </w:rPr>
        <w:t xml:space="preserve"> </w:t>
      </w:r>
      <w:r w:rsidRPr="00EA5671">
        <w:rPr>
          <w:color w:val="000000" w:themeColor="text1"/>
          <w:position w:val="-2"/>
          <w:sz w:val="22"/>
          <w:szCs w:val="22"/>
          <w:lang w:val="en-US"/>
        </w:rPr>
        <w:t xml:space="preserve">the packaging industry. These operations are to </w:t>
      </w:r>
      <w:proofErr w:type="gramStart"/>
      <w:r w:rsidRPr="00EA5671">
        <w:rPr>
          <w:color w:val="000000" w:themeColor="text1"/>
          <w:position w:val="-2"/>
          <w:sz w:val="22"/>
          <w:szCs w:val="22"/>
          <w:lang w:val="en-US"/>
        </w:rPr>
        <w:t>be incorporated</w:t>
      </w:r>
      <w:proofErr w:type="gramEnd"/>
      <w:r w:rsidRPr="00EA5671">
        <w:rPr>
          <w:color w:val="000000" w:themeColor="text1"/>
          <w:position w:val="-2"/>
          <w:sz w:val="22"/>
          <w:szCs w:val="22"/>
          <w:lang w:val="en-US"/>
        </w:rPr>
        <w:t xml:space="preserve"> </w:t>
      </w:r>
      <w:r w:rsidRPr="00EA5671">
        <w:rPr>
          <w:position w:val="-2"/>
          <w:sz w:val="22"/>
          <w:szCs w:val="22"/>
          <w:lang w:val="en-US"/>
        </w:rPr>
        <w:t>into Evonik’s Interface &amp; Performance Business Line.</w:t>
      </w:r>
    </w:p>
    <w:p w:rsidR="00312683" w:rsidRPr="00815325" w:rsidRDefault="00312683" w:rsidP="000474D7">
      <w:pPr>
        <w:pStyle w:val="Feature"/>
        <w:tabs>
          <w:tab w:val="clear" w:pos="567"/>
        </w:tabs>
        <w:rPr>
          <w:position w:val="-2"/>
          <w:sz w:val="22"/>
          <w:szCs w:val="22"/>
          <w:lang w:val="en-US"/>
        </w:rPr>
      </w:pPr>
    </w:p>
    <w:p w:rsidR="004F1918" w:rsidRDefault="00312683" w:rsidP="000474D7">
      <w:pPr>
        <w:rPr>
          <w:position w:val="-2"/>
          <w:szCs w:val="22"/>
          <w:lang w:val="en-US"/>
        </w:rPr>
      </w:pPr>
      <w:r w:rsidRPr="00815325">
        <w:rPr>
          <w:color w:val="000000" w:themeColor="text1"/>
          <w:position w:val="-2"/>
          <w:szCs w:val="22"/>
          <w:lang w:val="en-US"/>
        </w:rPr>
        <w:t xml:space="preserve">The Business Line </w:t>
      </w:r>
      <w:r w:rsidR="00C94547">
        <w:rPr>
          <w:color w:val="000000" w:themeColor="text1"/>
          <w:position w:val="-2"/>
          <w:szCs w:val="22"/>
          <w:lang w:val="en-US"/>
        </w:rPr>
        <w:t xml:space="preserve">produces </w:t>
      </w:r>
      <w:r>
        <w:rPr>
          <w:color w:val="000000" w:themeColor="text1"/>
          <w:position w:val="-2"/>
          <w:szCs w:val="22"/>
          <w:lang w:val="en-US"/>
        </w:rPr>
        <w:t xml:space="preserve">and markets </w:t>
      </w:r>
      <w:r w:rsidRPr="00815325">
        <w:rPr>
          <w:color w:val="000000" w:themeColor="text1"/>
          <w:position w:val="-2"/>
          <w:szCs w:val="22"/>
          <w:lang w:val="en-US"/>
        </w:rPr>
        <w:t xml:space="preserve">specialty additives for the plastics industry. These either </w:t>
      </w:r>
      <w:r>
        <w:rPr>
          <w:color w:val="000000" w:themeColor="text1"/>
          <w:position w:val="-2"/>
          <w:szCs w:val="22"/>
          <w:lang w:val="en-US"/>
        </w:rPr>
        <w:t xml:space="preserve">improve </w:t>
      </w:r>
      <w:r w:rsidR="00A320C5">
        <w:rPr>
          <w:color w:val="000000" w:themeColor="text1"/>
          <w:position w:val="-2"/>
          <w:szCs w:val="22"/>
          <w:lang w:val="en-US"/>
        </w:rPr>
        <w:t xml:space="preserve">the </w:t>
      </w:r>
      <w:r>
        <w:rPr>
          <w:color w:val="000000" w:themeColor="text1"/>
          <w:position w:val="-2"/>
          <w:szCs w:val="22"/>
          <w:lang w:val="en-US"/>
        </w:rPr>
        <w:t xml:space="preserve">processing </w:t>
      </w:r>
      <w:r w:rsidR="00A320C5">
        <w:rPr>
          <w:color w:val="000000" w:themeColor="text1"/>
          <w:position w:val="-2"/>
          <w:szCs w:val="22"/>
          <w:lang w:val="en-US"/>
        </w:rPr>
        <w:t>of plastics</w:t>
      </w:r>
      <w:r w:rsidR="001E033A">
        <w:rPr>
          <w:color w:val="000000" w:themeColor="text1"/>
          <w:position w:val="-2"/>
          <w:szCs w:val="22"/>
          <w:lang w:val="en-US"/>
        </w:rPr>
        <w:t>,</w:t>
      </w:r>
      <w:r w:rsidR="00A320C5">
        <w:rPr>
          <w:color w:val="000000" w:themeColor="text1"/>
          <w:position w:val="-2"/>
          <w:szCs w:val="22"/>
          <w:lang w:val="en-US"/>
        </w:rPr>
        <w:t xml:space="preserve"> </w:t>
      </w:r>
      <w:r w:rsidRPr="00815325">
        <w:rPr>
          <w:color w:val="000000" w:themeColor="text1"/>
          <w:position w:val="-2"/>
          <w:szCs w:val="22"/>
          <w:lang w:val="en-US"/>
        </w:rPr>
        <w:t xml:space="preserve">e.g. </w:t>
      </w:r>
      <w:r w:rsidR="00A320C5">
        <w:rPr>
          <w:color w:val="000000" w:themeColor="text1"/>
          <w:position w:val="-2"/>
          <w:szCs w:val="22"/>
          <w:lang w:val="en-US"/>
        </w:rPr>
        <w:t xml:space="preserve">by </w:t>
      </w:r>
      <w:r>
        <w:rPr>
          <w:color w:val="000000" w:themeColor="text1"/>
          <w:position w:val="-2"/>
          <w:szCs w:val="22"/>
          <w:lang w:val="en-US"/>
        </w:rPr>
        <w:t>better</w:t>
      </w:r>
      <w:r w:rsidRPr="00815325">
        <w:rPr>
          <w:color w:val="000000" w:themeColor="text1"/>
          <w:position w:val="-2"/>
          <w:szCs w:val="22"/>
          <w:lang w:val="en-US"/>
        </w:rPr>
        <w:t xml:space="preserve"> filler</w:t>
      </w:r>
      <w:r>
        <w:rPr>
          <w:color w:val="000000" w:themeColor="text1"/>
          <w:position w:val="-2"/>
          <w:szCs w:val="22"/>
          <w:lang w:val="en-US"/>
        </w:rPr>
        <w:t xml:space="preserve"> dispersion</w:t>
      </w:r>
      <w:r w:rsidR="00A320C5">
        <w:rPr>
          <w:color w:val="000000" w:themeColor="text1"/>
          <w:position w:val="-2"/>
          <w:szCs w:val="22"/>
          <w:lang w:val="en-US"/>
        </w:rPr>
        <w:t>, improved flow</w:t>
      </w:r>
      <w:r w:rsidR="001E033A">
        <w:rPr>
          <w:color w:val="000000" w:themeColor="text1"/>
          <w:position w:val="-2"/>
          <w:szCs w:val="22"/>
          <w:lang w:val="en-US"/>
        </w:rPr>
        <w:t>,</w:t>
      </w:r>
      <w:r w:rsidR="00A320C5">
        <w:rPr>
          <w:color w:val="000000" w:themeColor="text1"/>
          <w:position w:val="-2"/>
          <w:szCs w:val="22"/>
          <w:lang w:val="en-US"/>
        </w:rPr>
        <w:t xml:space="preserve"> </w:t>
      </w:r>
      <w:r w:rsidRPr="00815325">
        <w:rPr>
          <w:color w:val="000000" w:themeColor="text1"/>
          <w:position w:val="-2"/>
          <w:szCs w:val="22"/>
          <w:lang w:val="en-US"/>
        </w:rPr>
        <w:t>or enhance</w:t>
      </w:r>
      <w:r w:rsidR="00A320C5">
        <w:rPr>
          <w:color w:val="000000" w:themeColor="text1"/>
          <w:position w:val="-2"/>
          <w:szCs w:val="22"/>
          <w:lang w:val="en-US"/>
        </w:rPr>
        <w:t xml:space="preserve"> the</w:t>
      </w:r>
      <w:r w:rsidRPr="00815325">
        <w:rPr>
          <w:color w:val="000000" w:themeColor="text1"/>
          <w:position w:val="-2"/>
          <w:szCs w:val="22"/>
          <w:lang w:val="en-US"/>
        </w:rPr>
        <w:t xml:space="preserve"> performance (</w:t>
      </w:r>
      <w:r w:rsidR="00A320C5">
        <w:rPr>
          <w:color w:val="000000" w:themeColor="text1"/>
          <w:position w:val="-2"/>
          <w:szCs w:val="22"/>
          <w:lang w:val="en-US"/>
        </w:rPr>
        <w:t>improved</w:t>
      </w:r>
      <w:r>
        <w:rPr>
          <w:color w:val="000000" w:themeColor="text1"/>
          <w:position w:val="-2"/>
          <w:szCs w:val="22"/>
          <w:lang w:val="en-US"/>
        </w:rPr>
        <w:t xml:space="preserve"> </w:t>
      </w:r>
      <w:r w:rsidRPr="00815325">
        <w:rPr>
          <w:color w:val="000000" w:themeColor="text1"/>
          <w:position w:val="-2"/>
          <w:szCs w:val="22"/>
          <w:lang w:val="en-US"/>
        </w:rPr>
        <w:t>scratch-resistance, controlled odor</w:t>
      </w:r>
      <w:r w:rsidR="001E033A">
        <w:rPr>
          <w:color w:val="000000" w:themeColor="text1"/>
          <w:position w:val="-2"/>
          <w:szCs w:val="22"/>
          <w:lang w:val="en-US"/>
        </w:rPr>
        <w:t xml:space="preserve"> and</w:t>
      </w:r>
      <w:r w:rsidRPr="00815325">
        <w:rPr>
          <w:color w:val="000000" w:themeColor="text1"/>
          <w:position w:val="-2"/>
          <w:szCs w:val="22"/>
          <w:lang w:val="en-US"/>
        </w:rPr>
        <w:t xml:space="preserve"> </w:t>
      </w:r>
      <w:r w:rsidR="00A320C5">
        <w:rPr>
          <w:color w:val="000000" w:themeColor="text1"/>
          <w:position w:val="-2"/>
          <w:szCs w:val="22"/>
          <w:lang w:val="en-US"/>
        </w:rPr>
        <w:t>improved</w:t>
      </w:r>
      <w:r w:rsidRPr="00815325">
        <w:rPr>
          <w:color w:val="000000" w:themeColor="text1"/>
          <w:position w:val="-2"/>
          <w:szCs w:val="22"/>
          <w:lang w:val="en-US"/>
        </w:rPr>
        <w:t xml:space="preserve"> mechanical strength). In addition, </w:t>
      </w:r>
      <w:r w:rsidRPr="00EA5671">
        <w:rPr>
          <w:position w:val="-2"/>
          <w:szCs w:val="22"/>
          <w:lang w:val="en-US"/>
        </w:rPr>
        <w:t>Interface &amp; Performance</w:t>
      </w:r>
      <w:r w:rsidRPr="00815325">
        <w:rPr>
          <w:color w:val="000000" w:themeColor="text1"/>
          <w:position w:val="-2"/>
          <w:szCs w:val="22"/>
          <w:lang w:val="en-US"/>
        </w:rPr>
        <w:t xml:space="preserve"> </w:t>
      </w:r>
      <w:r>
        <w:rPr>
          <w:color w:val="000000" w:themeColor="text1"/>
          <w:position w:val="-2"/>
          <w:szCs w:val="22"/>
          <w:lang w:val="en-US"/>
        </w:rPr>
        <w:t xml:space="preserve">leverages </w:t>
      </w:r>
      <w:r w:rsidRPr="00C67652">
        <w:rPr>
          <w:color w:val="000000" w:themeColor="text1"/>
          <w:position w:val="-2"/>
          <w:szCs w:val="22"/>
          <w:lang w:val="en-US"/>
        </w:rPr>
        <w:t xml:space="preserve">innovative technology platforms for the production of </w:t>
      </w:r>
      <w:r w:rsidRPr="00815325">
        <w:rPr>
          <w:color w:val="000000" w:themeColor="text1"/>
          <w:position w:val="-2"/>
          <w:szCs w:val="22"/>
          <w:lang w:val="en-US"/>
        </w:rPr>
        <w:t>silicones and specialty additives based on surfactants.</w:t>
      </w:r>
      <w:r w:rsidRPr="00A320C5">
        <w:rPr>
          <w:color w:val="FF0000"/>
          <w:position w:val="-2"/>
          <w:szCs w:val="22"/>
          <w:lang w:val="en-US"/>
        </w:rPr>
        <w:t xml:space="preserve"> </w:t>
      </w:r>
      <w:r w:rsidRPr="00ED1EBD">
        <w:rPr>
          <w:position w:val="-2"/>
          <w:szCs w:val="22"/>
          <w:lang w:val="en-US"/>
        </w:rPr>
        <w:t xml:space="preserve">Typical applications </w:t>
      </w:r>
      <w:r w:rsidR="001E033A">
        <w:rPr>
          <w:position w:val="-2"/>
          <w:szCs w:val="22"/>
          <w:lang w:val="en-US"/>
        </w:rPr>
        <w:t xml:space="preserve">that </w:t>
      </w:r>
      <w:r w:rsidR="00A320C5" w:rsidRPr="00ED1EBD">
        <w:rPr>
          <w:position w:val="-2"/>
          <w:szCs w:val="22"/>
          <w:lang w:val="en-US"/>
        </w:rPr>
        <w:t>the company is addressing within the plastics industry with</w:t>
      </w:r>
      <w:r w:rsidRPr="00ED1EBD">
        <w:rPr>
          <w:position w:val="-2"/>
          <w:szCs w:val="22"/>
          <w:lang w:val="en-US"/>
        </w:rPr>
        <w:t xml:space="preserve"> specialty additives include films, foams, fibers, nonwoven fabrics, injection molding and cables</w:t>
      </w:r>
      <w:r w:rsidR="00ED1EBD">
        <w:rPr>
          <w:position w:val="-2"/>
          <w:szCs w:val="22"/>
          <w:lang w:val="en-US"/>
        </w:rPr>
        <w:t>.</w:t>
      </w:r>
    </w:p>
    <w:p w:rsidR="00ED1EBD" w:rsidRDefault="00ED1EBD"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p>
    <w:p w:rsidR="000474D7" w:rsidRDefault="000474D7" w:rsidP="00CD1EE7">
      <w:pPr>
        <w:rPr>
          <w:rFonts w:cs="Lucida Sans Unicode"/>
          <w:szCs w:val="22"/>
          <w:lang w:val="en-US"/>
        </w:rPr>
      </w:pPr>
      <w:bookmarkStart w:id="0" w:name="_GoBack"/>
      <w:bookmarkEnd w:id="0"/>
    </w:p>
    <w:p w:rsidR="000474D7" w:rsidRDefault="000474D7" w:rsidP="00CD1EE7">
      <w:pPr>
        <w:rPr>
          <w:rFonts w:cs="Lucida Sans Unicode"/>
          <w:szCs w:val="22"/>
          <w:lang w:val="en-US"/>
        </w:rPr>
      </w:pPr>
    </w:p>
    <w:p w:rsidR="000474D7" w:rsidRPr="00ED1EBD" w:rsidRDefault="000474D7" w:rsidP="00CD1EE7">
      <w:pPr>
        <w:rPr>
          <w:rFonts w:cs="Lucida Sans Unicode"/>
          <w:szCs w:val="22"/>
          <w:lang w:val="en-US"/>
        </w:rPr>
      </w:pPr>
    </w:p>
    <w:p w:rsidR="000474D7" w:rsidRDefault="000474D7" w:rsidP="000474D7">
      <w:pPr>
        <w:spacing w:line="22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rsidR="000474D7" w:rsidRPr="00741901" w:rsidRDefault="000474D7" w:rsidP="000474D7">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w:t>
      </w:r>
      <w:r>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rsidR="000474D7" w:rsidRPr="0063177F" w:rsidRDefault="000474D7" w:rsidP="000474D7">
      <w:pPr>
        <w:spacing w:line="220" w:lineRule="exact"/>
        <w:rPr>
          <w:rFonts w:cs="Lucida Sans Unicode"/>
          <w:sz w:val="18"/>
          <w:szCs w:val="18"/>
          <w:lang w:val="en-US"/>
        </w:rPr>
      </w:pPr>
    </w:p>
    <w:p w:rsidR="000474D7" w:rsidRPr="0063177F" w:rsidRDefault="000474D7" w:rsidP="000474D7">
      <w:pPr>
        <w:spacing w:line="220" w:lineRule="exact"/>
        <w:rPr>
          <w:rFonts w:cs="Lucida Sans Unicode"/>
          <w:b/>
          <w:sz w:val="18"/>
          <w:szCs w:val="18"/>
          <w:lang w:val="en-US"/>
        </w:rPr>
      </w:pPr>
      <w:r w:rsidRPr="0063177F">
        <w:rPr>
          <w:rFonts w:cs="Lucida Sans Unicode"/>
          <w:b/>
          <w:sz w:val="18"/>
          <w:szCs w:val="18"/>
          <w:lang w:val="en-US"/>
        </w:rPr>
        <w:t>About Nutrition &amp; Care</w:t>
      </w:r>
    </w:p>
    <w:p w:rsidR="000474D7" w:rsidRPr="0063177F" w:rsidRDefault="000474D7" w:rsidP="000474D7">
      <w:pPr>
        <w:spacing w:line="220" w:lineRule="exact"/>
        <w:rPr>
          <w:rFonts w:cs="Lucida Sans Unicode"/>
          <w:sz w:val="18"/>
          <w:szCs w:val="18"/>
          <w:lang w:val="en-US"/>
        </w:rPr>
      </w:pPr>
      <w:r w:rsidRPr="0063177F">
        <w:rPr>
          <w:rFonts w:cs="Lucida Sans Unicode"/>
          <w:sz w:val="18"/>
          <w:szCs w:val="18"/>
          <w:lang w:val="en-US"/>
        </w:rPr>
        <w:t xml:space="preserve">The Nutrition &amp; Care segment </w:t>
      </w:r>
      <w:proofErr w:type="gramStart"/>
      <w:r w:rsidRPr="0063177F">
        <w:rPr>
          <w:rFonts w:cs="Lucida Sans Unicode"/>
          <w:sz w:val="18"/>
          <w:szCs w:val="18"/>
          <w:lang w:val="en-US"/>
        </w:rPr>
        <w:t>is led</w:t>
      </w:r>
      <w:proofErr w:type="gramEnd"/>
      <w:r w:rsidRPr="0063177F">
        <w:rPr>
          <w:rFonts w:cs="Lucida Sans Unicode"/>
          <w:sz w:val="18"/>
          <w:szCs w:val="18"/>
          <w:lang w:val="en-US"/>
        </w:rPr>
        <w:t xml:space="preserve">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rsidR="000474D7" w:rsidRDefault="000474D7" w:rsidP="000474D7">
      <w:pPr>
        <w:spacing w:line="220" w:lineRule="exact"/>
        <w:rPr>
          <w:sz w:val="18"/>
          <w:szCs w:val="18"/>
          <w:lang w:val="en-US"/>
        </w:rPr>
      </w:pPr>
    </w:p>
    <w:p w:rsidR="000474D7" w:rsidRPr="0063177F" w:rsidRDefault="000474D7" w:rsidP="000474D7">
      <w:pPr>
        <w:spacing w:line="220" w:lineRule="exact"/>
        <w:rPr>
          <w:sz w:val="18"/>
          <w:szCs w:val="18"/>
          <w:lang w:val="en-US"/>
        </w:rPr>
      </w:pPr>
    </w:p>
    <w:p w:rsidR="000474D7" w:rsidRPr="0063177F" w:rsidRDefault="000474D7" w:rsidP="000474D7">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0474D7" w:rsidRPr="0063177F" w:rsidRDefault="000474D7" w:rsidP="000474D7">
      <w:pPr>
        <w:spacing w:line="220" w:lineRule="exact"/>
        <w:rPr>
          <w:rFonts w:cs="Lucida Sans Unicode"/>
          <w:sz w:val="18"/>
          <w:szCs w:val="18"/>
          <w:lang w:val="en-US"/>
        </w:rPr>
      </w:pPr>
      <w:r w:rsidRPr="0063177F">
        <w:rPr>
          <w:rFonts w:cs="Lucida Sans Unicode"/>
          <w:sz w:val="18"/>
          <w:szCs w:val="18"/>
          <w:lang w:val="en-US"/>
        </w:rPr>
        <w:t xml:space="preserve">In so far </w:t>
      </w:r>
      <w:proofErr w:type="gramStart"/>
      <w:r w:rsidRPr="0063177F">
        <w:rPr>
          <w:rFonts w:cs="Lucida Sans Unicode"/>
          <w:sz w:val="18"/>
          <w:szCs w:val="18"/>
          <w:lang w:val="en-US"/>
        </w:rPr>
        <w:t>as</w:t>
      </w:r>
      <w:proofErr w:type="gramEnd"/>
      <w:r w:rsidRPr="0063177F">
        <w:rPr>
          <w:rFonts w:cs="Lucida Sans Unicode"/>
          <w:sz w:val="18"/>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p w:rsidR="004F1918" w:rsidRPr="009C3274" w:rsidRDefault="004F1918" w:rsidP="000474D7">
      <w:pPr>
        <w:spacing w:line="240" w:lineRule="exact"/>
        <w:outlineLvl w:val="0"/>
        <w:rPr>
          <w:rFonts w:cs="Lucida Sans Unicode"/>
          <w:sz w:val="18"/>
          <w:szCs w:val="18"/>
          <w:lang w:val="en-US"/>
        </w:rPr>
      </w:pPr>
    </w:p>
    <w:sectPr w:rsidR="004F1918" w:rsidRPr="009C3274"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DD6" w:rsidRDefault="00863DD6" w:rsidP="00FD1184">
      <w:r>
        <w:separator/>
      </w:r>
    </w:p>
  </w:endnote>
  <w:endnote w:type="continuationSeparator" w:id="0">
    <w:p w:rsidR="00863DD6" w:rsidRDefault="00863DD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00" w:rsidRDefault="00D94B00">
    <w:pPr>
      <w:pStyle w:val="Fuzeile"/>
    </w:pPr>
  </w:p>
  <w:p w:rsidR="00D94B00" w:rsidRDefault="00D94B0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D241CE">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D241C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00" w:rsidRDefault="00D94B00" w:rsidP="00316EC0">
    <w:pPr>
      <w:pStyle w:val="Fuzeile"/>
    </w:pPr>
  </w:p>
  <w:p w:rsidR="00D94B00" w:rsidRPr="005225EC" w:rsidRDefault="00D94B00"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241CE">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241C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DD6" w:rsidRDefault="00863DD6" w:rsidP="00FD1184">
      <w:r>
        <w:separator/>
      </w:r>
    </w:p>
  </w:footnote>
  <w:footnote w:type="continuationSeparator" w:id="0">
    <w:p w:rsidR="00863DD6" w:rsidRDefault="00863DD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00" w:rsidRPr="003F4CD0" w:rsidRDefault="00D94B0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35C5F642" wp14:editId="06851AC5">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3B60B469" wp14:editId="07F5E682">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00" w:rsidRPr="003F4CD0" w:rsidRDefault="00D94B0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F98ABD7" wp14:editId="1F05542A">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2A7A88E1" wp14:editId="39E1ED5D">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4C6729"/>
    <w:multiLevelType w:val="hybridMultilevel"/>
    <w:tmpl w:val="D61C6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14B0D"/>
    <w:rsid w:val="00020EC3"/>
    <w:rsid w:val="00035360"/>
    <w:rsid w:val="00046C72"/>
    <w:rsid w:val="000474D7"/>
    <w:rsid w:val="00047E57"/>
    <w:rsid w:val="00063863"/>
    <w:rsid w:val="00084555"/>
    <w:rsid w:val="00086556"/>
    <w:rsid w:val="00092F83"/>
    <w:rsid w:val="000A0DDB"/>
    <w:rsid w:val="000B4D73"/>
    <w:rsid w:val="000D081A"/>
    <w:rsid w:val="000D1DD8"/>
    <w:rsid w:val="000D7DF9"/>
    <w:rsid w:val="000E06AB"/>
    <w:rsid w:val="000E2184"/>
    <w:rsid w:val="000F70A3"/>
    <w:rsid w:val="000F7816"/>
    <w:rsid w:val="00124443"/>
    <w:rsid w:val="001257CE"/>
    <w:rsid w:val="0014346F"/>
    <w:rsid w:val="00162B4B"/>
    <w:rsid w:val="001631E8"/>
    <w:rsid w:val="00165932"/>
    <w:rsid w:val="00166485"/>
    <w:rsid w:val="0017414F"/>
    <w:rsid w:val="00180DC0"/>
    <w:rsid w:val="0018373D"/>
    <w:rsid w:val="001837C2"/>
    <w:rsid w:val="00183F73"/>
    <w:rsid w:val="00191AC3"/>
    <w:rsid w:val="00191B6A"/>
    <w:rsid w:val="001936C1"/>
    <w:rsid w:val="00196518"/>
    <w:rsid w:val="001B2384"/>
    <w:rsid w:val="001E033A"/>
    <w:rsid w:val="001E4CA9"/>
    <w:rsid w:val="001F7C26"/>
    <w:rsid w:val="00213614"/>
    <w:rsid w:val="0021697E"/>
    <w:rsid w:val="00221C32"/>
    <w:rsid w:val="00237E7D"/>
    <w:rsid w:val="002427AA"/>
    <w:rsid w:val="0024351A"/>
    <w:rsid w:val="0024351E"/>
    <w:rsid w:val="00273A80"/>
    <w:rsid w:val="0027659F"/>
    <w:rsid w:val="00287090"/>
    <w:rsid w:val="00290F07"/>
    <w:rsid w:val="002A3233"/>
    <w:rsid w:val="002B1589"/>
    <w:rsid w:val="002B4C77"/>
    <w:rsid w:val="002B6293"/>
    <w:rsid w:val="002B645E"/>
    <w:rsid w:val="002C10C6"/>
    <w:rsid w:val="002C12A0"/>
    <w:rsid w:val="002D206A"/>
    <w:rsid w:val="002D2996"/>
    <w:rsid w:val="002D5F0C"/>
    <w:rsid w:val="002D69FA"/>
    <w:rsid w:val="002F364E"/>
    <w:rsid w:val="002F49B3"/>
    <w:rsid w:val="002F503A"/>
    <w:rsid w:val="00301998"/>
    <w:rsid w:val="003067D4"/>
    <w:rsid w:val="0031020E"/>
    <w:rsid w:val="00310BD6"/>
    <w:rsid w:val="00312683"/>
    <w:rsid w:val="00316EC0"/>
    <w:rsid w:val="0034256C"/>
    <w:rsid w:val="00345B60"/>
    <w:rsid w:val="003508E4"/>
    <w:rsid w:val="0036339A"/>
    <w:rsid w:val="00364D2E"/>
    <w:rsid w:val="00367974"/>
    <w:rsid w:val="003729C2"/>
    <w:rsid w:val="00380845"/>
    <w:rsid w:val="00384C52"/>
    <w:rsid w:val="003A023D"/>
    <w:rsid w:val="003A447E"/>
    <w:rsid w:val="003C0198"/>
    <w:rsid w:val="003D6E84"/>
    <w:rsid w:val="003E4D56"/>
    <w:rsid w:val="003F4CD0"/>
    <w:rsid w:val="004016F5"/>
    <w:rsid w:val="004146D3"/>
    <w:rsid w:val="00422338"/>
    <w:rsid w:val="00424F52"/>
    <w:rsid w:val="00464856"/>
    <w:rsid w:val="00476F6F"/>
    <w:rsid w:val="0048125C"/>
    <w:rsid w:val="004820F9"/>
    <w:rsid w:val="00485786"/>
    <w:rsid w:val="00486993"/>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0F25"/>
    <w:rsid w:val="00516C49"/>
    <w:rsid w:val="005225EC"/>
    <w:rsid w:val="00536E02"/>
    <w:rsid w:val="00537A93"/>
    <w:rsid w:val="005458F9"/>
    <w:rsid w:val="00552ADA"/>
    <w:rsid w:val="0057548A"/>
    <w:rsid w:val="00582643"/>
    <w:rsid w:val="00582C0E"/>
    <w:rsid w:val="00583E3E"/>
    <w:rsid w:val="00587C52"/>
    <w:rsid w:val="005A119C"/>
    <w:rsid w:val="005A20AE"/>
    <w:rsid w:val="005A5CF5"/>
    <w:rsid w:val="005A67EB"/>
    <w:rsid w:val="005A73EC"/>
    <w:rsid w:val="005A7D03"/>
    <w:rsid w:val="005B39B9"/>
    <w:rsid w:val="005C5615"/>
    <w:rsid w:val="005E3211"/>
    <w:rsid w:val="005E6AE3"/>
    <w:rsid w:val="005E799F"/>
    <w:rsid w:val="005F234C"/>
    <w:rsid w:val="005F50D9"/>
    <w:rsid w:val="0060031A"/>
    <w:rsid w:val="00600E86"/>
    <w:rsid w:val="00605C02"/>
    <w:rsid w:val="00606A38"/>
    <w:rsid w:val="0063177F"/>
    <w:rsid w:val="00633FCC"/>
    <w:rsid w:val="00635F70"/>
    <w:rsid w:val="00645F2F"/>
    <w:rsid w:val="00652A75"/>
    <w:rsid w:val="006562E4"/>
    <w:rsid w:val="006651E2"/>
    <w:rsid w:val="006A581A"/>
    <w:rsid w:val="006A5A6B"/>
    <w:rsid w:val="006C4974"/>
    <w:rsid w:val="006C6EA8"/>
    <w:rsid w:val="006D601A"/>
    <w:rsid w:val="006E2F15"/>
    <w:rsid w:val="006E434B"/>
    <w:rsid w:val="006F0C3F"/>
    <w:rsid w:val="006F3AB9"/>
    <w:rsid w:val="0071095D"/>
    <w:rsid w:val="00717EDA"/>
    <w:rsid w:val="0072366D"/>
    <w:rsid w:val="00723778"/>
    <w:rsid w:val="00731495"/>
    <w:rsid w:val="00744FA6"/>
    <w:rsid w:val="007612A2"/>
    <w:rsid w:val="00763004"/>
    <w:rsid w:val="00767AB7"/>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17474"/>
    <w:rsid w:val="00825D88"/>
    <w:rsid w:val="008352AA"/>
    <w:rsid w:val="00836B9A"/>
    <w:rsid w:val="0084389E"/>
    <w:rsid w:val="00860A6B"/>
    <w:rsid w:val="00863DD6"/>
    <w:rsid w:val="00882F84"/>
    <w:rsid w:val="0088508F"/>
    <w:rsid w:val="00885442"/>
    <w:rsid w:val="0089361D"/>
    <w:rsid w:val="00897078"/>
    <w:rsid w:val="008A0D35"/>
    <w:rsid w:val="008A2AE8"/>
    <w:rsid w:val="008B03E0"/>
    <w:rsid w:val="008B7AFE"/>
    <w:rsid w:val="008C00D3"/>
    <w:rsid w:val="008C52EF"/>
    <w:rsid w:val="008E7921"/>
    <w:rsid w:val="008F49C5"/>
    <w:rsid w:val="0090621C"/>
    <w:rsid w:val="00906A71"/>
    <w:rsid w:val="00924932"/>
    <w:rsid w:val="00935881"/>
    <w:rsid w:val="009454A0"/>
    <w:rsid w:val="00954060"/>
    <w:rsid w:val="009560C1"/>
    <w:rsid w:val="00966112"/>
    <w:rsid w:val="00971345"/>
    <w:rsid w:val="00972915"/>
    <w:rsid w:val="009752DC"/>
    <w:rsid w:val="0097547F"/>
    <w:rsid w:val="00977987"/>
    <w:rsid w:val="009814C9"/>
    <w:rsid w:val="0098727A"/>
    <w:rsid w:val="009A16A5"/>
    <w:rsid w:val="009A1767"/>
    <w:rsid w:val="009A7CDC"/>
    <w:rsid w:val="009C2B65"/>
    <w:rsid w:val="009C3274"/>
    <w:rsid w:val="009C40DA"/>
    <w:rsid w:val="009C5F4B"/>
    <w:rsid w:val="009E2D19"/>
    <w:rsid w:val="009E4892"/>
    <w:rsid w:val="009F340F"/>
    <w:rsid w:val="009F6AA2"/>
    <w:rsid w:val="00A16154"/>
    <w:rsid w:val="00A30BD0"/>
    <w:rsid w:val="00A320C5"/>
    <w:rsid w:val="00A333FB"/>
    <w:rsid w:val="00A34137"/>
    <w:rsid w:val="00A3644E"/>
    <w:rsid w:val="00A41C88"/>
    <w:rsid w:val="00A60CE5"/>
    <w:rsid w:val="00A66868"/>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97C21"/>
    <w:rsid w:val="00BA41A7"/>
    <w:rsid w:val="00BA4444"/>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35F2F"/>
    <w:rsid w:val="00C4228E"/>
    <w:rsid w:val="00C4300F"/>
    <w:rsid w:val="00C44564"/>
    <w:rsid w:val="00C60F15"/>
    <w:rsid w:val="00C67062"/>
    <w:rsid w:val="00C930F0"/>
    <w:rsid w:val="00C94042"/>
    <w:rsid w:val="00C94547"/>
    <w:rsid w:val="00C97FC5"/>
    <w:rsid w:val="00CA6F45"/>
    <w:rsid w:val="00CB307E"/>
    <w:rsid w:val="00CB3A53"/>
    <w:rsid w:val="00CD1EE7"/>
    <w:rsid w:val="00CE2E92"/>
    <w:rsid w:val="00CF2E07"/>
    <w:rsid w:val="00CF3942"/>
    <w:rsid w:val="00D04DBD"/>
    <w:rsid w:val="00D12103"/>
    <w:rsid w:val="00D241CE"/>
    <w:rsid w:val="00D37F3A"/>
    <w:rsid w:val="00D46695"/>
    <w:rsid w:val="00D46DAB"/>
    <w:rsid w:val="00D50B3E"/>
    <w:rsid w:val="00D5275A"/>
    <w:rsid w:val="00D56495"/>
    <w:rsid w:val="00D60C11"/>
    <w:rsid w:val="00D61E48"/>
    <w:rsid w:val="00D630D8"/>
    <w:rsid w:val="00D72A07"/>
    <w:rsid w:val="00D81410"/>
    <w:rsid w:val="00D84239"/>
    <w:rsid w:val="00D90774"/>
    <w:rsid w:val="00D94B00"/>
    <w:rsid w:val="00D95388"/>
    <w:rsid w:val="00DB3E3C"/>
    <w:rsid w:val="00DC1267"/>
    <w:rsid w:val="00DC1494"/>
    <w:rsid w:val="00DE534A"/>
    <w:rsid w:val="00DF52DC"/>
    <w:rsid w:val="00E012F7"/>
    <w:rsid w:val="00E05BB2"/>
    <w:rsid w:val="00E120CF"/>
    <w:rsid w:val="00E172A1"/>
    <w:rsid w:val="00E17C9E"/>
    <w:rsid w:val="00E17FDD"/>
    <w:rsid w:val="00E22535"/>
    <w:rsid w:val="00E363F0"/>
    <w:rsid w:val="00E430EA"/>
    <w:rsid w:val="00E44B62"/>
    <w:rsid w:val="00E46D1E"/>
    <w:rsid w:val="00E6418A"/>
    <w:rsid w:val="00E67EA2"/>
    <w:rsid w:val="00E74F9B"/>
    <w:rsid w:val="00E86454"/>
    <w:rsid w:val="00E8737C"/>
    <w:rsid w:val="00E955C4"/>
    <w:rsid w:val="00E97290"/>
    <w:rsid w:val="00EA7E4E"/>
    <w:rsid w:val="00EB0C3E"/>
    <w:rsid w:val="00EC012C"/>
    <w:rsid w:val="00EC2C4D"/>
    <w:rsid w:val="00ED1DEA"/>
    <w:rsid w:val="00ED1EBD"/>
    <w:rsid w:val="00ED3808"/>
    <w:rsid w:val="00EE527D"/>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D56495"/>
    <w:rPr>
      <w:sz w:val="16"/>
      <w:szCs w:val="16"/>
    </w:rPr>
  </w:style>
  <w:style w:type="paragraph" w:styleId="Kommentartext">
    <w:name w:val="annotation text"/>
    <w:basedOn w:val="Standard"/>
    <w:link w:val="KommentartextZchn"/>
    <w:semiHidden/>
    <w:unhideWhenUsed/>
    <w:rsid w:val="00D56495"/>
    <w:pPr>
      <w:spacing w:line="240" w:lineRule="auto"/>
    </w:pPr>
    <w:rPr>
      <w:sz w:val="20"/>
      <w:szCs w:val="20"/>
    </w:rPr>
  </w:style>
  <w:style w:type="character" w:customStyle="1" w:styleId="KommentartextZchn">
    <w:name w:val="Kommentartext Zchn"/>
    <w:basedOn w:val="Absatz-Standardschriftart"/>
    <w:link w:val="Kommentartext"/>
    <w:semiHidden/>
    <w:rsid w:val="00D56495"/>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D56495"/>
    <w:rPr>
      <w:b/>
      <w:bCs/>
    </w:rPr>
  </w:style>
  <w:style w:type="character" w:customStyle="1" w:styleId="KommentarthemaZchn">
    <w:name w:val="Kommentarthema Zchn"/>
    <w:basedOn w:val="KommentartextZchn"/>
    <w:link w:val="Kommentarthema"/>
    <w:semiHidden/>
    <w:rsid w:val="00D56495"/>
    <w:rPr>
      <w:rFonts w:ascii="Lucida Sans Unicode" w:hAnsi="Lucida Sans Unicode"/>
      <w:b/>
      <w:bCs/>
      <w:lang w:val="en-GB"/>
    </w:rPr>
  </w:style>
  <w:style w:type="paragraph" w:customStyle="1" w:styleId="Feature">
    <w:name w:val="Feature"/>
    <w:basedOn w:val="Aufzhlungszeichen"/>
    <w:rsid w:val="00312683"/>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7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8264-7A14-4714-A9F6-D5222BF0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8ADEC493</Template>
  <TotalTime>0</TotalTime>
  <Pages>2</Pages>
  <Words>673</Words>
  <Characters>4223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4887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Christian Fürstenau</dc:creator>
  <dc:description/>
  <cp:lastModifiedBy>Hoegg, Petra</cp:lastModifiedBy>
  <cp:revision>4</cp:revision>
  <cp:lastPrinted>2017-11-24T13:21:00Z</cp:lastPrinted>
  <dcterms:created xsi:type="dcterms:W3CDTF">2017-11-24T13:16:00Z</dcterms:created>
  <dcterms:modified xsi:type="dcterms:W3CDTF">2017-11-24T13:21:00Z</dcterms:modified>
</cp:coreProperties>
</file>