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680384" w:rsidTr="00B14022">
        <w:trPr>
          <w:trHeight w:hRule="exact" w:val="174"/>
        </w:trPr>
        <w:tc>
          <w:tcPr>
            <w:tcW w:w="2271" w:type="dxa"/>
            <w:shd w:val="clear" w:color="auto" w:fill="auto"/>
          </w:tcPr>
          <w:p w:rsidR="00CC5D98" w:rsidRPr="00680384" w:rsidRDefault="00680384" w:rsidP="00193803">
            <w:pPr>
              <w:pStyle w:val="E-Datum"/>
              <w:framePr w:wrap="auto" w:vAnchor="margin" w:hAnchor="text" w:xAlign="left" w:yAlign="inline"/>
              <w:suppressOverlap w:val="0"/>
              <w:rPr>
                <w:lang w:val="en-US"/>
              </w:rPr>
            </w:pPr>
            <w:r w:rsidRPr="00680384">
              <w:rPr>
                <w:lang w:val="en-US"/>
              </w:rPr>
              <w:t xml:space="preserve">October </w:t>
            </w:r>
            <w:r w:rsidR="00193803">
              <w:rPr>
                <w:lang w:val="en-US"/>
              </w:rPr>
              <w:t>26</w:t>
            </w:r>
            <w:r w:rsidRPr="00680384">
              <w:rPr>
                <w:lang w:val="en-US"/>
              </w:rPr>
              <w:t>,</w:t>
            </w:r>
            <w:r>
              <w:rPr>
                <w:lang w:val="en-US"/>
              </w:rPr>
              <w:t xml:space="preserve"> 2015</w:t>
            </w:r>
          </w:p>
        </w:tc>
      </w:tr>
      <w:tr w:rsidR="00CC5D98" w:rsidRPr="00680384" w:rsidTr="00B14022">
        <w:trPr>
          <w:trHeight w:hRule="exact" w:val="304"/>
        </w:trPr>
        <w:tc>
          <w:tcPr>
            <w:tcW w:w="2271" w:type="dxa"/>
            <w:shd w:val="clear" w:color="auto" w:fill="auto"/>
          </w:tcPr>
          <w:p w:rsidR="00CC5D98" w:rsidRPr="00680384" w:rsidRDefault="00CC5D98">
            <w:pPr>
              <w:spacing w:line="180" w:lineRule="exact"/>
              <w:ind w:left="0"/>
              <w:rPr>
                <w:lang w:val="en-US"/>
              </w:rPr>
            </w:pPr>
          </w:p>
        </w:tc>
      </w:tr>
      <w:tr w:rsidR="00CC5D98" w:rsidRPr="00193803" w:rsidTr="00B14022">
        <w:trPr>
          <w:trHeight w:hRule="exact" w:val="1222"/>
        </w:trPr>
        <w:tc>
          <w:tcPr>
            <w:tcW w:w="2271" w:type="dxa"/>
            <w:shd w:val="clear" w:color="auto" w:fill="auto"/>
          </w:tcPr>
          <w:p w:rsidR="00680384" w:rsidRPr="003C3375" w:rsidRDefault="00680384" w:rsidP="00680384">
            <w:pPr>
              <w:pStyle w:val="M7"/>
              <w:framePr w:wrap="auto" w:vAnchor="margin" w:hAnchor="text" w:xAlign="left" w:yAlign="inline"/>
              <w:suppressOverlap w:val="0"/>
              <w:rPr>
                <w:lang w:val="en-US"/>
              </w:rPr>
            </w:pPr>
            <w:r w:rsidRPr="003C3375">
              <w:rPr>
                <w:lang w:val="en-US"/>
              </w:rPr>
              <w:t>Contact person economic press</w:t>
            </w:r>
            <w:r w:rsidRPr="003C3375">
              <w:rPr>
                <w:lang w:val="en-US"/>
              </w:rPr>
              <w:br/>
            </w:r>
            <w:r>
              <w:rPr>
                <w:lang w:val="en-US"/>
              </w:rPr>
              <w:t>Alexandra Boy</w:t>
            </w:r>
          </w:p>
          <w:p w:rsidR="00680384" w:rsidRPr="00E12886" w:rsidRDefault="00680384" w:rsidP="00680384">
            <w:pPr>
              <w:pStyle w:val="M8"/>
              <w:framePr w:wrap="auto" w:vAnchor="margin" w:hAnchor="text" w:xAlign="left" w:yAlign="inline"/>
              <w:suppressOverlap w:val="0"/>
              <w:rPr>
                <w:lang w:val="en-US"/>
              </w:rPr>
            </w:pPr>
            <w:r>
              <w:rPr>
                <w:lang w:val="en-US"/>
              </w:rPr>
              <w:t xml:space="preserve">Deputy Head </w:t>
            </w:r>
            <w:r w:rsidRPr="00E12886">
              <w:rPr>
                <w:lang w:val="en-US"/>
              </w:rPr>
              <w:t>Corporate Press</w:t>
            </w:r>
          </w:p>
          <w:p w:rsidR="00680384" w:rsidRPr="00E12886" w:rsidRDefault="00680384" w:rsidP="00680384">
            <w:pPr>
              <w:pStyle w:val="M9"/>
              <w:framePr w:wrap="auto" w:vAnchor="margin" w:hAnchor="text" w:xAlign="left" w:yAlign="inline"/>
              <w:suppressOverlap w:val="0"/>
              <w:rPr>
                <w:lang w:val="en-US"/>
              </w:rPr>
            </w:pPr>
            <w:r>
              <w:rPr>
                <w:lang w:val="en-US"/>
              </w:rPr>
              <w:t>Phone +49</w:t>
            </w:r>
            <w:r>
              <w:rPr>
                <w:lang w:val="en-US"/>
              </w:rPr>
              <w:tab/>
              <w:t>201 177-3167</w:t>
            </w:r>
          </w:p>
          <w:p w:rsidR="00680384" w:rsidRDefault="00680384" w:rsidP="00680384">
            <w:pPr>
              <w:pStyle w:val="M10"/>
              <w:framePr w:wrap="auto" w:vAnchor="margin" w:hAnchor="text" w:xAlign="left" w:yAlign="inline"/>
              <w:suppressOverlap w:val="0"/>
            </w:pPr>
            <w:r>
              <w:t>Fax +49</w:t>
            </w:r>
            <w:r>
              <w:tab/>
              <w:t>201 177-3030</w:t>
            </w:r>
          </w:p>
          <w:p w:rsidR="00CC5D98" w:rsidRDefault="00680384" w:rsidP="00680384">
            <w:pPr>
              <w:pStyle w:val="M10"/>
              <w:framePr w:wrap="auto" w:vAnchor="margin" w:hAnchor="text" w:xAlign="left" w:yAlign="inline"/>
              <w:suppressOverlap w:val="0"/>
            </w:pPr>
            <w:r>
              <w:t>alexandra.boy@evonik.com</w:t>
            </w:r>
          </w:p>
        </w:tc>
      </w:tr>
      <w:tr w:rsidR="00CC5D98" w:rsidRPr="00680384"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680384" w:rsidRPr="003C3375" w:rsidRDefault="00B14022" w:rsidP="00680384">
            <w:pPr>
              <w:pStyle w:val="M7"/>
              <w:framePr w:wrap="auto" w:vAnchor="margin" w:hAnchor="text" w:xAlign="left" w:yAlign="inline"/>
              <w:suppressOverlap w:val="0"/>
              <w:rPr>
                <w:lang w:val="en-US"/>
              </w:rPr>
            </w:pPr>
            <w:r w:rsidRPr="003C3375">
              <w:rPr>
                <w:lang w:val="en-US"/>
              </w:rPr>
              <w:br/>
            </w:r>
            <w:r w:rsidR="00680384">
              <w:rPr>
                <w:lang w:val="en-US"/>
              </w:rPr>
              <w:t>Contact person specialized press</w:t>
            </w:r>
            <w:r w:rsidR="00680384">
              <w:rPr>
                <w:lang w:val="en-US"/>
              </w:rPr>
              <w:br/>
              <w:t xml:space="preserve">Dr. Jürgen </w:t>
            </w:r>
            <w:proofErr w:type="spellStart"/>
            <w:r w:rsidR="00680384">
              <w:rPr>
                <w:lang w:val="en-US"/>
              </w:rPr>
              <w:t>Krauter</w:t>
            </w:r>
            <w:proofErr w:type="spellEnd"/>
          </w:p>
          <w:p w:rsidR="00680384" w:rsidRPr="00E12886" w:rsidRDefault="00680384" w:rsidP="00680384">
            <w:pPr>
              <w:pStyle w:val="M9"/>
              <w:framePr w:wrap="auto" w:vAnchor="margin" w:hAnchor="text" w:xAlign="left" w:yAlign="inline"/>
              <w:suppressOverlap w:val="0"/>
              <w:rPr>
                <w:lang w:val="en-US"/>
              </w:rPr>
            </w:pPr>
            <w:r w:rsidRPr="00D55E6E">
              <w:rPr>
                <w:lang w:val="en-US"/>
              </w:rPr>
              <w:t>Vice President Communication</w:t>
            </w:r>
            <w:r>
              <w:rPr>
                <w:lang w:val="en-US"/>
              </w:rPr>
              <w:t>s</w:t>
            </w:r>
            <w:r>
              <w:rPr>
                <w:lang w:val="en-US"/>
              </w:rPr>
              <w:br/>
              <w:t>Nutrition &amp; Care</w:t>
            </w:r>
            <w:r>
              <w:rPr>
                <w:lang w:val="en-US"/>
              </w:rPr>
              <w:br/>
              <w:t>Phone +49</w:t>
            </w:r>
            <w:r>
              <w:rPr>
                <w:lang w:val="en-US"/>
              </w:rPr>
              <w:tab/>
            </w:r>
            <w:r w:rsidRPr="00D55E6E">
              <w:rPr>
                <w:lang w:val="en-US"/>
              </w:rPr>
              <w:t>6181 59-6847</w:t>
            </w:r>
          </w:p>
          <w:p w:rsidR="00680384" w:rsidRDefault="00680384" w:rsidP="00680384">
            <w:pPr>
              <w:pStyle w:val="M10"/>
              <w:framePr w:wrap="auto" w:vAnchor="margin" w:hAnchor="text" w:xAlign="left" w:yAlign="inline"/>
              <w:suppressOverlap w:val="0"/>
            </w:pPr>
            <w:r>
              <w:t>Fax +49</w:t>
            </w:r>
            <w:r>
              <w:tab/>
            </w:r>
            <w:r w:rsidRPr="00D55E6E">
              <w:t>6181 59-76847</w:t>
            </w:r>
          </w:p>
          <w:p w:rsidR="00CC5D98" w:rsidRDefault="00680384" w:rsidP="00680384">
            <w:pPr>
              <w:pStyle w:val="M10"/>
              <w:framePr w:wrap="auto" w:vAnchor="margin" w:hAnchor="text" w:xAlign="left" w:yAlign="inline"/>
              <w:suppressOverlap w:val="0"/>
            </w:pPr>
            <w:r>
              <w:t>juergen.krauter@evonik.com</w:t>
            </w: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403293" w:rsidTr="00B14022">
        <w:trPr>
          <w:trHeight w:hRule="exact" w:val="7880"/>
        </w:trPr>
        <w:tc>
          <w:tcPr>
            <w:tcW w:w="2271" w:type="dxa"/>
            <w:shd w:val="clear" w:color="auto" w:fill="auto"/>
            <w:vAlign w:val="bottom"/>
          </w:tcPr>
          <w:p w:rsidR="00CC5D98" w:rsidRPr="00680384" w:rsidRDefault="00CC5D98">
            <w:pPr>
              <w:pStyle w:val="Marginalie"/>
              <w:framePr w:w="0" w:hSpace="0" w:wrap="auto" w:vAnchor="margin" w:hAnchor="text" w:xAlign="left" w:yAlign="inline"/>
              <w:rPr>
                <w:b/>
              </w:rPr>
            </w:pPr>
          </w:p>
          <w:p w:rsidR="00B14022" w:rsidRPr="00680384" w:rsidRDefault="00B14022">
            <w:pPr>
              <w:pStyle w:val="V1"/>
              <w:framePr w:wrap="auto" w:vAnchor="margin" w:hAnchor="text" w:xAlign="left" w:yAlign="inline"/>
              <w:suppressOverlap w:val="0"/>
            </w:pPr>
          </w:p>
          <w:p w:rsidR="00B14022" w:rsidRPr="00680384" w:rsidRDefault="00B14022">
            <w:pPr>
              <w:pStyle w:val="V1"/>
              <w:framePr w:wrap="auto" w:vAnchor="margin" w:hAnchor="text" w:xAlign="left" w:yAlign="inline"/>
              <w:suppressOverlap w:val="0"/>
            </w:pPr>
          </w:p>
          <w:p w:rsidR="00B14022" w:rsidRPr="00680384" w:rsidRDefault="00B14022">
            <w:pPr>
              <w:pStyle w:val="V1"/>
              <w:framePr w:wrap="auto" w:vAnchor="margin" w:hAnchor="text" w:xAlign="left" w:yAlign="inline"/>
              <w:suppressOverlap w:val="0"/>
            </w:pPr>
          </w:p>
          <w:p w:rsidR="00B14022" w:rsidRPr="00680384" w:rsidRDefault="00B14022">
            <w:pPr>
              <w:pStyle w:val="V1"/>
              <w:framePr w:wrap="auto" w:vAnchor="margin" w:hAnchor="text" w:xAlign="left" w:yAlign="inline"/>
              <w:suppressOverlap w:val="0"/>
            </w:pPr>
          </w:p>
          <w:p w:rsidR="00B14022" w:rsidRPr="00680384" w:rsidRDefault="00B14022">
            <w:pPr>
              <w:pStyle w:val="V1"/>
              <w:framePr w:wrap="auto" w:vAnchor="margin" w:hAnchor="text" w:xAlign="left" w:yAlign="inline"/>
              <w:suppressOverlap w:val="0"/>
            </w:pPr>
          </w:p>
          <w:p w:rsidR="00B14022" w:rsidRPr="00680384" w:rsidRDefault="00B14022">
            <w:pPr>
              <w:pStyle w:val="V1"/>
              <w:framePr w:wrap="auto" w:vAnchor="margin" w:hAnchor="text" w:xAlign="left" w:yAlign="inline"/>
              <w:suppressOverlap w:val="0"/>
            </w:pPr>
          </w:p>
          <w:p w:rsidR="00B14022" w:rsidRPr="00680384" w:rsidRDefault="00B14022">
            <w:pPr>
              <w:pStyle w:val="V1"/>
              <w:framePr w:wrap="auto" w:vAnchor="margin" w:hAnchor="text" w:xAlign="left" w:yAlign="inline"/>
              <w:suppressOverlap w:val="0"/>
            </w:pPr>
          </w:p>
          <w:p w:rsidR="00B14022" w:rsidRPr="00680384" w:rsidRDefault="00B14022">
            <w:pPr>
              <w:pStyle w:val="V1"/>
              <w:framePr w:wrap="auto" w:vAnchor="margin" w:hAnchor="text" w:xAlign="left" w:yAlign="inline"/>
              <w:suppressOverlap w:val="0"/>
            </w:pPr>
          </w:p>
          <w:p w:rsidR="00B14022" w:rsidRPr="00680384" w:rsidRDefault="00B14022">
            <w:pPr>
              <w:pStyle w:val="V1"/>
              <w:framePr w:wrap="auto" w:vAnchor="margin" w:hAnchor="text" w:xAlign="left" w:yAlign="inline"/>
              <w:suppressOverlap w:val="0"/>
            </w:pPr>
          </w:p>
          <w:p w:rsidR="00B14022" w:rsidRPr="00680384" w:rsidRDefault="00B14022">
            <w:pPr>
              <w:pStyle w:val="V1"/>
              <w:framePr w:wrap="auto" w:vAnchor="margin" w:hAnchor="text" w:xAlign="left" w:yAlign="inline"/>
              <w:suppressOverlap w:val="0"/>
            </w:pPr>
          </w:p>
          <w:p w:rsidR="00B14022" w:rsidRPr="00680384" w:rsidRDefault="00B14022">
            <w:pPr>
              <w:pStyle w:val="V1"/>
              <w:framePr w:wrap="auto" w:vAnchor="margin" w:hAnchor="text" w:xAlign="left" w:yAlign="inline"/>
              <w:suppressOverlap w:val="0"/>
            </w:pPr>
          </w:p>
          <w:p w:rsidR="00B14022" w:rsidRPr="00680384"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A0702E">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0702E">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A0702E">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A0702E">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A0702E">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0702E">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A0702E">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A0702E">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6C760D" w:rsidRPr="00F31F7C" w:rsidRDefault="006C760D">
            <w:pPr>
              <w:pStyle w:val="Marginalie"/>
              <w:framePr w:w="0" w:hSpace="0" w:wrap="auto" w:vAnchor="margin" w:hAnchor="text" w:xAlign="left" w:yAlign="inline"/>
              <w:rPr>
                <w:lang w:val="en-US"/>
              </w:rPr>
            </w:pP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A0702E">
              <w:rPr>
                <w:noProof/>
              </w:rPr>
              <w:t>Executive Board</w:t>
            </w:r>
            <w:r>
              <w:fldChar w:fldCharType="end"/>
            </w:r>
          </w:p>
          <w:p w:rsidR="00CC5D98" w:rsidRPr="00626CA6"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626CA6">
              <w:rPr>
                <w:lang w:val="en-US"/>
              </w:rPr>
              <w:instrText xml:space="preserve"> FORMTEXT </w:instrText>
            </w:r>
            <w:r>
              <w:fldChar w:fldCharType="separate"/>
            </w:r>
            <w:r w:rsidR="00A0702E">
              <w:rPr>
                <w:noProof/>
              </w:rPr>
              <w:t>Dr. Klaus Engel</w:t>
            </w:r>
            <w:r>
              <w:fldChar w:fldCharType="end"/>
            </w:r>
            <w:r w:rsidRPr="00626CA6">
              <w:rPr>
                <w:lang w:val="en-US"/>
              </w:rPr>
              <w:t xml:space="preserve">, </w:t>
            </w:r>
            <w:r w:rsidR="003C3375" w:rsidRPr="00626CA6">
              <w:rPr>
                <w:lang w:val="en-US"/>
              </w:rPr>
              <w:t>Chairman</w:t>
            </w:r>
          </w:p>
          <w:p w:rsidR="009C560F" w:rsidRPr="00E33677" w:rsidRDefault="00403293" w:rsidP="00554BE4">
            <w:pPr>
              <w:pStyle w:val="V11"/>
              <w:framePr w:wrap="auto" w:vAnchor="margin" w:hAnchor="text" w:xAlign="left" w:yAlign="inline"/>
              <w:suppressOverlap w:val="0"/>
            </w:pPr>
            <w:r w:rsidRPr="00E33677">
              <w:t>Dr. Ralph Sven Kaufmann</w:t>
            </w:r>
            <w:r w:rsidRPr="00E33677">
              <w:br/>
            </w:r>
            <w:r w:rsidR="009C560F" w:rsidRPr="00E33677">
              <w:t>Christian Kullmann</w:t>
            </w:r>
          </w:p>
          <w:p w:rsidR="00CC5D98" w:rsidRPr="00403293" w:rsidRDefault="00B14022" w:rsidP="00554BE4">
            <w:pPr>
              <w:pStyle w:val="V11"/>
              <w:framePr w:wrap="auto" w:vAnchor="margin" w:hAnchor="text" w:xAlign="left" w:yAlign="inline"/>
              <w:suppressOverlap w:val="0"/>
              <w:rPr>
                <w:lang w:val="en-US"/>
              </w:rPr>
            </w:pPr>
            <w:r w:rsidRPr="00403293">
              <w:rPr>
                <w:lang w:val="en-US"/>
              </w:rPr>
              <w:t>Thomas Wessel</w:t>
            </w:r>
            <w:r w:rsidR="00554BE4" w:rsidRPr="00403293">
              <w:rPr>
                <w:lang w:val="en-US"/>
              </w:rPr>
              <w:br/>
              <w:t>Ute Wolf</w:t>
            </w:r>
            <w:r w:rsidR="00554BE4" w:rsidRPr="00403293">
              <w:rPr>
                <w:lang w:val="en-US"/>
              </w:rPr>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680384" w:rsidRPr="00953E13" w:rsidRDefault="00680384" w:rsidP="00680384">
      <w:pPr>
        <w:spacing w:line="300" w:lineRule="exact"/>
        <w:ind w:left="0"/>
        <w:rPr>
          <w:rFonts w:cs="Lucida Sans Unicode"/>
          <w:sz w:val="20"/>
          <w:szCs w:val="20"/>
          <w:lang w:val="en-US"/>
        </w:rPr>
      </w:pPr>
      <w:proofErr w:type="spellStart"/>
      <w:r w:rsidRPr="00953E13">
        <w:rPr>
          <w:b/>
          <w:bCs/>
          <w:sz w:val="24"/>
          <w:lang w:val="en-US"/>
        </w:rPr>
        <w:lastRenderedPageBreak/>
        <w:t>Evonik</w:t>
      </w:r>
      <w:proofErr w:type="spellEnd"/>
      <w:r w:rsidRPr="00953E13">
        <w:rPr>
          <w:b/>
          <w:bCs/>
          <w:sz w:val="24"/>
          <w:lang w:val="en-US"/>
        </w:rPr>
        <w:t xml:space="preserve"> starts up </w:t>
      </w:r>
      <w:proofErr w:type="spellStart"/>
      <w:r w:rsidRPr="00953E13">
        <w:rPr>
          <w:b/>
          <w:bCs/>
          <w:sz w:val="24"/>
          <w:lang w:val="en-US"/>
        </w:rPr>
        <w:t>Mepron</w:t>
      </w:r>
      <w:proofErr w:type="spellEnd"/>
      <w:r w:rsidRPr="00953E13">
        <w:rPr>
          <w:rFonts w:cs="Lucida Sans Unicode"/>
          <w:b/>
          <w:bCs/>
          <w:sz w:val="24"/>
          <w:lang w:val="en-US"/>
        </w:rPr>
        <w:t>®</w:t>
      </w:r>
      <w:r>
        <w:rPr>
          <w:b/>
          <w:bCs/>
          <w:sz w:val="24"/>
          <w:lang w:val="en-US"/>
        </w:rPr>
        <w:t xml:space="preserve"> production at the Mobile (USA)</w:t>
      </w:r>
      <w:r w:rsidRPr="00953E13">
        <w:rPr>
          <w:b/>
          <w:bCs/>
          <w:sz w:val="24"/>
          <w:lang w:val="en-US"/>
        </w:rPr>
        <w:t xml:space="preserve"> site </w:t>
      </w:r>
    </w:p>
    <w:p w:rsidR="00680384" w:rsidRPr="00953E13" w:rsidRDefault="00680384" w:rsidP="00680384">
      <w:pPr>
        <w:spacing w:line="300" w:lineRule="exact"/>
        <w:ind w:left="0"/>
        <w:rPr>
          <w:rFonts w:cs="Lucida Sans Unicode"/>
          <w:szCs w:val="20"/>
          <w:lang w:val="en-US"/>
        </w:rPr>
      </w:pPr>
    </w:p>
    <w:p w:rsidR="00680384" w:rsidRDefault="00680384" w:rsidP="00680384">
      <w:pPr>
        <w:spacing w:line="300" w:lineRule="exact"/>
        <w:ind w:left="0"/>
        <w:rPr>
          <w:rFonts w:cs="Lucida Sans Unicode"/>
          <w:sz w:val="24"/>
          <w:lang w:val="en-US"/>
        </w:rPr>
      </w:pPr>
      <w:proofErr w:type="spellStart"/>
      <w:r w:rsidRPr="00953E13">
        <w:rPr>
          <w:rFonts w:cs="Lucida Sans Unicode"/>
          <w:sz w:val="24"/>
          <w:lang w:val="en-US"/>
        </w:rPr>
        <w:t>Evonik</w:t>
      </w:r>
      <w:proofErr w:type="spellEnd"/>
      <w:r w:rsidRPr="00953E13">
        <w:rPr>
          <w:rFonts w:cs="Lucida Sans Unicode"/>
          <w:sz w:val="24"/>
          <w:lang w:val="en-US"/>
        </w:rPr>
        <w:t xml:space="preserve"> started up </w:t>
      </w:r>
      <w:proofErr w:type="spellStart"/>
      <w:r w:rsidRPr="00953E13">
        <w:rPr>
          <w:rFonts w:cs="Lucida Sans Unicode"/>
          <w:sz w:val="24"/>
          <w:lang w:val="en-US"/>
        </w:rPr>
        <w:t>Mepron</w:t>
      </w:r>
      <w:proofErr w:type="spellEnd"/>
      <w:r w:rsidRPr="00953E13">
        <w:rPr>
          <w:rFonts w:cs="Lucida Sans Unicode"/>
          <w:sz w:val="24"/>
          <w:lang w:val="en-US"/>
        </w:rPr>
        <w:t>® production at the Mobile, Alabama, site in the US</w:t>
      </w:r>
      <w:r>
        <w:rPr>
          <w:rFonts w:cs="Lucida Sans Unicode"/>
          <w:sz w:val="24"/>
          <w:lang w:val="en-US"/>
        </w:rPr>
        <w:t>, today</w:t>
      </w:r>
      <w:r w:rsidRPr="00953E13">
        <w:rPr>
          <w:rFonts w:cs="Lucida Sans Unicode"/>
          <w:sz w:val="24"/>
          <w:lang w:val="en-US"/>
        </w:rPr>
        <w:t xml:space="preserve">. </w:t>
      </w:r>
      <w:r>
        <w:rPr>
          <w:rFonts w:cs="Lucida Sans Unicode"/>
          <w:sz w:val="24"/>
          <w:lang w:val="en-US"/>
        </w:rPr>
        <w:t xml:space="preserve">Thus, the plant goes into service after 15 months, according to plan. </w:t>
      </w:r>
      <w:proofErr w:type="spellStart"/>
      <w:r w:rsidRPr="00953E13">
        <w:rPr>
          <w:rFonts w:cs="Lucida Sans Unicode"/>
          <w:sz w:val="24"/>
          <w:lang w:val="en-US"/>
        </w:rPr>
        <w:t>Mepron</w:t>
      </w:r>
      <w:proofErr w:type="spellEnd"/>
      <w:r w:rsidRPr="00953E13">
        <w:rPr>
          <w:rFonts w:cs="Lucida Sans Unicode"/>
          <w:sz w:val="24"/>
          <w:lang w:val="en-US"/>
        </w:rPr>
        <w:t xml:space="preserve">® is a formulation of the amino acid methionine specially developed for dairy cows by the Animal Nutrition Business Line. </w:t>
      </w:r>
    </w:p>
    <w:p w:rsidR="00680384" w:rsidRDefault="00680384" w:rsidP="00680384">
      <w:pPr>
        <w:spacing w:line="300" w:lineRule="exact"/>
        <w:ind w:left="0"/>
        <w:rPr>
          <w:rFonts w:cs="Lucida Sans Unicode"/>
          <w:sz w:val="24"/>
          <w:lang w:val="en-US"/>
        </w:rPr>
      </w:pPr>
    </w:p>
    <w:p w:rsidR="00680384" w:rsidRPr="00542DA8" w:rsidRDefault="00680384" w:rsidP="00680384">
      <w:pPr>
        <w:spacing w:line="300" w:lineRule="exact"/>
        <w:ind w:left="0"/>
        <w:rPr>
          <w:sz w:val="22"/>
          <w:lang w:val="en-US"/>
        </w:rPr>
      </w:pPr>
      <w:r w:rsidRPr="00325420">
        <w:rPr>
          <w:sz w:val="22"/>
          <w:lang w:val="en-US"/>
        </w:rPr>
        <w:t>"</w:t>
      </w:r>
      <w:r>
        <w:rPr>
          <w:sz w:val="22"/>
          <w:lang w:val="en-US"/>
        </w:rPr>
        <w:t>With this</w:t>
      </w:r>
      <w:r w:rsidRPr="00325420">
        <w:rPr>
          <w:sz w:val="22"/>
          <w:lang w:val="en-US"/>
        </w:rPr>
        <w:t xml:space="preserve"> investment </w:t>
      </w:r>
      <w:r>
        <w:rPr>
          <w:sz w:val="22"/>
          <w:lang w:val="en-US"/>
        </w:rPr>
        <w:t xml:space="preserve">we </w:t>
      </w:r>
      <w:r w:rsidRPr="00325420">
        <w:rPr>
          <w:sz w:val="22"/>
          <w:lang w:val="en-US"/>
        </w:rPr>
        <w:t xml:space="preserve">strengthen our position </w:t>
      </w:r>
      <w:r>
        <w:rPr>
          <w:sz w:val="22"/>
          <w:lang w:val="en-US"/>
        </w:rPr>
        <w:t>in North America as a</w:t>
      </w:r>
      <w:r w:rsidRPr="00325420">
        <w:rPr>
          <w:sz w:val="22"/>
          <w:lang w:val="en-US"/>
        </w:rPr>
        <w:t xml:space="preserve"> leading </w:t>
      </w:r>
      <w:r>
        <w:rPr>
          <w:sz w:val="22"/>
          <w:lang w:val="en-US"/>
        </w:rPr>
        <w:t>company to offer innovative solutions to the market</w:t>
      </w:r>
      <w:r w:rsidRPr="00325420">
        <w:rPr>
          <w:sz w:val="22"/>
          <w:lang w:val="en-US"/>
        </w:rPr>
        <w:t xml:space="preserve">. </w:t>
      </w:r>
      <w:r>
        <w:rPr>
          <w:sz w:val="22"/>
          <w:lang w:val="en-US"/>
        </w:rPr>
        <w:t xml:space="preserve">This investment opens up new growth </w:t>
      </w:r>
      <w:r w:rsidRPr="00325420">
        <w:rPr>
          <w:sz w:val="22"/>
          <w:lang w:val="en-US"/>
        </w:rPr>
        <w:t xml:space="preserve">opportunities </w:t>
      </w:r>
      <w:r>
        <w:rPr>
          <w:sz w:val="22"/>
          <w:lang w:val="en-US"/>
        </w:rPr>
        <w:t xml:space="preserve">for the Animal Nutrition business and for </w:t>
      </w:r>
      <w:proofErr w:type="spellStart"/>
      <w:r>
        <w:rPr>
          <w:sz w:val="22"/>
          <w:lang w:val="en-US"/>
        </w:rPr>
        <w:t>Evonik</w:t>
      </w:r>
      <w:proofErr w:type="spellEnd"/>
      <w:r>
        <w:rPr>
          <w:sz w:val="22"/>
          <w:lang w:val="en-US"/>
        </w:rPr>
        <w:t xml:space="preserve"> in North America,” says Dr. Ralph Sven Kaufmann, </w:t>
      </w:r>
      <w:r w:rsidRPr="00542DA8">
        <w:rPr>
          <w:sz w:val="22"/>
          <w:lang w:val="en-US"/>
        </w:rPr>
        <w:t xml:space="preserve">Member of the Executive Board </w:t>
      </w:r>
      <w:r>
        <w:rPr>
          <w:sz w:val="22"/>
          <w:lang w:val="en-US"/>
        </w:rPr>
        <w:t>and Chief Operating Officer</w:t>
      </w:r>
      <w:r w:rsidRPr="00542DA8">
        <w:rPr>
          <w:sz w:val="22"/>
          <w:lang w:val="en-US"/>
        </w:rPr>
        <w:t xml:space="preserve"> of </w:t>
      </w:r>
      <w:proofErr w:type="spellStart"/>
      <w:r w:rsidRPr="00542DA8">
        <w:rPr>
          <w:sz w:val="22"/>
          <w:lang w:val="en-US"/>
        </w:rPr>
        <w:t>Evonik</w:t>
      </w:r>
      <w:proofErr w:type="spellEnd"/>
      <w:r>
        <w:rPr>
          <w:sz w:val="22"/>
          <w:lang w:val="en-US"/>
        </w:rPr>
        <w:t xml:space="preserve">. </w:t>
      </w:r>
    </w:p>
    <w:p w:rsidR="00680384" w:rsidRPr="00953E13" w:rsidRDefault="00680384" w:rsidP="00680384">
      <w:pPr>
        <w:spacing w:line="300" w:lineRule="exact"/>
        <w:ind w:left="0"/>
        <w:rPr>
          <w:rFonts w:cs="Lucida Sans Unicode"/>
          <w:sz w:val="24"/>
          <w:lang w:val="en-US"/>
        </w:rPr>
      </w:pPr>
    </w:p>
    <w:p w:rsidR="00680384" w:rsidRPr="00953E13" w:rsidRDefault="00680384" w:rsidP="00680384">
      <w:pPr>
        <w:spacing w:line="300" w:lineRule="exact"/>
        <w:ind w:left="0"/>
        <w:rPr>
          <w:sz w:val="22"/>
          <w:szCs w:val="22"/>
          <w:lang w:val="en-US"/>
        </w:rPr>
      </w:pPr>
      <w:r w:rsidRPr="00117E8E">
        <w:rPr>
          <w:rFonts w:cs="Lucida Sans Unicode"/>
          <w:sz w:val="22"/>
          <w:szCs w:val="22"/>
          <w:lang w:val="en-US"/>
        </w:rPr>
        <w:t>“</w:t>
      </w:r>
      <w:r>
        <w:rPr>
          <w:rFonts w:cs="Lucida Sans Unicode"/>
          <w:sz w:val="22"/>
          <w:szCs w:val="22"/>
          <w:lang w:val="en-US"/>
        </w:rPr>
        <w:t>T</w:t>
      </w:r>
      <w:r w:rsidRPr="00117E8E">
        <w:rPr>
          <w:rFonts w:cs="Lucida Sans Unicode"/>
          <w:sz w:val="22"/>
          <w:szCs w:val="22"/>
          <w:lang w:val="en-US"/>
        </w:rPr>
        <w:t>he U</w:t>
      </w:r>
      <w:r>
        <w:rPr>
          <w:rFonts w:cs="Lucida Sans Unicode"/>
          <w:sz w:val="22"/>
          <w:szCs w:val="22"/>
          <w:lang w:val="en-US"/>
        </w:rPr>
        <w:t xml:space="preserve">nites States is </w:t>
      </w:r>
      <w:r w:rsidRPr="00117E8E">
        <w:rPr>
          <w:rFonts w:cs="Lucida Sans Unicode"/>
          <w:sz w:val="22"/>
          <w:szCs w:val="22"/>
          <w:lang w:val="en-US"/>
        </w:rPr>
        <w:t xml:space="preserve">our most important sales market for </w:t>
      </w:r>
      <w:proofErr w:type="spellStart"/>
      <w:r w:rsidRPr="00117E8E">
        <w:rPr>
          <w:rFonts w:cs="Lucida Sans Unicode"/>
          <w:sz w:val="22"/>
          <w:szCs w:val="22"/>
          <w:lang w:val="en-US"/>
        </w:rPr>
        <w:t>Mepron</w:t>
      </w:r>
      <w:proofErr w:type="spellEnd"/>
      <w:r w:rsidRPr="00117E8E">
        <w:rPr>
          <w:rFonts w:cs="Lucida Sans Unicode"/>
          <w:sz w:val="22"/>
          <w:szCs w:val="22"/>
          <w:lang w:val="en-US"/>
        </w:rPr>
        <w:t xml:space="preserve">®,” </w:t>
      </w:r>
      <w:r>
        <w:rPr>
          <w:rFonts w:cs="Lucida Sans Unicode"/>
          <w:sz w:val="22"/>
          <w:szCs w:val="22"/>
          <w:lang w:val="en-US"/>
        </w:rPr>
        <w:t>explains</w:t>
      </w:r>
      <w:r w:rsidRPr="00117E8E">
        <w:rPr>
          <w:rFonts w:cs="Lucida Sans Unicode"/>
          <w:sz w:val="22"/>
          <w:szCs w:val="22"/>
          <w:lang w:val="en-US"/>
        </w:rPr>
        <w:t xml:space="preserve"> Dr. Emmanuel Auer, head of the Animal Nutrition Business Line at </w:t>
      </w:r>
      <w:proofErr w:type="spellStart"/>
      <w:r w:rsidRPr="00117E8E">
        <w:rPr>
          <w:rFonts w:cs="Lucida Sans Unicode"/>
          <w:sz w:val="22"/>
          <w:szCs w:val="22"/>
          <w:lang w:val="en-US"/>
        </w:rPr>
        <w:t>Evonik</w:t>
      </w:r>
      <w:proofErr w:type="spellEnd"/>
      <w:r w:rsidRPr="00117E8E">
        <w:rPr>
          <w:rFonts w:cs="Lucida Sans Unicode"/>
          <w:sz w:val="22"/>
          <w:szCs w:val="22"/>
          <w:lang w:val="en-US"/>
        </w:rPr>
        <w:t>. “So</w:t>
      </w:r>
      <w:r>
        <w:rPr>
          <w:rFonts w:cs="Lucida Sans Unicode"/>
          <w:sz w:val="22"/>
          <w:szCs w:val="22"/>
          <w:lang w:val="en-US"/>
        </w:rPr>
        <w:t>,</w:t>
      </w:r>
      <w:r w:rsidRPr="00117E8E">
        <w:rPr>
          <w:rFonts w:cs="Lucida Sans Unicode"/>
          <w:sz w:val="22"/>
          <w:szCs w:val="22"/>
          <w:lang w:val="en-US"/>
        </w:rPr>
        <w:t xml:space="preserve"> it was important for us to </w:t>
      </w:r>
      <w:r>
        <w:rPr>
          <w:rFonts w:cs="Lucida Sans Unicode"/>
          <w:sz w:val="22"/>
          <w:szCs w:val="22"/>
          <w:lang w:val="en-US"/>
        </w:rPr>
        <w:t xml:space="preserve">serve our customers out of </w:t>
      </w:r>
      <w:r w:rsidRPr="00117E8E">
        <w:rPr>
          <w:rFonts w:cs="Lucida Sans Unicode"/>
          <w:sz w:val="22"/>
          <w:szCs w:val="22"/>
          <w:lang w:val="en-US"/>
        </w:rPr>
        <w:t xml:space="preserve">our </w:t>
      </w:r>
      <w:r>
        <w:rPr>
          <w:rFonts w:cs="Lucida Sans Unicode"/>
          <w:sz w:val="22"/>
          <w:szCs w:val="22"/>
          <w:lang w:val="en-US"/>
        </w:rPr>
        <w:t xml:space="preserve">new </w:t>
      </w:r>
      <w:r w:rsidRPr="00117E8E">
        <w:rPr>
          <w:rFonts w:cs="Lucida Sans Unicode"/>
          <w:sz w:val="22"/>
          <w:szCs w:val="22"/>
          <w:lang w:val="en-US"/>
        </w:rPr>
        <w:t>own production facility.”</w:t>
      </w:r>
      <w:r w:rsidRPr="00953E13">
        <w:rPr>
          <w:rFonts w:cs="Lucida Sans Unicode"/>
          <w:sz w:val="24"/>
          <w:lang w:val="en-US"/>
        </w:rPr>
        <w:t xml:space="preserve"> </w:t>
      </w:r>
      <w:r w:rsidRPr="00953E13">
        <w:rPr>
          <w:sz w:val="22"/>
          <w:szCs w:val="22"/>
          <w:lang w:val="en-US"/>
        </w:rPr>
        <w:t xml:space="preserve">The US has the world’s largest stock of high-yielding dairy cows and produces about 12.5 percent of the world’s milk. </w:t>
      </w:r>
    </w:p>
    <w:p w:rsidR="00680384" w:rsidRPr="00953E13" w:rsidRDefault="00680384" w:rsidP="00680384">
      <w:pPr>
        <w:spacing w:line="300" w:lineRule="exact"/>
        <w:ind w:left="0"/>
        <w:rPr>
          <w:sz w:val="22"/>
          <w:szCs w:val="22"/>
          <w:lang w:val="en-US"/>
        </w:rPr>
      </w:pPr>
    </w:p>
    <w:p w:rsidR="00680384" w:rsidRPr="00953E13" w:rsidRDefault="00680384" w:rsidP="00680384">
      <w:pPr>
        <w:spacing w:line="300" w:lineRule="exact"/>
        <w:ind w:left="0"/>
        <w:rPr>
          <w:sz w:val="22"/>
          <w:szCs w:val="22"/>
          <w:lang w:val="en-US"/>
        </w:rPr>
      </w:pPr>
      <w:r w:rsidRPr="00953E13">
        <w:rPr>
          <w:sz w:val="22"/>
          <w:szCs w:val="22"/>
          <w:lang w:val="en-US"/>
        </w:rPr>
        <w:t xml:space="preserve">High-yielding dairy cows have particularly high methionine requirements. In conventional animal feeding such requirements are covered by protein-containing feeds. </w:t>
      </w:r>
      <w:r>
        <w:rPr>
          <w:sz w:val="22"/>
          <w:szCs w:val="22"/>
          <w:lang w:val="en-US"/>
        </w:rPr>
        <w:t>In contrast, t</w:t>
      </w:r>
      <w:r w:rsidRPr="00953E13">
        <w:rPr>
          <w:sz w:val="22"/>
          <w:szCs w:val="22"/>
          <w:lang w:val="en-US"/>
        </w:rPr>
        <w:t xml:space="preserve">he use of </w:t>
      </w:r>
      <w:proofErr w:type="spellStart"/>
      <w:r w:rsidRPr="00953E13">
        <w:rPr>
          <w:sz w:val="22"/>
          <w:szCs w:val="22"/>
          <w:lang w:val="en-US"/>
        </w:rPr>
        <w:t>Mepron</w:t>
      </w:r>
      <w:proofErr w:type="spellEnd"/>
      <w:r w:rsidRPr="00953E13">
        <w:rPr>
          <w:rFonts w:cs="Lucida Sans Unicode"/>
          <w:sz w:val="22"/>
          <w:szCs w:val="22"/>
          <w:lang w:val="en-US"/>
        </w:rPr>
        <w:t>®</w:t>
      </w:r>
      <w:r w:rsidRPr="00953E13">
        <w:rPr>
          <w:sz w:val="22"/>
          <w:szCs w:val="22"/>
          <w:lang w:val="en-US"/>
        </w:rPr>
        <w:t xml:space="preserve"> in dairy cow rations allows the amount of </w:t>
      </w:r>
      <w:r>
        <w:rPr>
          <w:sz w:val="22"/>
          <w:szCs w:val="22"/>
          <w:lang w:val="en-US"/>
        </w:rPr>
        <w:t>crude</w:t>
      </w:r>
      <w:r w:rsidRPr="00953E13">
        <w:rPr>
          <w:sz w:val="22"/>
          <w:szCs w:val="22"/>
          <w:lang w:val="en-US"/>
        </w:rPr>
        <w:t xml:space="preserve"> protein in feeds to be reduced, with no loss of output. This in turn reduces feed costs, eases metabolism in the animals, and reduces nitrogen excretion. “In this way we’re contributing to more sustainable milk production, from which all sides benefit,” says Auer.</w:t>
      </w:r>
    </w:p>
    <w:p w:rsidR="00680384" w:rsidRPr="00953E13" w:rsidRDefault="00680384" w:rsidP="00680384">
      <w:pPr>
        <w:spacing w:line="300" w:lineRule="exact"/>
        <w:ind w:left="0"/>
        <w:rPr>
          <w:sz w:val="22"/>
          <w:szCs w:val="22"/>
          <w:lang w:val="en-US"/>
        </w:rPr>
      </w:pPr>
    </w:p>
    <w:p w:rsidR="00680384" w:rsidRPr="00953E13" w:rsidRDefault="00680384" w:rsidP="00680384">
      <w:pPr>
        <w:spacing w:line="300" w:lineRule="exact"/>
        <w:ind w:left="0"/>
        <w:rPr>
          <w:sz w:val="22"/>
          <w:szCs w:val="22"/>
          <w:lang w:val="en-US"/>
        </w:rPr>
      </w:pPr>
      <w:r w:rsidRPr="00953E13">
        <w:rPr>
          <w:sz w:val="22"/>
          <w:szCs w:val="22"/>
          <w:lang w:val="en-US"/>
        </w:rPr>
        <w:t xml:space="preserve">Methionine counts among what are known as essential amino acids, which higher </w:t>
      </w:r>
      <w:r>
        <w:rPr>
          <w:sz w:val="22"/>
          <w:szCs w:val="22"/>
          <w:lang w:val="en-US"/>
        </w:rPr>
        <w:t>organisms</w:t>
      </w:r>
      <w:r w:rsidRPr="00953E13">
        <w:rPr>
          <w:sz w:val="22"/>
          <w:szCs w:val="22"/>
          <w:lang w:val="en-US"/>
        </w:rPr>
        <w:t xml:space="preserve"> must </w:t>
      </w:r>
      <w:r>
        <w:rPr>
          <w:sz w:val="22"/>
          <w:szCs w:val="22"/>
          <w:lang w:val="en-US"/>
        </w:rPr>
        <w:t>ingest</w:t>
      </w:r>
      <w:r w:rsidRPr="00953E13">
        <w:rPr>
          <w:sz w:val="22"/>
          <w:szCs w:val="22"/>
          <w:lang w:val="en-US"/>
        </w:rPr>
        <w:t xml:space="preserve"> with their food. Without adequate methionine dairy cows cannot optimally metabolize the protein in their feeds. In contrast to the situation for pigs and poultry, however, methionine must be specially “packaged” for ruminants so that it reaches the small intestine of the cow, where it can be absorbed. Without such a protective coating it would be degraded by microorganisms already in the first stomach. </w:t>
      </w:r>
    </w:p>
    <w:p w:rsidR="00680384" w:rsidRPr="00953E13" w:rsidRDefault="00680384" w:rsidP="00680384">
      <w:pPr>
        <w:spacing w:line="300" w:lineRule="exact"/>
        <w:ind w:left="0"/>
        <w:rPr>
          <w:sz w:val="22"/>
          <w:szCs w:val="22"/>
          <w:lang w:val="en-US"/>
        </w:rPr>
      </w:pPr>
    </w:p>
    <w:p w:rsidR="00680384" w:rsidRDefault="00680384" w:rsidP="00680384">
      <w:pPr>
        <w:spacing w:line="300" w:lineRule="exact"/>
        <w:ind w:left="0"/>
        <w:rPr>
          <w:sz w:val="22"/>
          <w:szCs w:val="22"/>
          <w:lang w:val="en-US"/>
        </w:rPr>
      </w:pPr>
      <w:proofErr w:type="spellStart"/>
      <w:r w:rsidRPr="009658EF">
        <w:rPr>
          <w:rFonts w:cs="Lucida Sans Unicode"/>
          <w:sz w:val="22"/>
          <w:szCs w:val="22"/>
          <w:lang w:val="en-US"/>
        </w:rPr>
        <w:lastRenderedPageBreak/>
        <w:t>Evonik’s</w:t>
      </w:r>
      <w:proofErr w:type="spellEnd"/>
      <w:r w:rsidRPr="009658EF">
        <w:rPr>
          <w:rFonts w:cs="Lucida Sans Unicode"/>
          <w:sz w:val="22"/>
          <w:szCs w:val="22"/>
          <w:lang w:val="en-US"/>
        </w:rPr>
        <w:t xml:space="preserve"> Nutrition &amp; Care Segment</w:t>
      </w:r>
      <w:r w:rsidRPr="00953E13">
        <w:rPr>
          <w:rFonts w:cs="Lucida Sans Unicode"/>
          <w:sz w:val="24"/>
          <w:lang w:val="en-US"/>
        </w:rPr>
        <w:t xml:space="preserve"> </w:t>
      </w:r>
      <w:r w:rsidRPr="00953E13">
        <w:rPr>
          <w:sz w:val="22"/>
          <w:szCs w:val="22"/>
          <w:lang w:val="en-US"/>
        </w:rPr>
        <w:t xml:space="preserve">produces and markets four essential amino acids for advanced animal nutrition: </w:t>
      </w:r>
      <w:proofErr w:type="spellStart"/>
      <w:r w:rsidRPr="00953E13">
        <w:rPr>
          <w:sz w:val="22"/>
          <w:szCs w:val="22"/>
          <w:lang w:val="en-US"/>
        </w:rPr>
        <w:t>MetAMINO</w:t>
      </w:r>
      <w:proofErr w:type="spellEnd"/>
      <w:r w:rsidRPr="00953E13">
        <w:rPr>
          <w:sz w:val="22"/>
          <w:szCs w:val="22"/>
          <w:lang w:val="en-US"/>
        </w:rPr>
        <w:t xml:space="preserve">®, </w:t>
      </w:r>
      <w:proofErr w:type="spellStart"/>
      <w:r w:rsidRPr="00953E13">
        <w:rPr>
          <w:sz w:val="22"/>
          <w:szCs w:val="22"/>
          <w:lang w:val="en-US"/>
        </w:rPr>
        <w:t>Biolys</w:t>
      </w:r>
      <w:proofErr w:type="spellEnd"/>
      <w:r w:rsidRPr="00953E13">
        <w:rPr>
          <w:sz w:val="22"/>
          <w:szCs w:val="22"/>
          <w:lang w:val="en-US"/>
        </w:rPr>
        <w:t xml:space="preserve">®, </w:t>
      </w:r>
      <w:proofErr w:type="spellStart"/>
      <w:r w:rsidRPr="00953E13">
        <w:rPr>
          <w:sz w:val="22"/>
          <w:szCs w:val="22"/>
          <w:lang w:val="en-US"/>
        </w:rPr>
        <w:t>ThreAMINO</w:t>
      </w:r>
      <w:proofErr w:type="spellEnd"/>
      <w:r w:rsidRPr="00953E13">
        <w:rPr>
          <w:sz w:val="22"/>
          <w:szCs w:val="22"/>
          <w:lang w:val="en-US"/>
        </w:rPr>
        <w:t xml:space="preserve">®, and </w:t>
      </w:r>
      <w:proofErr w:type="spellStart"/>
      <w:r w:rsidRPr="00953E13">
        <w:rPr>
          <w:sz w:val="22"/>
          <w:szCs w:val="22"/>
          <w:lang w:val="en-US"/>
        </w:rPr>
        <w:t>TrypAMINO</w:t>
      </w:r>
      <w:proofErr w:type="spellEnd"/>
      <w:r w:rsidRPr="00953E13">
        <w:rPr>
          <w:sz w:val="22"/>
          <w:szCs w:val="22"/>
          <w:lang w:val="en-US"/>
        </w:rPr>
        <w:t xml:space="preserve">®. </w:t>
      </w:r>
      <w:proofErr w:type="spellStart"/>
      <w:r w:rsidRPr="00953E13">
        <w:rPr>
          <w:sz w:val="22"/>
          <w:szCs w:val="22"/>
          <w:lang w:val="en-US"/>
        </w:rPr>
        <w:t>Mepron</w:t>
      </w:r>
      <w:proofErr w:type="spellEnd"/>
      <w:r w:rsidRPr="00953E13">
        <w:rPr>
          <w:sz w:val="22"/>
          <w:szCs w:val="22"/>
          <w:lang w:val="en-US"/>
        </w:rPr>
        <w:t xml:space="preserve">®, a protected DL-methionine for high-yielding dairy cows, and </w:t>
      </w:r>
      <w:proofErr w:type="spellStart"/>
      <w:r w:rsidRPr="00953E13">
        <w:rPr>
          <w:sz w:val="22"/>
          <w:szCs w:val="22"/>
          <w:lang w:val="en-US"/>
        </w:rPr>
        <w:t>CreAMINO</w:t>
      </w:r>
      <w:proofErr w:type="spellEnd"/>
      <w:r w:rsidRPr="00953E13">
        <w:rPr>
          <w:sz w:val="22"/>
          <w:szCs w:val="22"/>
          <w:lang w:val="en-US"/>
        </w:rPr>
        <w:t xml:space="preserve">®, a high-grade </w:t>
      </w:r>
      <w:proofErr w:type="spellStart"/>
      <w:r w:rsidRPr="00953E13">
        <w:rPr>
          <w:sz w:val="22"/>
          <w:szCs w:val="22"/>
          <w:lang w:val="en-US"/>
        </w:rPr>
        <w:t>creatine</w:t>
      </w:r>
      <w:proofErr w:type="spellEnd"/>
      <w:r w:rsidRPr="00953E13">
        <w:rPr>
          <w:sz w:val="22"/>
          <w:szCs w:val="22"/>
          <w:lang w:val="en-US"/>
        </w:rPr>
        <w:t xml:space="preserve"> source, complete the product </w:t>
      </w:r>
      <w:r>
        <w:rPr>
          <w:sz w:val="22"/>
          <w:szCs w:val="22"/>
          <w:lang w:val="en-US"/>
        </w:rPr>
        <w:t>portfolio</w:t>
      </w:r>
      <w:r w:rsidRPr="00953E13">
        <w:rPr>
          <w:sz w:val="22"/>
          <w:szCs w:val="22"/>
          <w:lang w:val="en-US"/>
        </w:rPr>
        <w:t xml:space="preserve">. </w:t>
      </w:r>
    </w:p>
    <w:p w:rsidR="00680384" w:rsidRDefault="00680384" w:rsidP="00680384">
      <w:pPr>
        <w:spacing w:line="300" w:lineRule="exact"/>
        <w:ind w:left="0"/>
        <w:rPr>
          <w:sz w:val="22"/>
          <w:szCs w:val="22"/>
          <w:lang w:val="en-US"/>
        </w:rPr>
      </w:pPr>
    </w:p>
    <w:p w:rsidR="00680384" w:rsidRPr="009C0371" w:rsidRDefault="00680384" w:rsidP="00680384">
      <w:pPr>
        <w:spacing w:line="300" w:lineRule="exact"/>
        <w:ind w:left="0"/>
        <w:rPr>
          <w:rFonts w:cs="Lucida Sans Unicode"/>
          <w:sz w:val="22"/>
          <w:szCs w:val="22"/>
          <w:lang w:val="en-US"/>
        </w:rPr>
      </w:pPr>
      <w:r w:rsidRPr="009658EF">
        <w:rPr>
          <w:rFonts w:cs="Lucida Sans Unicode"/>
          <w:sz w:val="22"/>
          <w:szCs w:val="22"/>
          <w:lang w:val="en-US"/>
        </w:rPr>
        <w:t>T</w:t>
      </w:r>
      <w:r>
        <w:rPr>
          <w:rFonts w:cs="Lucida Sans Unicode"/>
          <w:sz w:val="22"/>
          <w:szCs w:val="22"/>
          <w:lang w:val="en-US"/>
        </w:rPr>
        <w:t xml:space="preserve">he </w:t>
      </w:r>
      <w:r w:rsidRPr="00AD5C8D">
        <w:rPr>
          <w:rFonts w:cs="Lucida Sans Unicode"/>
          <w:sz w:val="22"/>
          <w:szCs w:val="22"/>
          <w:lang w:val="en-US"/>
        </w:rPr>
        <w:t xml:space="preserve">Animal Nutrition business line </w:t>
      </w:r>
      <w:r w:rsidRPr="00420BBE">
        <w:rPr>
          <w:rFonts w:cs="Lucida Sans Unicode"/>
          <w:sz w:val="22"/>
          <w:szCs w:val="22"/>
          <w:lang w:val="en-US"/>
        </w:rPr>
        <w:t xml:space="preserve">translates over </w:t>
      </w:r>
      <w:r>
        <w:rPr>
          <w:rFonts w:cs="Lucida Sans Unicode"/>
          <w:sz w:val="22"/>
          <w:szCs w:val="22"/>
          <w:lang w:val="en-US"/>
        </w:rPr>
        <w:t>6</w:t>
      </w:r>
      <w:r w:rsidRPr="00420BBE">
        <w:rPr>
          <w:rFonts w:cs="Lucida Sans Unicode"/>
          <w:sz w:val="22"/>
          <w:szCs w:val="22"/>
          <w:lang w:val="en-US"/>
        </w:rPr>
        <w:t>0 years of experience in manufacturing essential amino acids for animal nutrition into solutions that meet the evolving needs of its customers in over one hundred countries. As we now expand our scope to innovative nutritional feed additive solutions beyond amino acids, our customers can continue to count on us to take nutrient effectiveness ever further and keep delivering value along with consistent quality. Around the planet, our products and services are and will be key to producing healthy, affordable food with fewer natural resources and a smaller environmental footprint.</w:t>
      </w:r>
    </w:p>
    <w:p w:rsidR="00680384" w:rsidRDefault="00680384" w:rsidP="00680384">
      <w:pPr>
        <w:spacing w:line="300" w:lineRule="exact"/>
        <w:ind w:left="0"/>
        <w:rPr>
          <w:rFonts w:cs="Lucida Sans Unicode"/>
          <w:sz w:val="22"/>
          <w:szCs w:val="22"/>
          <w:lang w:val="en-US"/>
        </w:rPr>
      </w:pPr>
    </w:p>
    <w:p w:rsidR="00680384" w:rsidRDefault="00680384" w:rsidP="00680384">
      <w:pPr>
        <w:spacing w:line="300" w:lineRule="exact"/>
        <w:ind w:left="0"/>
        <w:rPr>
          <w:rFonts w:cs="Lucida Sans Unicode"/>
          <w:sz w:val="22"/>
          <w:szCs w:val="22"/>
          <w:lang w:val="en-US"/>
        </w:rPr>
      </w:pPr>
    </w:p>
    <w:p w:rsidR="00680384" w:rsidRDefault="00680384" w:rsidP="00680384">
      <w:pPr>
        <w:spacing w:line="300" w:lineRule="exact"/>
        <w:ind w:left="0"/>
        <w:rPr>
          <w:rFonts w:cs="Lucida Sans Unicode"/>
          <w:sz w:val="22"/>
          <w:szCs w:val="22"/>
          <w:lang w:val="en-US"/>
        </w:rPr>
      </w:pPr>
    </w:p>
    <w:p w:rsidR="00680384" w:rsidRDefault="00680384" w:rsidP="00680384">
      <w:pPr>
        <w:spacing w:line="300" w:lineRule="exact"/>
        <w:ind w:left="0"/>
        <w:rPr>
          <w:rFonts w:cs="Lucida Sans Unicode"/>
          <w:sz w:val="22"/>
          <w:szCs w:val="22"/>
          <w:lang w:val="en-US"/>
        </w:rPr>
      </w:pPr>
    </w:p>
    <w:p w:rsidR="00680384" w:rsidRDefault="00680384" w:rsidP="00680384">
      <w:pPr>
        <w:spacing w:line="300" w:lineRule="exact"/>
        <w:ind w:left="0"/>
        <w:rPr>
          <w:rFonts w:cs="Lucida Sans Unicode"/>
          <w:sz w:val="22"/>
          <w:szCs w:val="22"/>
          <w:lang w:val="en-US"/>
        </w:rPr>
      </w:pPr>
    </w:p>
    <w:p w:rsidR="00680384" w:rsidRDefault="00680384" w:rsidP="00680384">
      <w:pPr>
        <w:spacing w:line="300" w:lineRule="exact"/>
        <w:ind w:left="0"/>
        <w:rPr>
          <w:rFonts w:cs="Lucida Sans Unicode"/>
          <w:sz w:val="22"/>
          <w:szCs w:val="22"/>
          <w:lang w:val="en-US"/>
        </w:rPr>
      </w:pPr>
    </w:p>
    <w:p w:rsidR="00680384" w:rsidRPr="00953E13" w:rsidRDefault="00680384" w:rsidP="00680384">
      <w:pPr>
        <w:spacing w:line="300" w:lineRule="exact"/>
        <w:ind w:left="0"/>
        <w:rPr>
          <w:rFonts w:cs="Lucida Sans Unicode"/>
          <w:sz w:val="22"/>
          <w:szCs w:val="22"/>
          <w:lang w:val="en-US"/>
        </w:rPr>
      </w:pPr>
    </w:p>
    <w:p w:rsidR="00680384" w:rsidRPr="00953E13" w:rsidRDefault="00680384" w:rsidP="00680384">
      <w:pPr>
        <w:ind w:left="0"/>
        <w:outlineLvl w:val="0"/>
        <w:rPr>
          <w:rFonts w:cs="Lucida Sans Unicode"/>
          <w:b/>
          <w:bCs/>
          <w:color w:val="000000"/>
          <w:szCs w:val="18"/>
          <w:lang w:val="en-US"/>
        </w:rPr>
      </w:pPr>
      <w:r w:rsidRPr="00953E13">
        <w:rPr>
          <w:rFonts w:cs="Lucida Sans Unicode"/>
          <w:b/>
          <w:bCs/>
          <w:color w:val="000000"/>
          <w:szCs w:val="18"/>
          <w:lang w:val="en-US"/>
        </w:rPr>
        <w:t xml:space="preserve">About </w:t>
      </w:r>
      <w:proofErr w:type="spellStart"/>
      <w:r w:rsidRPr="00953E13">
        <w:rPr>
          <w:rFonts w:cs="Lucida Sans Unicode"/>
          <w:b/>
          <w:bCs/>
          <w:color w:val="000000"/>
          <w:szCs w:val="18"/>
          <w:lang w:val="en-US"/>
        </w:rPr>
        <w:t>Evonik</w:t>
      </w:r>
      <w:proofErr w:type="spellEnd"/>
      <w:r w:rsidRPr="00953E13">
        <w:rPr>
          <w:rFonts w:cs="Lucida Sans Unicode"/>
          <w:b/>
          <w:bCs/>
          <w:color w:val="000000"/>
          <w:szCs w:val="18"/>
          <w:lang w:val="en-US"/>
        </w:rPr>
        <w:t xml:space="preserve"> </w:t>
      </w:r>
    </w:p>
    <w:p w:rsidR="00680384" w:rsidRPr="00953E13" w:rsidRDefault="00680384" w:rsidP="00680384">
      <w:pPr>
        <w:autoSpaceDE w:val="0"/>
        <w:autoSpaceDN w:val="0"/>
        <w:adjustRightInd w:val="0"/>
        <w:spacing w:line="220" w:lineRule="exact"/>
        <w:ind w:left="0"/>
        <w:rPr>
          <w:rFonts w:cs="Lucida Sans Unicode"/>
          <w:szCs w:val="18"/>
          <w:lang w:val="en-US"/>
        </w:rPr>
      </w:pPr>
      <w:proofErr w:type="spellStart"/>
      <w:r w:rsidRPr="00953E13">
        <w:rPr>
          <w:rFonts w:cs="Lucida Sans Unicode"/>
          <w:szCs w:val="18"/>
          <w:lang w:val="en-US"/>
        </w:rPr>
        <w:t>Evonik</w:t>
      </w:r>
      <w:proofErr w:type="spellEnd"/>
      <w:r w:rsidRPr="00953E13">
        <w:rPr>
          <w:rFonts w:cs="Lucida Sans Unicode"/>
          <w:szCs w:val="18"/>
          <w:lang w:val="en-US"/>
        </w:rPr>
        <w:t xml:space="preserve">, the creative industrial group from Germany, is one of the world leaders </w:t>
      </w:r>
      <w:r w:rsidRPr="00953E13">
        <w:rPr>
          <w:rFonts w:cs="Lucida Sans Unicode"/>
          <w:szCs w:val="18"/>
          <w:lang w:val="en-US"/>
        </w:rPr>
        <w:br/>
        <w:t xml:space="preserve">in specialty chemicals and operates in the Nutrition &amp; Care, Resource Efficiency, and Performance Materials Segments. </w:t>
      </w:r>
      <w:proofErr w:type="spellStart"/>
      <w:r w:rsidRPr="00953E13">
        <w:rPr>
          <w:rFonts w:cs="Lucida Sans Unicode"/>
          <w:szCs w:val="18"/>
          <w:lang w:val="en-US"/>
        </w:rPr>
        <w:t>Evonik</w:t>
      </w:r>
      <w:proofErr w:type="spellEnd"/>
      <w:r w:rsidRPr="00953E13">
        <w:rPr>
          <w:rFonts w:cs="Lucida Sans Unicode"/>
          <w:szCs w:val="18"/>
          <w:lang w:val="en-US"/>
        </w:rPr>
        <w:t xml:space="preserve"> benefits specifically from its innovative prowess and integrated technology platforms. In fiscal 2014 more than 33,000 employees generated sales of around €12.9 billion and an operating profit (adjusted EBITDA) of about €1.9 billion.</w:t>
      </w:r>
    </w:p>
    <w:p w:rsidR="00680384" w:rsidRPr="00953E13" w:rsidRDefault="00680384" w:rsidP="00680384">
      <w:pPr>
        <w:spacing w:line="280" w:lineRule="exact"/>
        <w:ind w:left="0"/>
        <w:rPr>
          <w:rFonts w:cs="Lucida Sans Unicode"/>
          <w:sz w:val="22"/>
          <w:szCs w:val="22"/>
          <w:lang w:val="en-US"/>
        </w:rPr>
      </w:pPr>
    </w:p>
    <w:p w:rsidR="00680384" w:rsidRPr="00953E13" w:rsidRDefault="00680384" w:rsidP="00680384">
      <w:pPr>
        <w:ind w:left="0"/>
        <w:outlineLvl w:val="0"/>
        <w:rPr>
          <w:rFonts w:cs="Lucida Sans Unicode"/>
          <w:b/>
          <w:bCs/>
          <w:color w:val="000000"/>
          <w:szCs w:val="18"/>
          <w:lang w:val="en-US"/>
        </w:rPr>
      </w:pPr>
      <w:r w:rsidRPr="00953E13">
        <w:rPr>
          <w:rFonts w:cs="Lucida Sans Unicode"/>
          <w:b/>
          <w:bCs/>
          <w:color w:val="000000"/>
          <w:szCs w:val="18"/>
          <w:lang w:val="en-US"/>
        </w:rPr>
        <w:t>About Nutrition &amp; Care</w:t>
      </w:r>
      <w:r w:rsidRPr="00953E13">
        <w:rPr>
          <w:rFonts w:cs="Lucida Sans Unicode"/>
          <w:color w:val="000000"/>
          <w:szCs w:val="18"/>
          <w:lang w:val="en-US"/>
        </w:rPr>
        <w:tab/>
      </w:r>
    </w:p>
    <w:p w:rsidR="00680384" w:rsidRPr="0095124B" w:rsidRDefault="00680384" w:rsidP="00680384">
      <w:pPr>
        <w:spacing w:after="2" w:line="220" w:lineRule="exact"/>
        <w:ind w:left="0" w:right="407"/>
        <w:rPr>
          <w:lang w:val="en-US"/>
        </w:rPr>
      </w:pPr>
      <w:r w:rsidRPr="00953E13">
        <w:rPr>
          <w:rFonts w:eastAsia="Lucida Sans Unicode" w:cs="Lucida Sans Unicode"/>
          <w:lang w:val="en-US"/>
        </w:rPr>
        <w:t xml:space="preserve">The Nutrition &amp; Care segment is led by </w:t>
      </w:r>
      <w:proofErr w:type="spellStart"/>
      <w:r w:rsidRPr="00953E13">
        <w:rPr>
          <w:rFonts w:eastAsia="Lucida Sans Unicode" w:cs="Lucida Sans Unicode"/>
          <w:lang w:val="en-US"/>
        </w:rPr>
        <w:t>Evonik</w:t>
      </w:r>
      <w:proofErr w:type="spellEnd"/>
      <w:r w:rsidRPr="00953E13">
        <w:rPr>
          <w:rFonts w:eastAsia="Lucida Sans Unicode" w:cs="Lucida Sans Unicode"/>
          <w:lang w:val="en-US"/>
        </w:rPr>
        <w:t xml:space="preserve"> Nutrition &amp; Care GmbH and contributes to fulfilling basic human needs. That includes applications for everyday consumer goods as well as animal nutrition and health care. The Segment employed about 7,000 employees, and generated sales of around €4.2 billion in 2014. </w:t>
      </w:r>
    </w:p>
    <w:p w:rsidR="00680384" w:rsidRPr="00953E13" w:rsidRDefault="00680384" w:rsidP="00680384">
      <w:pPr>
        <w:ind w:left="0"/>
        <w:rPr>
          <w:szCs w:val="18"/>
          <w:lang w:val="en-US"/>
        </w:rPr>
      </w:pPr>
    </w:p>
    <w:p w:rsidR="00680384" w:rsidRPr="00953E13" w:rsidRDefault="00680384" w:rsidP="00680384">
      <w:pPr>
        <w:spacing w:line="240" w:lineRule="auto"/>
        <w:ind w:left="0"/>
        <w:outlineLvl w:val="0"/>
        <w:rPr>
          <w:rFonts w:cs="Lucida Sans Unicode"/>
          <w:b/>
          <w:bCs/>
          <w:color w:val="000000"/>
          <w:szCs w:val="18"/>
          <w:lang w:val="en-US"/>
        </w:rPr>
      </w:pPr>
      <w:r w:rsidRPr="00953E13">
        <w:rPr>
          <w:rFonts w:cs="Lucida Sans Unicode"/>
          <w:b/>
          <w:bCs/>
          <w:color w:val="000000"/>
          <w:szCs w:val="18"/>
          <w:lang w:val="en-US"/>
        </w:rPr>
        <w:t>Disclaimer</w:t>
      </w:r>
    </w:p>
    <w:p w:rsidR="00680384" w:rsidRPr="00953E13" w:rsidRDefault="00680384" w:rsidP="00680384">
      <w:pPr>
        <w:spacing w:line="220" w:lineRule="exact"/>
        <w:ind w:left="0"/>
        <w:rPr>
          <w:rFonts w:cs="Lucida Sans Unicode"/>
          <w:szCs w:val="18"/>
          <w:lang w:val="en-US"/>
        </w:rPr>
      </w:pPr>
      <w:r w:rsidRPr="00953E13">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953E13">
        <w:rPr>
          <w:rFonts w:cs="Lucida Sans Unicode"/>
          <w:szCs w:val="18"/>
          <w:lang w:val="en-US"/>
        </w:rPr>
        <w:t>Evonik</w:t>
      </w:r>
      <w:proofErr w:type="spellEnd"/>
      <w:r w:rsidRPr="00953E13">
        <w:rPr>
          <w:rFonts w:cs="Lucida Sans Unicode"/>
          <w:szCs w:val="18"/>
          <w:lang w:val="en-US"/>
        </w:rPr>
        <w:t xml:space="preserve"> Industries AG nor its group companies assume an obligation to update the forecasts, expectations or statements contained in this release.</w:t>
      </w:r>
    </w:p>
    <w:p w:rsidR="00680384" w:rsidRPr="00953E13" w:rsidRDefault="00680384" w:rsidP="00680384">
      <w:pPr>
        <w:autoSpaceDE w:val="0"/>
        <w:autoSpaceDN w:val="0"/>
        <w:adjustRightInd w:val="0"/>
        <w:spacing w:line="240" w:lineRule="auto"/>
        <w:ind w:left="0"/>
        <w:rPr>
          <w:rFonts w:cs="Lucida Sans Unicode"/>
          <w:b/>
          <w:bCs/>
          <w:color w:val="000000"/>
          <w:szCs w:val="18"/>
          <w:lang w:val="en-US"/>
        </w:rPr>
      </w:pPr>
    </w:p>
    <w:sectPr w:rsidR="00680384" w:rsidRPr="00953E13">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677" w:rsidRDefault="00E33677">
      <w:r>
        <w:separator/>
      </w:r>
    </w:p>
    <w:p w:rsidR="00E33677" w:rsidRDefault="00E33677"/>
  </w:endnote>
  <w:endnote w:type="continuationSeparator" w:id="0">
    <w:p w:rsidR="00E33677" w:rsidRDefault="00E33677">
      <w:r>
        <w:continuationSeparator/>
      </w:r>
    </w:p>
    <w:p w:rsidR="00E33677" w:rsidRDefault="00E33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A0702E">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A0702E">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A0702E">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A0702E">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677" w:rsidRDefault="00E33677">
      <w:r>
        <w:separator/>
      </w:r>
    </w:p>
    <w:p w:rsidR="00E33677" w:rsidRDefault="00E33677"/>
  </w:footnote>
  <w:footnote w:type="continuationSeparator" w:id="0">
    <w:p w:rsidR="00E33677" w:rsidRDefault="00E33677">
      <w:r>
        <w:continuationSeparator/>
      </w:r>
    </w:p>
    <w:p w:rsidR="00E33677" w:rsidRDefault="00E336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1A6790"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67B3AC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677"/>
    <w:rsid w:val="000E748F"/>
    <w:rsid w:val="00193803"/>
    <w:rsid w:val="00302AA9"/>
    <w:rsid w:val="003C3375"/>
    <w:rsid w:val="00403293"/>
    <w:rsid w:val="004D6589"/>
    <w:rsid w:val="00554BE4"/>
    <w:rsid w:val="00626CA6"/>
    <w:rsid w:val="00680384"/>
    <w:rsid w:val="00696302"/>
    <w:rsid w:val="006C760D"/>
    <w:rsid w:val="00737C49"/>
    <w:rsid w:val="00777131"/>
    <w:rsid w:val="00794AB9"/>
    <w:rsid w:val="008174AA"/>
    <w:rsid w:val="009C560F"/>
    <w:rsid w:val="00A0702E"/>
    <w:rsid w:val="00A654E9"/>
    <w:rsid w:val="00B14022"/>
    <w:rsid w:val="00B81424"/>
    <w:rsid w:val="00CC5D98"/>
    <w:rsid w:val="00D62AD8"/>
    <w:rsid w:val="00D92893"/>
    <w:rsid w:val="00E12886"/>
    <w:rsid w:val="00E33677"/>
    <w:rsid w:val="00E3471C"/>
    <w:rsid w:val="00EE3D8F"/>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0ABFD18-CA94-47ED-B4EE-02D7DCE9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notes0EF5E0\PM%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engl.</Template>
  <TotalTime>0</TotalTime>
  <Pages>2</Pages>
  <Words>753</Words>
  <Characters>4431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3</cp:revision>
  <cp:lastPrinted>2015-10-22T13:38:00Z</cp:lastPrinted>
  <dcterms:created xsi:type="dcterms:W3CDTF">2015-10-22T13:37:00Z</dcterms:created>
  <dcterms:modified xsi:type="dcterms:W3CDTF">2015-10-22T13:38:00Z</dcterms:modified>
</cp:coreProperties>
</file>