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95278" w:rsidRPr="00840CD4" w14:paraId="7E74534D" w14:textId="77777777" w:rsidTr="00D81410">
        <w:trPr>
          <w:trHeight w:val="851"/>
        </w:trPr>
        <w:tc>
          <w:tcPr>
            <w:tcW w:w="2552" w:type="dxa"/>
          </w:tcPr>
          <w:p w14:paraId="7CCC6F60" w14:textId="77777777" w:rsidR="00E95278" w:rsidRPr="0047761E" w:rsidRDefault="00E95278" w:rsidP="00236D13">
            <w:pPr>
              <w:pStyle w:val="M8"/>
              <w:framePr w:wrap="auto" w:vAnchor="margin" w:hAnchor="text" w:xAlign="left" w:yAlign="inline"/>
              <w:suppressOverlap w:val="0"/>
              <w:rPr>
                <w:sz w:val="18"/>
                <w:szCs w:val="18"/>
              </w:rPr>
            </w:pPr>
            <w:r>
              <w:rPr>
                <w:sz w:val="18"/>
                <w:szCs w:val="18"/>
              </w:rPr>
              <w:t>March 6, 2018</w:t>
            </w:r>
          </w:p>
          <w:p w14:paraId="49D9BB3F" w14:textId="77777777" w:rsidR="00E95278" w:rsidRDefault="00E95278" w:rsidP="00236D13">
            <w:pPr>
              <w:pStyle w:val="M8"/>
              <w:framePr w:wrap="auto" w:vAnchor="margin" w:hAnchor="text" w:xAlign="left" w:yAlign="inline"/>
              <w:suppressOverlap w:val="0"/>
              <w:rPr>
                <w:b/>
              </w:rPr>
            </w:pPr>
          </w:p>
          <w:p w14:paraId="40F14604" w14:textId="77777777" w:rsidR="00E95278" w:rsidRDefault="00E95278" w:rsidP="00236D13">
            <w:pPr>
              <w:pStyle w:val="M8"/>
              <w:framePr w:wrap="auto" w:vAnchor="margin" w:hAnchor="text" w:xAlign="left" w:yAlign="inline"/>
              <w:suppressOverlap w:val="0"/>
              <w:rPr>
                <w:b/>
              </w:rPr>
            </w:pPr>
            <w:r>
              <w:rPr>
                <w:b/>
              </w:rPr>
              <w:br/>
              <w:t>Matthias Ruch</w:t>
            </w:r>
          </w:p>
          <w:p w14:paraId="0317D109" w14:textId="77777777" w:rsidR="00E95278" w:rsidRPr="001F2C0A" w:rsidRDefault="00E95278" w:rsidP="00236D13">
            <w:pPr>
              <w:pStyle w:val="M8"/>
              <w:framePr w:wrap="auto" w:vAnchor="margin" w:hAnchor="text" w:xAlign="left" w:yAlign="inline"/>
              <w:suppressOverlap w:val="0"/>
              <w:rPr>
                <w:b/>
              </w:rPr>
            </w:pPr>
            <w:r>
              <w:rPr>
                <w:b/>
              </w:rPr>
              <w:t>Head of External Communications</w:t>
            </w:r>
          </w:p>
          <w:p w14:paraId="43BB07FB" w14:textId="77777777" w:rsidR="00E95278" w:rsidRPr="00236D13" w:rsidRDefault="00E95278" w:rsidP="00236D13">
            <w:pPr>
              <w:pStyle w:val="M9"/>
              <w:framePr w:wrap="auto" w:vAnchor="margin" w:hAnchor="text" w:xAlign="left" w:yAlign="inline"/>
              <w:suppressOverlap w:val="0"/>
            </w:pPr>
            <w:r>
              <w:t xml:space="preserve">Phone +49 201 177 3348 </w:t>
            </w:r>
          </w:p>
          <w:p w14:paraId="792E0D7C" w14:textId="77777777" w:rsidR="00E95278" w:rsidRDefault="00E95278" w:rsidP="00236D13">
            <w:pPr>
              <w:pStyle w:val="M10"/>
              <w:framePr w:wrap="auto" w:vAnchor="margin" w:hAnchor="text" w:xAlign="left" w:yAlign="inline"/>
              <w:suppressOverlap w:val="0"/>
            </w:pPr>
            <w:r>
              <w:t>Matthias.Ruch@evonik.com</w:t>
            </w:r>
          </w:p>
          <w:p w14:paraId="76C85511" w14:textId="77777777" w:rsidR="00E95278" w:rsidRDefault="00E95278" w:rsidP="004F1918">
            <w:pPr>
              <w:pStyle w:val="M10"/>
              <w:framePr w:wrap="auto" w:vAnchor="margin" w:hAnchor="text" w:xAlign="left" w:yAlign="inline"/>
              <w:suppressOverlap w:val="0"/>
            </w:pPr>
          </w:p>
        </w:tc>
      </w:tr>
      <w:tr w:rsidR="00E95278" w:rsidRPr="00344D49" w14:paraId="2CA8F908" w14:textId="77777777" w:rsidTr="00D81410">
        <w:trPr>
          <w:trHeight w:val="851"/>
        </w:trPr>
        <w:tc>
          <w:tcPr>
            <w:tcW w:w="2552" w:type="dxa"/>
          </w:tcPr>
          <w:p w14:paraId="4FACA0FD" w14:textId="77777777" w:rsidR="00E95278" w:rsidRPr="00F31F7C" w:rsidRDefault="00E95278" w:rsidP="00236D13">
            <w:pPr>
              <w:pStyle w:val="M10"/>
              <w:framePr w:wrap="auto" w:vAnchor="margin" w:hAnchor="text" w:xAlign="left" w:yAlign="inline"/>
              <w:suppressOverlap w:val="0"/>
            </w:pPr>
          </w:p>
        </w:tc>
      </w:tr>
    </w:tbl>
    <w:p w14:paraId="696669B1" w14:textId="77777777" w:rsidR="00E95278" w:rsidRPr="00BA55F3" w:rsidRDefault="00E95278" w:rsidP="00CA6F45">
      <w:pPr>
        <w:framePr w:w="2659" w:wrap="around" w:hAnchor="page" w:x="8971" w:yAlign="bottom" w:anchorLock="1"/>
        <w:spacing w:line="180" w:lineRule="exact"/>
        <w:rPr>
          <w:noProof/>
          <w:sz w:val="13"/>
          <w:szCs w:val="13"/>
          <w:lang w:val="de-DE"/>
        </w:rPr>
      </w:pPr>
      <w:r w:rsidRPr="00BA55F3">
        <w:rPr>
          <w:b/>
          <w:sz w:val="13"/>
          <w:szCs w:val="13"/>
          <w:lang w:val="de-DE"/>
        </w:rPr>
        <w:t>Evonik Industries AG</w:t>
      </w:r>
    </w:p>
    <w:p w14:paraId="18F19793" w14:textId="77777777" w:rsidR="00E95278" w:rsidRPr="00BA55F3" w:rsidRDefault="00E95278" w:rsidP="00CA6F45">
      <w:pPr>
        <w:framePr w:w="2659" w:wrap="around" w:hAnchor="page" w:x="8971" w:yAlign="bottom" w:anchorLock="1"/>
        <w:spacing w:line="180" w:lineRule="exact"/>
        <w:rPr>
          <w:noProof/>
          <w:sz w:val="13"/>
          <w:szCs w:val="13"/>
          <w:lang w:val="de-DE"/>
        </w:rPr>
      </w:pPr>
      <w:proofErr w:type="spellStart"/>
      <w:r w:rsidRPr="00BA55F3">
        <w:rPr>
          <w:sz w:val="13"/>
          <w:szCs w:val="13"/>
          <w:lang w:val="de-DE"/>
        </w:rPr>
        <w:t>Rellinghauser</w:t>
      </w:r>
      <w:proofErr w:type="spellEnd"/>
      <w:r w:rsidRPr="00BA55F3">
        <w:rPr>
          <w:sz w:val="13"/>
          <w:szCs w:val="13"/>
          <w:lang w:val="de-DE"/>
        </w:rPr>
        <w:t xml:space="preserve"> Straße 1 – 11</w:t>
      </w:r>
    </w:p>
    <w:p w14:paraId="0750A7F1"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45128 Essen</w:t>
      </w:r>
    </w:p>
    <w:p w14:paraId="3C476B3E"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Germany</w:t>
      </w:r>
    </w:p>
    <w:p w14:paraId="1AEA0730" w14:textId="77777777" w:rsidR="00E95278" w:rsidRPr="0059278B" w:rsidRDefault="00E95278" w:rsidP="00CA6F45">
      <w:pPr>
        <w:framePr w:w="2659" w:wrap="around" w:hAnchor="page" w:x="8971" w:yAlign="bottom" w:anchorLock="1"/>
        <w:spacing w:line="180" w:lineRule="exact"/>
        <w:rPr>
          <w:noProof/>
          <w:sz w:val="13"/>
          <w:szCs w:val="13"/>
        </w:rPr>
      </w:pPr>
      <w:r w:rsidRPr="0059278B">
        <w:rPr>
          <w:sz w:val="13"/>
          <w:szCs w:val="13"/>
        </w:rPr>
        <w:t>Phone +49 201 177-01</w:t>
      </w:r>
    </w:p>
    <w:p w14:paraId="1F2271DD" w14:textId="77777777" w:rsidR="00E95278" w:rsidRDefault="00E95278" w:rsidP="00CA6F45">
      <w:pPr>
        <w:framePr w:w="2659" w:wrap="around" w:hAnchor="page" w:x="8971" w:yAlign="bottom" w:anchorLock="1"/>
        <w:spacing w:line="180" w:lineRule="exact"/>
        <w:rPr>
          <w:noProof/>
          <w:sz w:val="13"/>
          <w:szCs w:val="13"/>
        </w:rPr>
      </w:pPr>
      <w:r>
        <w:rPr>
          <w:sz w:val="13"/>
          <w:szCs w:val="13"/>
        </w:rPr>
        <w:t>Fax +49 201 177-3475</w:t>
      </w:r>
    </w:p>
    <w:p w14:paraId="0776F252" w14:textId="77777777" w:rsidR="00E95278" w:rsidRDefault="00E95278" w:rsidP="00CA6F45">
      <w:pPr>
        <w:framePr w:w="2659" w:wrap="around" w:hAnchor="page" w:x="8971" w:yAlign="bottom" w:anchorLock="1"/>
        <w:spacing w:line="180" w:lineRule="exact"/>
        <w:rPr>
          <w:noProof/>
          <w:sz w:val="13"/>
          <w:szCs w:val="13"/>
        </w:rPr>
      </w:pPr>
      <w:r>
        <w:rPr>
          <w:sz w:val="13"/>
          <w:szCs w:val="13"/>
        </w:rPr>
        <w:t>www.evonik.com</w:t>
      </w:r>
    </w:p>
    <w:p w14:paraId="793AEEC1" w14:textId="77777777" w:rsidR="00E95278" w:rsidRDefault="00E95278" w:rsidP="00CA6F45">
      <w:pPr>
        <w:framePr w:w="2659" w:wrap="around" w:hAnchor="page" w:x="8971" w:yAlign="bottom" w:anchorLock="1"/>
        <w:spacing w:line="180" w:lineRule="exact"/>
        <w:rPr>
          <w:noProof/>
          <w:sz w:val="13"/>
          <w:szCs w:val="13"/>
        </w:rPr>
      </w:pPr>
    </w:p>
    <w:p w14:paraId="64E66071" w14:textId="77777777" w:rsidR="00E95278" w:rsidRDefault="00E95278" w:rsidP="00CA6F45">
      <w:pPr>
        <w:framePr w:w="2659" w:wrap="around" w:hAnchor="page" w:x="8971" w:yAlign="bottom" w:anchorLock="1"/>
        <w:spacing w:line="180" w:lineRule="exact"/>
        <w:rPr>
          <w:noProof/>
          <w:sz w:val="13"/>
          <w:szCs w:val="13"/>
        </w:rPr>
      </w:pPr>
      <w:r>
        <w:rPr>
          <w:b/>
          <w:sz w:val="13"/>
          <w:szCs w:val="13"/>
        </w:rPr>
        <w:t>Supervisory Board</w:t>
      </w:r>
    </w:p>
    <w:p w14:paraId="750EB27A" w14:textId="77777777" w:rsidR="00E95278" w:rsidRDefault="00E95278" w:rsidP="00CA6F45">
      <w:pPr>
        <w:framePr w:w="2659" w:wrap="around" w:hAnchor="page" w:x="8971" w:yAlign="bottom" w:anchorLock="1"/>
        <w:spacing w:line="180" w:lineRule="exact"/>
        <w:rPr>
          <w:noProof/>
          <w:sz w:val="13"/>
          <w:szCs w:val="13"/>
        </w:rPr>
      </w:pPr>
      <w:r>
        <w:rPr>
          <w:sz w:val="13"/>
          <w:szCs w:val="13"/>
        </w:rPr>
        <w:t>Dr. Werner Müller, Chairman</w:t>
      </w:r>
    </w:p>
    <w:p w14:paraId="4FE1F3F2" w14:textId="77777777" w:rsidR="00E95278" w:rsidRDefault="00E95278" w:rsidP="00CA6F45">
      <w:pPr>
        <w:framePr w:w="2659" w:wrap="around" w:hAnchor="page" w:x="8971" w:yAlign="bottom" w:anchorLock="1"/>
        <w:spacing w:line="180" w:lineRule="exact"/>
        <w:rPr>
          <w:noProof/>
          <w:sz w:val="13"/>
          <w:szCs w:val="13"/>
        </w:rPr>
      </w:pPr>
      <w:r>
        <w:rPr>
          <w:b/>
          <w:sz w:val="13"/>
          <w:szCs w:val="13"/>
        </w:rPr>
        <w:t>Executive Board</w:t>
      </w:r>
    </w:p>
    <w:p w14:paraId="2A586E0C" w14:textId="77777777" w:rsidR="00E95278" w:rsidRDefault="00E95278" w:rsidP="00CA6F45">
      <w:pPr>
        <w:framePr w:w="2659" w:wrap="around" w:hAnchor="page" w:x="8971" w:yAlign="bottom" w:anchorLock="1"/>
        <w:spacing w:line="180" w:lineRule="exact"/>
        <w:rPr>
          <w:noProof/>
          <w:sz w:val="13"/>
          <w:szCs w:val="13"/>
        </w:rPr>
      </w:pPr>
      <w:r>
        <w:rPr>
          <w:sz w:val="13"/>
          <w:szCs w:val="13"/>
        </w:rPr>
        <w:t>Christian Kullmann, Chairman</w:t>
      </w:r>
    </w:p>
    <w:p w14:paraId="1D8281C0" w14:textId="77777777" w:rsidR="00E95278" w:rsidRPr="00180482" w:rsidRDefault="00E95278" w:rsidP="00C100C6">
      <w:pPr>
        <w:framePr w:w="2659" w:wrap="around" w:hAnchor="page" w:x="8971" w:yAlign="bottom" w:anchorLock="1"/>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Deputy Chairman</w:t>
      </w:r>
    </w:p>
    <w:p w14:paraId="32B86FDA" w14:textId="77777777" w:rsidR="00E95278" w:rsidRDefault="00E95278" w:rsidP="00CA6F45">
      <w:pPr>
        <w:framePr w:w="2659" w:wrap="around" w:hAnchor="page" w:x="8971" w:yAlign="bottom" w:anchorLock="1"/>
        <w:spacing w:line="180" w:lineRule="exact"/>
        <w:rPr>
          <w:noProof/>
          <w:sz w:val="13"/>
          <w:szCs w:val="13"/>
        </w:rPr>
      </w:pPr>
      <w:r>
        <w:rPr>
          <w:sz w:val="13"/>
          <w:szCs w:val="13"/>
        </w:rPr>
        <w:t>Thomas Wessel</w:t>
      </w:r>
    </w:p>
    <w:p w14:paraId="68A7D483" w14:textId="77777777" w:rsidR="00E95278" w:rsidRDefault="00E95278" w:rsidP="00CA6F45">
      <w:pPr>
        <w:framePr w:w="2659" w:wrap="around" w:hAnchor="page" w:x="8971" w:yAlign="bottom" w:anchorLock="1"/>
        <w:spacing w:line="180" w:lineRule="exact"/>
        <w:rPr>
          <w:noProof/>
          <w:sz w:val="13"/>
          <w:szCs w:val="13"/>
        </w:rPr>
      </w:pPr>
      <w:r>
        <w:rPr>
          <w:sz w:val="13"/>
          <w:szCs w:val="13"/>
        </w:rPr>
        <w:t>Ute Wolf</w:t>
      </w:r>
    </w:p>
    <w:p w14:paraId="09908906" w14:textId="77777777" w:rsidR="00E95278" w:rsidRDefault="00E95278" w:rsidP="00CA6F45">
      <w:pPr>
        <w:framePr w:w="2659" w:wrap="around" w:hAnchor="page" w:x="8971" w:yAlign="bottom" w:anchorLock="1"/>
        <w:spacing w:line="180" w:lineRule="exact"/>
        <w:rPr>
          <w:noProof/>
          <w:sz w:val="13"/>
          <w:szCs w:val="13"/>
        </w:rPr>
      </w:pPr>
    </w:p>
    <w:p w14:paraId="08E56015" w14:textId="77777777" w:rsidR="00E95278" w:rsidRDefault="00E95278" w:rsidP="00CA6F45">
      <w:pPr>
        <w:framePr w:w="2659" w:wrap="around" w:hAnchor="page" w:x="8971" w:yAlign="bottom" w:anchorLock="1"/>
        <w:spacing w:line="180" w:lineRule="exact"/>
        <w:rPr>
          <w:noProof/>
          <w:sz w:val="13"/>
          <w:szCs w:val="13"/>
        </w:rPr>
      </w:pPr>
      <w:r>
        <w:rPr>
          <w:sz w:val="13"/>
          <w:szCs w:val="13"/>
        </w:rPr>
        <w:t>Registered Office is Essen</w:t>
      </w:r>
    </w:p>
    <w:p w14:paraId="62A3C23E" w14:textId="77777777" w:rsidR="00E95278" w:rsidRDefault="00E95278" w:rsidP="00CA6F45">
      <w:pPr>
        <w:framePr w:w="2659" w:wrap="around" w:hAnchor="page" w:x="8971" w:yAlign="bottom" w:anchorLock="1"/>
        <w:spacing w:line="180" w:lineRule="exact"/>
        <w:rPr>
          <w:noProof/>
          <w:sz w:val="13"/>
          <w:szCs w:val="13"/>
        </w:rPr>
      </w:pPr>
      <w:r>
        <w:rPr>
          <w:sz w:val="13"/>
          <w:szCs w:val="13"/>
        </w:rPr>
        <w:t>Register Court Essen Local Court</w:t>
      </w:r>
    </w:p>
    <w:p w14:paraId="3F5FC2B4" w14:textId="77777777" w:rsidR="00E95278" w:rsidRPr="005C5615" w:rsidRDefault="00E95278" w:rsidP="00CA6F45">
      <w:pPr>
        <w:framePr w:w="2659" w:wrap="around" w:hAnchor="page" w:x="8971" w:yAlign="bottom" w:anchorLock="1"/>
        <w:spacing w:line="180" w:lineRule="exact"/>
        <w:rPr>
          <w:noProof/>
          <w:sz w:val="13"/>
          <w:szCs w:val="13"/>
        </w:rPr>
      </w:pPr>
      <w:r>
        <w:rPr>
          <w:sz w:val="13"/>
          <w:szCs w:val="13"/>
        </w:rPr>
        <w:t>Commercial Registry B 19474</w:t>
      </w:r>
    </w:p>
    <w:p w14:paraId="57BD48BC" w14:textId="2E9FF376" w:rsidR="00E95278" w:rsidRPr="00236D13" w:rsidRDefault="00E95278" w:rsidP="00236D13">
      <w:pPr>
        <w:rPr>
          <w:szCs w:val="18"/>
          <w:u w:val="single"/>
        </w:rPr>
      </w:pPr>
      <w:r>
        <w:rPr>
          <w:szCs w:val="18"/>
          <w:u w:val="single"/>
        </w:rPr>
        <w:t>Embargoed until: March 6, 2018, 7 a.m.</w:t>
      </w:r>
      <w:r w:rsidR="00C462A9">
        <w:rPr>
          <w:szCs w:val="18"/>
          <w:u w:val="single"/>
        </w:rPr>
        <w:t xml:space="preserve"> German time</w:t>
      </w:r>
    </w:p>
    <w:p w14:paraId="139C29DE" w14:textId="77777777" w:rsidR="00E95278" w:rsidRPr="00BA55F3" w:rsidRDefault="00E95278" w:rsidP="00236D13">
      <w:pPr>
        <w:rPr>
          <w:szCs w:val="18"/>
          <w:u w:val="single"/>
          <w:lang w:val="en-GB"/>
        </w:rPr>
      </w:pPr>
    </w:p>
    <w:p w14:paraId="68FEEDC2" w14:textId="77777777" w:rsidR="00E95278" w:rsidRPr="00236D13" w:rsidRDefault="00E95278" w:rsidP="00236D13">
      <w:pPr>
        <w:rPr>
          <w:u w:val="single"/>
        </w:rPr>
      </w:pPr>
      <w:r>
        <w:rPr>
          <w:u w:val="single"/>
        </w:rPr>
        <w:t>Key Financial Data:</w:t>
      </w:r>
    </w:p>
    <w:p w14:paraId="16F40997" w14:textId="77777777" w:rsidR="00E95278" w:rsidRPr="00236D13" w:rsidRDefault="00E95278" w:rsidP="00236D13">
      <w:pPr>
        <w:rPr>
          <w:b/>
          <w:bCs/>
          <w:sz w:val="24"/>
        </w:rPr>
      </w:pPr>
      <w:r>
        <w:rPr>
          <w:u w:val="single"/>
        </w:rPr>
        <w:t>January 1 to December 31, 2017 / Outlook for 2018</w:t>
      </w:r>
    </w:p>
    <w:p w14:paraId="2B209EBA" w14:textId="77777777" w:rsidR="00E95278" w:rsidRPr="00BA55F3" w:rsidRDefault="00E95278" w:rsidP="00236D13">
      <w:pPr>
        <w:pStyle w:val="Titel"/>
        <w:rPr>
          <w:lang w:val="en-GB"/>
        </w:rPr>
      </w:pPr>
    </w:p>
    <w:p w14:paraId="1D761A3E" w14:textId="77777777" w:rsidR="00E95278" w:rsidRPr="007A63C6" w:rsidRDefault="00E95278" w:rsidP="00236D13">
      <w:pPr>
        <w:pStyle w:val="Titel"/>
      </w:pPr>
      <w:r>
        <w:t>A good performance in 2017</w:t>
      </w:r>
    </w:p>
    <w:p w14:paraId="56D979BD" w14:textId="77777777" w:rsidR="00E95278" w:rsidRPr="0006177F" w:rsidRDefault="00E95278" w:rsidP="00236D13">
      <w:pPr>
        <w:pStyle w:val="Titel"/>
      </w:pPr>
    </w:p>
    <w:p w14:paraId="702030DB" w14:textId="5F925A8C" w:rsidR="00E95278" w:rsidRPr="00236D13" w:rsidRDefault="00760B1C" w:rsidP="0030160C">
      <w:pPr>
        <w:numPr>
          <w:ilvl w:val="0"/>
          <w:numId w:val="24"/>
        </w:numPr>
        <w:tabs>
          <w:tab w:val="clear" w:pos="1425"/>
        </w:tabs>
        <w:spacing w:after="120"/>
        <w:ind w:left="567" w:right="85" w:hanging="567"/>
        <w:rPr>
          <w:rFonts w:cs="Lucida Sans Unicode"/>
          <w:szCs w:val="22"/>
        </w:rPr>
      </w:pPr>
      <w:r>
        <w:t>Forecast fully achieved: A</w:t>
      </w:r>
      <w:r w:rsidR="00E95278">
        <w:t xml:space="preserve">djusted EBITDA </w:t>
      </w:r>
      <w:r w:rsidR="00C462A9">
        <w:t xml:space="preserve">of €2.36 billion is at the upper </w:t>
      </w:r>
      <w:r w:rsidR="00E95278">
        <w:t xml:space="preserve">end of the range </w:t>
      </w:r>
    </w:p>
    <w:p w14:paraId="1DFF42AA" w14:textId="3C0D071E" w:rsidR="00E95278" w:rsidRDefault="00760B1C" w:rsidP="0030160C">
      <w:pPr>
        <w:pStyle w:val="Listenabsatz"/>
        <w:numPr>
          <w:ilvl w:val="0"/>
          <w:numId w:val="24"/>
        </w:numPr>
        <w:tabs>
          <w:tab w:val="clear" w:pos="1425"/>
        </w:tabs>
        <w:spacing w:after="120"/>
        <w:ind w:left="567" w:hanging="567"/>
        <w:contextualSpacing w:val="0"/>
        <w:rPr>
          <w:rFonts w:cs="Lucida Sans Unicode"/>
          <w:szCs w:val="22"/>
        </w:rPr>
      </w:pPr>
      <w:r>
        <w:t>Outlook for 2018: S</w:t>
      </w:r>
      <w:r w:rsidR="00E95278">
        <w:t xml:space="preserve">ales and earnings growth, </w:t>
      </w:r>
      <w:r w:rsidR="00E95278">
        <w:br/>
        <w:t>adjusted EBITDA between €2.4 billion and €2.6 billion</w:t>
      </w:r>
    </w:p>
    <w:p w14:paraId="64AD2608" w14:textId="7FB2496D" w:rsidR="00E95278" w:rsidRPr="007A63C6" w:rsidRDefault="00760B1C" w:rsidP="0030160C">
      <w:pPr>
        <w:pStyle w:val="Listenabsatz"/>
        <w:numPr>
          <w:ilvl w:val="0"/>
          <w:numId w:val="24"/>
        </w:numPr>
        <w:tabs>
          <w:tab w:val="clear" w:pos="1425"/>
        </w:tabs>
        <w:ind w:left="567" w:hanging="567"/>
        <w:contextualSpacing w:val="0"/>
        <w:rPr>
          <w:rFonts w:cs="Lucida Sans Unicode"/>
          <w:szCs w:val="22"/>
        </w:rPr>
      </w:pPr>
      <w:r>
        <w:t>Active portfolio management: E</w:t>
      </w:r>
      <w:r w:rsidR="00E95278">
        <w:t xml:space="preserve">xamining strategic options for the </w:t>
      </w:r>
      <w:proofErr w:type="spellStart"/>
      <w:r w:rsidR="00E95278">
        <w:t>methacrylates</w:t>
      </w:r>
      <w:proofErr w:type="spellEnd"/>
      <w:r w:rsidR="00E95278">
        <w:t xml:space="preserve"> business</w:t>
      </w:r>
    </w:p>
    <w:p w14:paraId="6198FC89" w14:textId="77777777" w:rsidR="00E95278" w:rsidRPr="00BA55F3" w:rsidRDefault="00E95278" w:rsidP="00236D13">
      <w:pPr>
        <w:rPr>
          <w:b/>
          <w:bCs/>
          <w:lang w:val="en-GB"/>
        </w:rPr>
      </w:pPr>
    </w:p>
    <w:p w14:paraId="451D08BC" w14:textId="77777777" w:rsidR="00E95278" w:rsidRPr="00236D13" w:rsidRDefault="00E95278" w:rsidP="00236D13">
      <w:r>
        <w:rPr>
          <w:b/>
          <w:bCs/>
        </w:rPr>
        <w:t>Essen</w:t>
      </w:r>
      <w:r>
        <w:t>. Evonik fully achieved its earnings forecast in 2017. With adjusted EBITDA of €2.36 billion, earnings were at the upper end of the range of €2.2 billion to €2.4 billion. Sales grew 13 percent to €14.4 billion.</w:t>
      </w:r>
    </w:p>
    <w:p w14:paraId="05E4DC88" w14:textId="77777777" w:rsidR="00E95278" w:rsidRPr="00BA55F3" w:rsidRDefault="00E95278" w:rsidP="00236D13">
      <w:pPr>
        <w:rPr>
          <w:lang w:val="en-GB"/>
        </w:rPr>
      </w:pPr>
    </w:p>
    <w:p w14:paraId="37ED04C7" w14:textId="294342B4" w:rsidR="00E95278" w:rsidRPr="00236D13" w:rsidRDefault="00E95278" w:rsidP="00236D13">
      <w:r>
        <w:t xml:space="preserve">“2017 was a good year for Evonik,” said Christian Kullmann, Chairman of the Executive Board. “We made progress in implementing our strategy and we will continue to </w:t>
      </w:r>
      <w:r w:rsidR="00B62793">
        <w:t xml:space="preserve">consistently </w:t>
      </w:r>
      <w:r>
        <w:t>drive it forward in 2018.”</w:t>
      </w:r>
    </w:p>
    <w:p w14:paraId="1ADD290D" w14:textId="77777777" w:rsidR="00E95278" w:rsidRPr="00BA55F3" w:rsidRDefault="00E95278" w:rsidP="00236D13">
      <w:pPr>
        <w:rPr>
          <w:lang w:val="en-GB"/>
        </w:rPr>
      </w:pPr>
    </w:p>
    <w:p w14:paraId="14451A90" w14:textId="5C11F582" w:rsidR="00E95278" w:rsidRPr="007A63C6" w:rsidRDefault="00E95278" w:rsidP="00236D13">
      <w:pPr>
        <w:pStyle w:val="Formatvorlage1-pm"/>
      </w:pPr>
      <w:r>
        <w:t xml:space="preserve">At the Annual Shareholders’ Meeting on May 23, the Executive Board and Supervisory Board will be proposing a dividend of €1.15 per share. Based on the closing share price at year-end </w:t>
      </w:r>
      <w:r w:rsidR="007032E8">
        <w:t>2017 that</w:t>
      </w:r>
      <w:r>
        <w:t xml:space="preserve"> gives a dividend yield of 3.7 percent, positioning Evonik among the top chemical companies. </w:t>
      </w:r>
    </w:p>
    <w:p w14:paraId="3A18B465" w14:textId="77777777" w:rsidR="00E95278" w:rsidRPr="00BA55F3" w:rsidRDefault="00E95278" w:rsidP="00236D13">
      <w:pPr>
        <w:rPr>
          <w:lang w:val="en-GB"/>
        </w:rPr>
      </w:pPr>
    </w:p>
    <w:p w14:paraId="60CD555D" w14:textId="70984D79" w:rsidR="00E95278" w:rsidRPr="00236D13" w:rsidRDefault="00E95278" w:rsidP="00236D13">
      <w:r>
        <w:t>“We fully delivered on everything we announced,” C</w:t>
      </w:r>
      <w:r w:rsidR="00B62793">
        <w:t xml:space="preserve">hief </w:t>
      </w:r>
      <w:r>
        <w:t>F</w:t>
      </w:r>
      <w:r w:rsidR="00B62793">
        <w:t xml:space="preserve">inancial </w:t>
      </w:r>
      <w:r>
        <w:t>O</w:t>
      </w:r>
      <w:r w:rsidR="00B62793">
        <w:t>fficer</w:t>
      </w:r>
      <w:r>
        <w:t xml:space="preserve"> Ute Wolf</w:t>
      </w:r>
      <w:r w:rsidR="00B62793" w:rsidRPr="00B62793">
        <w:t xml:space="preserve"> </w:t>
      </w:r>
      <w:r w:rsidR="00B62793">
        <w:t>said</w:t>
      </w:r>
      <w:r>
        <w:t xml:space="preserve">. “We are </w:t>
      </w:r>
      <w:r w:rsidR="00C13853">
        <w:t xml:space="preserve">also </w:t>
      </w:r>
      <w:r w:rsidR="00B62793">
        <w:t>remaining true to</w:t>
      </w:r>
      <w:r>
        <w:t xml:space="preserve"> our </w:t>
      </w:r>
      <w:r w:rsidR="00B62793">
        <w:t>reliable</w:t>
      </w:r>
      <w:r>
        <w:t xml:space="preserve"> dividend policy.”</w:t>
      </w:r>
    </w:p>
    <w:p w14:paraId="4050C659" w14:textId="77777777" w:rsidR="00E95278" w:rsidRDefault="00E95278" w:rsidP="00236D13">
      <w:pPr>
        <w:pStyle w:val="Formatvorlage1-pm"/>
      </w:pPr>
    </w:p>
    <w:p w14:paraId="75D61DF1" w14:textId="77777777" w:rsidR="00E95278" w:rsidRDefault="00E95278" w:rsidP="00236D13">
      <w:pPr>
        <w:pStyle w:val="Formatvorlage1-pm"/>
      </w:pPr>
      <w:r>
        <w:t>The</w:t>
      </w:r>
      <w:r w:rsidRPr="00C13853">
        <w:t xml:space="preserve"> increase in sales </w:t>
      </w:r>
      <w:r>
        <w:t xml:space="preserve">in 2017 was driven by organic growth and by consolidation of the specialty additives business acquired from Air Products and the Huber silica business. </w:t>
      </w:r>
    </w:p>
    <w:p w14:paraId="3247B00C" w14:textId="77777777" w:rsidR="00E95278" w:rsidRDefault="00E95278" w:rsidP="00236D13">
      <w:pPr>
        <w:pStyle w:val="Formatvorlage1-pm"/>
      </w:pPr>
    </w:p>
    <w:p w14:paraId="44F6E80F" w14:textId="77777777" w:rsidR="00224807" w:rsidRDefault="00224807" w:rsidP="00236D13"/>
    <w:p w14:paraId="03397BD4" w14:textId="118E8810" w:rsidR="00E95278" w:rsidRPr="00236D13" w:rsidRDefault="00E95278" w:rsidP="00236D13">
      <w:r>
        <w:lastRenderedPageBreak/>
        <w:t>Evonik aims to grow sales and operating earnings in 2018 and expects adjusted EBITDA to be between €2.4 billion and €2.6 billion. Thanks to its strong market positions and strategic fo</w:t>
      </w:r>
      <w:r w:rsidR="00556D42">
        <w:t>cus on its four growth engines—Specialty Additives, Animal Nutrition, Smart Materials, and Health &amp; C</w:t>
      </w:r>
      <w:r>
        <w:t>are—Evonik anticipates that demand will remain high and there will be a perceptible increase in volumes</w:t>
      </w:r>
      <w:r w:rsidR="0059278B">
        <w:t>.</w:t>
      </w:r>
      <w:r w:rsidR="00ED17C8">
        <w:t xml:space="preserve"> </w:t>
      </w:r>
      <w:r w:rsidR="00624DC5">
        <w:t>Evon</w:t>
      </w:r>
      <w:r w:rsidR="00ED17C8">
        <w:t>ik had a good start to the year.</w:t>
      </w:r>
    </w:p>
    <w:p w14:paraId="4F5021B9" w14:textId="77777777" w:rsidR="00E95278" w:rsidRPr="00BA55F3" w:rsidRDefault="00E95278" w:rsidP="00236D13">
      <w:pPr>
        <w:rPr>
          <w:lang w:val="en-GB"/>
        </w:rPr>
      </w:pPr>
    </w:p>
    <w:p w14:paraId="502A8868" w14:textId="69E8EB14" w:rsidR="00E95278" w:rsidRPr="00236D13" w:rsidRDefault="00E95278" w:rsidP="00236D13">
      <w:r>
        <w:t>Systematic implementation of the company's strategy includes active portfolio management and sharpening the focus on specialty chemicals. The Executive Board is therefore examining all options for the future developmen</w:t>
      </w:r>
      <w:r w:rsidR="00C13853">
        <w:t>t of</w:t>
      </w:r>
      <w:r w:rsidR="00154921">
        <w:t xml:space="preserve"> the</w:t>
      </w:r>
      <w:r>
        <w:t xml:space="preserve"> </w:t>
      </w:r>
      <w:proofErr w:type="spellStart"/>
      <w:r>
        <w:t>methacryl</w:t>
      </w:r>
      <w:r w:rsidR="00BB6D04">
        <w:t>ates</w:t>
      </w:r>
      <w:proofErr w:type="spellEnd"/>
      <w:r w:rsidR="00BB6D04">
        <w:t xml:space="preserve"> businesses (MMA and PMMA). </w:t>
      </w:r>
      <w:r>
        <w:t xml:space="preserve">These options include possible partnerships or </w:t>
      </w:r>
      <w:r w:rsidR="00BB6D04">
        <w:t xml:space="preserve">a </w:t>
      </w:r>
      <w:r>
        <w:t xml:space="preserve">complete </w:t>
      </w:r>
      <w:r w:rsidR="00BB6D04">
        <w:t>exit</w:t>
      </w:r>
      <w:r>
        <w:t>. “Our MMA and PMMA businesses have leading competitive positions and they are profitable and attractive</w:t>
      </w:r>
      <w:r w:rsidR="00BB6D04">
        <w:t>”, said</w:t>
      </w:r>
      <w:r>
        <w:t xml:space="preserve"> </w:t>
      </w:r>
      <w:r w:rsidR="00BB6D04">
        <w:t>Kullmann. “</w:t>
      </w:r>
      <w:r>
        <w:t>We can therefore explore the options without time pressure and decide on the best solution.”</w:t>
      </w:r>
    </w:p>
    <w:p w14:paraId="0ABFD23B" w14:textId="77777777" w:rsidR="00E95278" w:rsidRDefault="00E95278" w:rsidP="00236D13">
      <w:pPr>
        <w:rPr>
          <w:lang w:val="en-GB"/>
        </w:rPr>
      </w:pPr>
    </w:p>
    <w:p w14:paraId="35C87CEA" w14:textId="4B2DE225" w:rsidR="00AD6CC0" w:rsidRPr="00AD6CC0" w:rsidRDefault="00AD6CC0" w:rsidP="00AD6CC0">
      <w:pPr>
        <w:rPr>
          <w:rFonts w:cs="Lucida Sans Unicode"/>
          <w:color w:val="0D0D0D"/>
          <w:szCs w:val="22"/>
          <w:lang w:eastAsia="en-US"/>
        </w:rPr>
      </w:pPr>
      <w:r w:rsidRPr="00AD6CC0">
        <w:rPr>
          <w:rFonts w:cs="Lucida Sans Unicode"/>
          <w:color w:val="0D0D0D"/>
          <w:szCs w:val="22"/>
          <w:lang w:eastAsia="en-US"/>
        </w:rPr>
        <w:t>At the segment Nutrition &amp; Care</w:t>
      </w:r>
      <w:r w:rsidR="004374BA">
        <w:rPr>
          <w:rFonts w:cs="Lucida Sans Unicode"/>
          <w:color w:val="0D0D0D"/>
          <w:szCs w:val="22"/>
          <w:lang w:eastAsia="en-US"/>
        </w:rPr>
        <w:t>,</w:t>
      </w:r>
      <w:bookmarkStart w:id="0" w:name="_GoBack"/>
      <w:bookmarkEnd w:id="0"/>
      <w:r w:rsidRPr="00AD6CC0">
        <w:rPr>
          <w:rFonts w:cs="Lucida Sans Unicode"/>
          <w:color w:val="0D0D0D"/>
          <w:szCs w:val="22"/>
          <w:lang w:eastAsia="en-US"/>
        </w:rPr>
        <w:t xml:space="preserve"> Evonik is strengthening </w:t>
      </w:r>
      <w:r>
        <w:rPr>
          <w:rFonts w:cs="Lucida Sans Unicode"/>
          <w:color w:val="0D0D0D"/>
          <w:szCs w:val="22"/>
          <w:lang w:eastAsia="en-US"/>
        </w:rPr>
        <w:t xml:space="preserve">its </w:t>
      </w:r>
      <w:r w:rsidRPr="00AD6CC0">
        <w:rPr>
          <w:rFonts w:cs="Lucida Sans Unicode"/>
          <w:color w:val="0D0D0D"/>
          <w:szCs w:val="22"/>
          <w:lang w:eastAsia="en-US"/>
        </w:rPr>
        <w:t xml:space="preserve">business </w:t>
      </w:r>
      <w:r>
        <w:rPr>
          <w:rFonts w:cs="Lucida Sans Unicode"/>
          <w:color w:val="0D0D0D"/>
          <w:szCs w:val="22"/>
          <w:lang w:eastAsia="en-US"/>
        </w:rPr>
        <w:t xml:space="preserve">with feed additives. The business is intensifying growth initiatives in the area of sustainable animal nutrition </w:t>
      </w:r>
      <w:r w:rsidR="001A1F5E">
        <w:rPr>
          <w:rFonts w:cs="Lucida Sans Unicode"/>
          <w:color w:val="0D0D0D"/>
          <w:szCs w:val="22"/>
          <w:lang w:eastAsia="en-US"/>
        </w:rPr>
        <w:t xml:space="preserve">in order </w:t>
      </w:r>
      <w:r>
        <w:rPr>
          <w:rFonts w:cs="Lucida Sans Unicode"/>
          <w:color w:val="0D0D0D"/>
          <w:szCs w:val="22"/>
          <w:lang w:eastAsia="en-US"/>
        </w:rPr>
        <w:t>to expand its leading market position. At the same</w:t>
      </w:r>
      <w:r w:rsidR="001A1F5E">
        <w:rPr>
          <w:rFonts w:cs="Lucida Sans Unicode"/>
          <w:color w:val="0D0D0D"/>
          <w:szCs w:val="22"/>
          <w:lang w:eastAsia="en-US"/>
        </w:rPr>
        <w:t xml:space="preserve"> time, optimization of production, logistics </w:t>
      </w:r>
      <w:r w:rsidR="002A6CCC">
        <w:rPr>
          <w:rFonts w:cs="Lucida Sans Unicode"/>
          <w:color w:val="0D0D0D"/>
          <w:szCs w:val="22"/>
          <w:lang w:eastAsia="en-US"/>
        </w:rPr>
        <w:t>as well as</w:t>
      </w:r>
      <w:r w:rsidR="001A1F5E">
        <w:rPr>
          <w:rFonts w:cs="Lucida Sans Unicode"/>
          <w:color w:val="0D0D0D"/>
          <w:szCs w:val="22"/>
          <w:lang w:eastAsia="en-US"/>
        </w:rPr>
        <w:t xml:space="preserve"> sales and marketing are to result in €50 million in savings by the end of 2020.</w:t>
      </w:r>
    </w:p>
    <w:p w14:paraId="43E12E27" w14:textId="77777777" w:rsidR="00AD6CC0" w:rsidRPr="00BA55F3" w:rsidRDefault="00AD6CC0" w:rsidP="00236D13">
      <w:pPr>
        <w:rPr>
          <w:lang w:val="en-GB"/>
        </w:rPr>
      </w:pPr>
    </w:p>
    <w:p w14:paraId="7BF0C9BE" w14:textId="603A4434" w:rsidR="00E95278" w:rsidRPr="00236D13" w:rsidRDefault="00E95278" w:rsidP="00236D13">
      <w:r>
        <w:t xml:space="preserve">As announced in fall 2017, Evonik aims to optimize its administrative and sales processes and permanently reduce costs by €200 million a year by the end of 2020. That is about 10 percent of total global selling and administrative expenses. Savings of €50 million will be reflected in earnings this year. “Cost discipline </w:t>
      </w:r>
      <w:r w:rsidR="00BB6D04">
        <w:t>is an important success factor and is</w:t>
      </w:r>
      <w:r>
        <w:t xml:space="preserve"> </w:t>
      </w:r>
      <w:r w:rsidR="00BB6D04">
        <w:t xml:space="preserve">becoming </w:t>
      </w:r>
      <w:r>
        <w:t xml:space="preserve">part of our corporate culture,” said Kullmann. “Selling and administrative expenses must not be allowed to rise faster than sales. That is </w:t>
      </w:r>
      <w:r w:rsidRPr="00606994">
        <w:t xml:space="preserve">why we are now taking action worldwide, in a socially </w:t>
      </w:r>
      <w:r w:rsidR="00BB6D04" w:rsidRPr="00606994">
        <w:t>acceptable</w:t>
      </w:r>
      <w:r w:rsidR="00CB4A5F" w:rsidRPr="00606994">
        <w:t xml:space="preserve"> manner.” </w:t>
      </w:r>
      <w:r>
        <w:t>Evonik still rules out business-related dismissals for employees in Germany. A corresponding agreement with the Works Council has been extended until the end of 2021.</w:t>
      </w:r>
    </w:p>
    <w:p w14:paraId="5F787396" w14:textId="77777777" w:rsidR="00E95278" w:rsidRDefault="00E95278" w:rsidP="00236D13">
      <w:pPr>
        <w:pStyle w:val="Formatvorlage1-pm"/>
      </w:pPr>
    </w:p>
    <w:p w14:paraId="2AF71B2F" w14:textId="77777777" w:rsidR="00E95278" w:rsidRDefault="00E95278" w:rsidP="00236D13">
      <w:pPr>
        <w:pStyle w:val="Formatvorlage1-pm"/>
        <w:rPr>
          <w:szCs w:val="22"/>
        </w:rPr>
      </w:pPr>
    </w:p>
    <w:p w14:paraId="64DA9DCF" w14:textId="77777777" w:rsidR="00E95278" w:rsidRDefault="00E95278" w:rsidP="00236D13">
      <w:pPr>
        <w:pStyle w:val="Formatvorlage1-pm"/>
        <w:rPr>
          <w:b/>
          <w:bCs/>
        </w:rPr>
      </w:pPr>
    </w:p>
    <w:p w14:paraId="31E4EFD5" w14:textId="77777777" w:rsidR="00E95278" w:rsidRDefault="00E95278" w:rsidP="00236D13">
      <w:pPr>
        <w:pStyle w:val="Formatvorlage1-pm"/>
        <w:rPr>
          <w:b/>
          <w:bCs/>
        </w:rPr>
      </w:pPr>
    </w:p>
    <w:p w14:paraId="36D18BDB" w14:textId="77777777" w:rsidR="00E95278" w:rsidRDefault="00E95278" w:rsidP="00236D13">
      <w:pPr>
        <w:pStyle w:val="Formatvorlage1-pm"/>
        <w:rPr>
          <w:b/>
          <w:bCs/>
        </w:rPr>
      </w:pPr>
    </w:p>
    <w:p w14:paraId="1FEF235B" w14:textId="77777777" w:rsidR="00E95278" w:rsidRDefault="00E95278" w:rsidP="00236D13">
      <w:pPr>
        <w:pStyle w:val="Formatvorlage1-pm"/>
        <w:rPr>
          <w:b/>
          <w:bCs/>
        </w:rPr>
      </w:pPr>
    </w:p>
    <w:p w14:paraId="342C28E2" w14:textId="77777777" w:rsidR="00E95278" w:rsidRDefault="00E95278" w:rsidP="00236D13">
      <w:pPr>
        <w:pStyle w:val="Formatvorlage1-pm"/>
        <w:rPr>
          <w:b/>
          <w:bCs/>
        </w:rPr>
      </w:pPr>
    </w:p>
    <w:p w14:paraId="1D29433D" w14:textId="77777777" w:rsidR="00E95278" w:rsidRDefault="00E95278" w:rsidP="00236D13">
      <w:pPr>
        <w:pStyle w:val="Formatvorlage1-pm"/>
        <w:rPr>
          <w:b/>
          <w:bCs/>
        </w:rPr>
      </w:pPr>
    </w:p>
    <w:p w14:paraId="53054C88" w14:textId="77777777" w:rsidR="00E95278" w:rsidRDefault="00E95278" w:rsidP="00236D13">
      <w:pPr>
        <w:pStyle w:val="Formatvorlage1-pm"/>
        <w:rPr>
          <w:b/>
          <w:bCs/>
          <w:szCs w:val="22"/>
        </w:rPr>
      </w:pPr>
      <w:r>
        <w:rPr>
          <w:b/>
          <w:bCs/>
        </w:rPr>
        <w:br w:type="page"/>
      </w:r>
      <w:r>
        <w:rPr>
          <w:b/>
          <w:bCs/>
        </w:rPr>
        <w:lastRenderedPageBreak/>
        <w:t>Segment performance</w:t>
      </w:r>
    </w:p>
    <w:p w14:paraId="0D55E14A" w14:textId="77777777" w:rsidR="00E95278" w:rsidRDefault="00E95278" w:rsidP="00236D13">
      <w:pPr>
        <w:pStyle w:val="Formatvorlage1-pm"/>
        <w:rPr>
          <w:b/>
          <w:bCs/>
          <w:sz w:val="20"/>
          <w:szCs w:val="20"/>
        </w:rPr>
      </w:pPr>
    </w:p>
    <w:p w14:paraId="32B08C3B" w14:textId="18A899C1" w:rsidR="00E95278" w:rsidRDefault="00E95278" w:rsidP="00236D13">
      <w:pPr>
        <w:pStyle w:val="Formatvorlage1-pm"/>
      </w:pPr>
      <w:r>
        <w:rPr>
          <w:b/>
        </w:rPr>
        <w:t>Resource Efficiency</w:t>
      </w:r>
      <w:r w:rsidR="008A5BFE">
        <w:t>: The Resource Eff</w:t>
      </w:r>
      <w:r w:rsidR="00CA2570">
        <w:t>iciency s</w:t>
      </w:r>
      <w:r>
        <w:t xml:space="preserve">egment </w:t>
      </w:r>
      <w:r w:rsidR="00CA2570">
        <w:t>developed very successfully</w:t>
      </w:r>
      <w:r>
        <w:t xml:space="preserve">, benefiting from higher volumes and selling prices as well as the integration of the acquired businesses. Positive effects came, in particular, from strong demand from the tire industry for silica, the pleasing development of business with high-performance polymers (polyamide 12) for the automotive industry, and demand for </w:t>
      </w:r>
      <w:proofErr w:type="spellStart"/>
      <w:r>
        <w:t>crosslinkers</w:t>
      </w:r>
      <w:proofErr w:type="spellEnd"/>
      <w:r>
        <w:t xml:space="preserve"> for environment-friendly coatings and composites. </w:t>
      </w:r>
    </w:p>
    <w:p w14:paraId="3A007DB0" w14:textId="77777777" w:rsidR="00E95278" w:rsidRDefault="00E95278" w:rsidP="00236D13">
      <w:pPr>
        <w:pStyle w:val="Formatvorlage1-pm"/>
      </w:pPr>
    </w:p>
    <w:p w14:paraId="3FE2A300" w14:textId="7CC9B1FA" w:rsidR="00E95278" w:rsidRDefault="00E95278" w:rsidP="00236D13">
      <w:pPr>
        <w:pStyle w:val="Formatvorlage1-pm"/>
      </w:pPr>
      <w:r>
        <w:rPr>
          <w:b/>
          <w:bCs/>
        </w:rPr>
        <w:t>Nutrition &amp; Care</w:t>
      </w:r>
      <w:r>
        <w:t>: The Nu</w:t>
      </w:r>
      <w:r w:rsidR="00CA2570">
        <w:t>trition &amp; Care s</w:t>
      </w:r>
      <w:r>
        <w:t xml:space="preserve">egment used the more favorable market conditions in the second half of the year to raise prices of feed additives. However, earnings declined substantially because the average market price was significantly lower than in the previous year. </w:t>
      </w:r>
      <w:r w:rsidR="00224807">
        <w:t>B</w:t>
      </w:r>
      <w:r>
        <w:t>uoyant demand from the construction and automotive industries for additives for polyurethane foam</w:t>
      </w:r>
      <w:r w:rsidR="00224807">
        <w:t xml:space="preserve"> was encouraging</w:t>
      </w:r>
      <w:r>
        <w:t>. In the healthcare business, polymers for smart drug delivery systems for pharmaceutical applications were very successful.</w:t>
      </w:r>
    </w:p>
    <w:p w14:paraId="74941D93" w14:textId="77777777" w:rsidR="00E95278" w:rsidRDefault="00E95278" w:rsidP="00236D13">
      <w:pPr>
        <w:pStyle w:val="Formatvorlage1-pm"/>
      </w:pPr>
    </w:p>
    <w:p w14:paraId="713F83CA" w14:textId="517B811B" w:rsidR="00E95278" w:rsidRPr="003B3402" w:rsidRDefault="00E95278" w:rsidP="00236D13">
      <w:pPr>
        <w:pStyle w:val="Formatvorlage1-pm"/>
      </w:pPr>
      <w:r>
        <w:rPr>
          <w:b/>
        </w:rPr>
        <w:t>Performance Materials</w:t>
      </w:r>
      <w:r w:rsidR="00AB3873">
        <w:t>: E</w:t>
      </w:r>
      <w:r>
        <w:t xml:space="preserve">arnings </w:t>
      </w:r>
      <w:r w:rsidR="00AB3873">
        <w:t xml:space="preserve">at the Performance Materials segment </w:t>
      </w:r>
      <w:r>
        <w:t xml:space="preserve">were significantly higher than in the previous year. </w:t>
      </w:r>
      <w:r w:rsidR="00AB3873">
        <w:t>Continuing good d</w:t>
      </w:r>
      <w:r>
        <w:t xml:space="preserve">emand from the coatings and automotive </w:t>
      </w:r>
      <w:r w:rsidR="00AB3873">
        <w:t xml:space="preserve">industries came at the same time as tight </w:t>
      </w:r>
      <w:r>
        <w:t>market supply</w:t>
      </w:r>
      <w:r w:rsidR="00AB3873">
        <w:t>, especially for</w:t>
      </w:r>
      <w:r>
        <w:t xml:space="preserve"> </w:t>
      </w:r>
      <w:proofErr w:type="spellStart"/>
      <w:r>
        <w:t>methacrylates</w:t>
      </w:r>
      <w:proofErr w:type="spellEnd"/>
      <w:r>
        <w:t>. Successful implementation of measures to improve efficiency contributed to the good performance in the fiscal year.</w:t>
      </w:r>
    </w:p>
    <w:p w14:paraId="2CAFD219" w14:textId="77777777" w:rsidR="00E95278" w:rsidRDefault="00E95278" w:rsidP="00236D13">
      <w:pPr>
        <w:pStyle w:val="Formatvorlage1-pm"/>
        <w:rPr>
          <w:szCs w:val="22"/>
        </w:rPr>
      </w:pPr>
      <w:r>
        <w:rPr>
          <w:szCs w:val="22"/>
        </w:rPr>
        <w:br w:type="page"/>
      </w:r>
    </w:p>
    <w:p w14:paraId="701BCA58" w14:textId="6ED22978" w:rsidR="00E95278" w:rsidRDefault="00FE79D2" w:rsidP="00236D13">
      <w:pPr>
        <w:spacing w:line="240" w:lineRule="auto"/>
        <w:ind w:left="-284" w:hanging="142"/>
        <w:rPr>
          <w:szCs w:val="22"/>
        </w:rPr>
      </w:pPr>
      <w:r w:rsidRPr="00FE79D2">
        <w:rPr>
          <w:noProof/>
          <w:lang w:val="de-DE"/>
        </w:rPr>
        <w:lastRenderedPageBreak/>
        <w:drawing>
          <wp:anchor distT="0" distB="0" distL="114300" distR="114300" simplePos="0" relativeHeight="251658240" behindDoc="0" locked="0" layoutInCell="1" allowOverlap="1" wp14:anchorId="3D463247" wp14:editId="61BCF488">
            <wp:simplePos x="0" y="0"/>
            <wp:positionH relativeFrom="page">
              <wp:align>center</wp:align>
            </wp:positionH>
            <wp:positionV relativeFrom="paragraph">
              <wp:posOffset>17145</wp:posOffset>
            </wp:positionV>
            <wp:extent cx="6381750" cy="31623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E73D2" w14:textId="339B7B33" w:rsidR="00E95278" w:rsidRDefault="00E95278" w:rsidP="00236D13">
      <w:pPr>
        <w:pStyle w:val="Formatvorlage1-pm"/>
        <w:rPr>
          <w:szCs w:val="22"/>
        </w:rPr>
      </w:pPr>
    </w:p>
    <w:p w14:paraId="121E4830" w14:textId="48C4D372" w:rsidR="00E95278" w:rsidRDefault="00E95278" w:rsidP="00236D13">
      <w:pPr>
        <w:pStyle w:val="Formatvorlage1-pm"/>
        <w:rPr>
          <w:sz w:val="24"/>
        </w:rPr>
      </w:pPr>
    </w:p>
    <w:p w14:paraId="2EC40785" w14:textId="3DBEF6BD" w:rsidR="00E95278" w:rsidRDefault="00E95278" w:rsidP="00236D13">
      <w:pPr>
        <w:spacing w:line="240" w:lineRule="auto"/>
        <w:ind w:hanging="284"/>
      </w:pPr>
    </w:p>
    <w:p w14:paraId="316147FE" w14:textId="63411B14" w:rsidR="00E95278" w:rsidRDefault="00E95278" w:rsidP="00236D13">
      <w:pPr>
        <w:spacing w:line="240" w:lineRule="auto"/>
        <w:ind w:hanging="284"/>
      </w:pPr>
    </w:p>
    <w:p w14:paraId="7C13AA78" w14:textId="77777777" w:rsidR="00E95278" w:rsidRDefault="00E95278" w:rsidP="00236D13">
      <w:pPr>
        <w:spacing w:line="240" w:lineRule="auto"/>
        <w:ind w:hanging="284"/>
      </w:pPr>
    </w:p>
    <w:p w14:paraId="197FBD93" w14:textId="77777777" w:rsidR="00E95278" w:rsidRDefault="00E95278" w:rsidP="00236D13">
      <w:pPr>
        <w:spacing w:line="240" w:lineRule="auto"/>
        <w:ind w:hanging="284"/>
      </w:pPr>
    </w:p>
    <w:p w14:paraId="54986D2B" w14:textId="77777777" w:rsidR="00E95278" w:rsidRDefault="00E95278" w:rsidP="00236D13">
      <w:pPr>
        <w:spacing w:line="240" w:lineRule="auto"/>
        <w:ind w:hanging="284"/>
      </w:pPr>
    </w:p>
    <w:p w14:paraId="76A0F05F" w14:textId="77777777" w:rsidR="00E95278" w:rsidRDefault="00E95278" w:rsidP="00236D13">
      <w:pPr>
        <w:spacing w:line="240" w:lineRule="auto"/>
        <w:ind w:hanging="284"/>
      </w:pPr>
    </w:p>
    <w:p w14:paraId="17325FFB" w14:textId="77777777" w:rsidR="00E95278" w:rsidRDefault="00E95278" w:rsidP="00236D13">
      <w:pPr>
        <w:spacing w:line="240" w:lineRule="auto"/>
        <w:ind w:hanging="284"/>
      </w:pPr>
    </w:p>
    <w:p w14:paraId="0298D037" w14:textId="77777777" w:rsidR="00E95278" w:rsidRDefault="00E95278" w:rsidP="00236D13">
      <w:pPr>
        <w:spacing w:line="240" w:lineRule="auto"/>
        <w:ind w:hanging="284"/>
      </w:pPr>
    </w:p>
    <w:p w14:paraId="3B789204" w14:textId="77777777" w:rsidR="00E95278" w:rsidRDefault="00E95278" w:rsidP="00236D13">
      <w:pPr>
        <w:spacing w:line="240" w:lineRule="auto"/>
        <w:ind w:hanging="284"/>
      </w:pPr>
    </w:p>
    <w:p w14:paraId="1B867A9A" w14:textId="77777777" w:rsidR="00E95278" w:rsidRDefault="00E95278" w:rsidP="00236D13">
      <w:pPr>
        <w:spacing w:line="240" w:lineRule="auto"/>
        <w:ind w:hanging="284"/>
      </w:pPr>
    </w:p>
    <w:p w14:paraId="111A1394" w14:textId="77777777" w:rsidR="00E95278" w:rsidRDefault="00E95278" w:rsidP="00236D13">
      <w:pPr>
        <w:spacing w:line="240" w:lineRule="auto"/>
        <w:ind w:hanging="284"/>
      </w:pPr>
    </w:p>
    <w:p w14:paraId="306DDFFF" w14:textId="77777777" w:rsidR="00E95278" w:rsidRDefault="00E95278" w:rsidP="00236D13">
      <w:pPr>
        <w:spacing w:line="240" w:lineRule="auto"/>
        <w:ind w:hanging="284"/>
      </w:pPr>
    </w:p>
    <w:p w14:paraId="0236FB34" w14:textId="77777777" w:rsidR="00E95278" w:rsidRDefault="00E95278" w:rsidP="00236D13">
      <w:pPr>
        <w:spacing w:line="240" w:lineRule="auto"/>
        <w:ind w:hanging="284"/>
      </w:pPr>
    </w:p>
    <w:p w14:paraId="124FAAE6" w14:textId="36A6C0F1" w:rsidR="00E95278" w:rsidRDefault="00EA5216" w:rsidP="00236D13">
      <w:pPr>
        <w:spacing w:line="240" w:lineRule="auto"/>
        <w:ind w:hanging="284"/>
      </w:pPr>
      <w:r w:rsidRPr="00EA5216">
        <w:rPr>
          <w:noProof/>
          <w:lang w:val="de-DE"/>
        </w:rPr>
        <w:drawing>
          <wp:anchor distT="0" distB="0" distL="114300" distR="114300" simplePos="0" relativeHeight="251661312" behindDoc="0" locked="0" layoutInCell="1" allowOverlap="1" wp14:anchorId="2F7E263A" wp14:editId="232313B0">
            <wp:simplePos x="0" y="0"/>
            <wp:positionH relativeFrom="column">
              <wp:posOffset>-247015</wp:posOffset>
            </wp:positionH>
            <wp:positionV relativeFrom="paragraph">
              <wp:posOffset>227330</wp:posOffset>
            </wp:positionV>
            <wp:extent cx="6381115" cy="3467100"/>
            <wp:effectExtent l="0" t="0" r="63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6302" cy="348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BE518" w14:textId="3ADFCC20" w:rsidR="00E95278" w:rsidRDefault="00E95278" w:rsidP="00236D13">
      <w:pPr>
        <w:spacing w:line="240" w:lineRule="auto"/>
        <w:ind w:hanging="284"/>
      </w:pPr>
    </w:p>
    <w:p w14:paraId="0170824B" w14:textId="1C8D3DD3" w:rsidR="00E95278" w:rsidRDefault="00E95278" w:rsidP="00236D13">
      <w:pPr>
        <w:spacing w:line="240" w:lineRule="auto"/>
        <w:ind w:hanging="284"/>
      </w:pPr>
    </w:p>
    <w:p w14:paraId="5443300A" w14:textId="558542F8" w:rsidR="00E95278" w:rsidRDefault="00E95278" w:rsidP="00236D13">
      <w:pPr>
        <w:spacing w:line="240" w:lineRule="auto"/>
        <w:ind w:hanging="284"/>
      </w:pPr>
      <w:r>
        <w:br w:type="page"/>
      </w:r>
    </w:p>
    <w:p w14:paraId="3096E3B3" w14:textId="378B2A42" w:rsidR="00E95278" w:rsidRDefault="00EA5216" w:rsidP="00CD1EE7">
      <w:r w:rsidRPr="00EA5216">
        <w:rPr>
          <w:noProof/>
          <w:lang w:val="de-DE"/>
        </w:rPr>
        <w:lastRenderedPageBreak/>
        <w:drawing>
          <wp:anchor distT="0" distB="0" distL="114300" distR="114300" simplePos="0" relativeHeight="251660288" behindDoc="0" locked="0" layoutInCell="1" allowOverlap="1" wp14:anchorId="1884F78E" wp14:editId="0D4FB9D8">
            <wp:simplePos x="0" y="0"/>
            <wp:positionH relativeFrom="margin">
              <wp:align>right</wp:align>
            </wp:positionH>
            <wp:positionV relativeFrom="paragraph">
              <wp:posOffset>-219075</wp:posOffset>
            </wp:positionV>
            <wp:extent cx="4532630" cy="1356196"/>
            <wp:effectExtent l="0" t="0" r="127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2630" cy="1356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A16D5" w14:textId="77777777" w:rsidR="00E95278" w:rsidRDefault="00E95278" w:rsidP="00CD1EE7"/>
    <w:p w14:paraId="03DC6578" w14:textId="77777777" w:rsidR="00EA5216" w:rsidRDefault="00EA5216" w:rsidP="004C7B9F">
      <w:pPr>
        <w:spacing w:line="220" w:lineRule="exact"/>
        <w:outlineLvl w:val="0"/>
        <w:rPr>
          <w:b/>
          <w:bCs/>
          <w:color w:val="000000"/>
          <w:sz w:val="18"/>
          <w:szCs w:val="18"/>
        </w:rPr>
      </w:pPr>
    </w:p>
    <w:p w14:paraId="392D5CA0" w14:textId="77777777" w:rsidR="00EA5216" w:rsidRDefault="00EA5216" w:rsidP="004C7B9F">
      <w:pPr>
        <w:spacing w:line="220" w:lineRule="exact"/>
        <w:outlineLvl w:val="0"/>
        <w:rPr>
          <w:b/>
          <w:bCs/>
          <w:color w:val="000000"/>
          <w:sz w:val="18"/>
          <w:szCs w:val="18"/>
        </w:rPr>
      </w:pPr>
    </w:p>
    <w:p w14:paraId="1C472A2A" w14:textId="77777777" w:rsidR="00EA5216" w:rsidRDefault="00EA5216" w:rsidP="004C7B9F">
      <w:pPr>
        <w:spacing w:line="220" w:lineRule="exact"/>
        <w:outlineLvl w:val="0"/>
        <w:rPr>
          <w:b/>
          <w:bCs/>
          <w:color w:val="000000"/>
          <w:sz w:val="18"/>
          <w:szCs w:val="18"/>
        </w:rPr>
      </w:pPr>
    </w:p>
    <w:p w14:paraId="71293E09" w14:textId="77777777" w:rsidR="00EA5216" w:rsidRDefault="00EA5216" w:rsidP="004C7B9F">
      <w:pPr>
        <w:spacing w:line="220" w:lineRule="exact"/>
        <w:outlineLvl w:val="0"/>
        <w:rPr>
          <w:b/>
          <w:bCs/>
          <w:color w:val="000000"/>
          <w:sz w:val="18"/>
          <w:szCs w:val="18"/>
        </w:rPr>
      </w:pPr>
    </w:p>
    <w:p w14:paraId="563DC2A0" w14:textId="77777777" w:rsidR="00EA5216" w:rsidRDefault="00EA5216" w:rsidP="004C7B9F">
      <w:pPr>
        <w:spacing w:line="220" w:lineRule="exact"/>
        <w:outlineLvl w:val="0"/>
        <w:rPr>
          <w:b/>
          <w:bCs/>
          <w:color w:val="000000"/>
          <w:sz w:val="18"/>
          <w:szCs w:val="18"/>
        </w:rPr>
      </w:pPr>
    </w:p>
    <w:p w14:paraId="7ACCD7B6" w14:textId="77777777" w:rsidR="00EA5216" w:rsidRDefault="00EA5216" w:rsidP="004C7B9F">
      <w:pPr>
        <w:spacing w:line="220" w:lineRule="exact"/>
        <w:outlineLvl w:val="0"/>
        <w:rPr>
          <w:b/>
          <w:bCs/>
          <w:color w:val="000000"/>
          <w:sz w:val="18"/>
          <w:szCs w:val="18"/>
        </w:rPr>
      </w:pPr>
    </w:p>
    <w:p w14:paraId="6D78A3A7" w14:textId="77777777" w:rsidR="00EA5216" w:rsidRDefault="00EA5216" w:rsidP="004C7B9F">
      <w:pPr>
        <w:spacing w:line="220" w:lineRule="exact"/>
        <w:outlineLvl w:val="0"/>
        <w:rPr>
          <w:b/>
          <w:bCs/>
          <w:color w:val="000000"/>
          <w:sz w:val="18"/>
          <w:szCs w:val="18"/>
        </w:rPr>
      </w:pPr>
    </w:p>
    <w:p w14:paraId="482B1F4D" w14:textId="77777777" w:rsidR="00EA5216" w:rsidRDefault="00EA5216" w:rsidP="004C7B9F">
      <w:pPr>
        <w:spacing w:line="220" w:lineRule="exact"/>
        <w:outlineLvl w:val="0"/>
        <w:rPr>
          <w:b/>
          <w:bCs/>
          <w:color w:val="000000"/>
          <w:sz w:val="18"/>
          <w:szCs w:val="18"/>
        </w:rPr>
      </w:pPr>
    </w:p>
    <w:p w14:paraId="395CA829" w14:textId="77777777" w:rsidR="00EA5216" w:rsidRDefault="00EA5216" w:rsidP="004C7B9F">
      <w:pPr>
        <w:spacing w:line="220" w:lineRule="exact"/>
        <w:outlineLvl w:val="0"/>
        <w:rPr>
          <w:b/>
          <w:bCs/>
          <w:color w:val="000000"/>
          <w:sz w:val="18"/>
          <w:szCs w:val="18"/>
        </w:rPr>
      </w:pPr>
    </w:p>
    <w:p w14:paraId="32AC08E8" w14:textId="77777777" w:rsidR="00EA5216" w:rsidRDefault="00EA5216" w:rsidP="004C7B9F">
      <w:pPr>
        <w:spacing w:line="220" w:lineRule="exact"/>
        <w:outlineLvl w:val="0"/>
        <w:rPr>
          <w:b/>
          <w:bCs/>
          <w:color w:val="000000"/>
          <w:sz w:val="18"/>
          <w:szCs w:val="18"/>
        </w:rPr>
      </w:pPr>
    </w:p>
    <w:p w14:paraId="0CDE8839" w14:textId="77777777" w:rsidR="00EA5216" w:rsidRDefault="00EA5216" w:rsidP="004C7B9F">
      <w:pPr>
        <w:spacing w:line="220" w:lineRule="exact"/>
        <w:outlineLvl w:val="0"/>
        <w:rPr>
          <w:b/>
          <w:bCs/>
          <w:color w:val="000000"/>
          <w:sz w:val="18"/>
          <w:szCs w:val="18"/>
        </w:rPr>
      </w:pPr>
    </w:p>
    <w:p w14:paraId="4699545B" w14:textId="77777777" w:rsidR="00EA5216" w:rsidRDefault="00EA5216" w:rsidP="004C7B9F">
      <w:pPr>
        <w:spacing w:line="220" w:lineRule="exact"/>
        <w:outlineLvl w:val="0"/>
        <w:rPr>
          <w:b/>
          <w:bCs/>
          <w:color w:val="000000"/>
          <w:sz w:val="18"/>
          <w:szCs w:val="18"/>
        </w:rPr>
      </w:pPr>
    </w:p>
    <w:p w14:paraId="03460C71" w14:textId="77777777" w:rsidR="00EA5216" w:rsidRDefault="00EA5216" w:rsidP="004C7B9F">
      <w:pPr>
        <w:spacing w:line="220" w:lineRule="exact"/>
        <w:outlineLvl w:val="0"/>
        <w:rPr>
          <w:b/>
          <w:bCs/>
          <w:color w:val="000000"/>
          <w:sz w:val="18"/>
          <w:szCs w:val="18"/>
        </w:rPr>
      </w:pPr>
    </w:p>
    <w:p w14:paraId="501CA150" w14:textId="77777777" w:rsidR="00EA5216" w:rsidRDefault="00EA5216" w:rsidP="004C7B9F">
      <w:pPr>
        <w:spacing w:line="220" w:lineRule="exact"/>
        <w:outlineLvl w:val="0"/>
        <w:rPr>
          <w:b/>
          <w:bCs/>
          <w:color w:val="000000"/>
          <w:sz w:val="18"/>
          <w:szCs w:val="18"/>
        </w:rPr>
      </w:pPr>
    </w:p>
    <w:p w14:paraId="1A604892" w14:textId="77777777" w:rsidR="00EA5216" w:rsidRDefault="00EA5216" w:rsidP="004C7B9F">
      <w:pPr>
        <w:spacing w:line="220" w:lineRule="exact"/>
        <w:outlineLvl w:val="0"/>
        <w:rPr>
          <w:b/>
          <w:bCs/>
          <w:color w:val="000000"/>
          <w:sz w:val="18"/>
          <w:szCs w:val="18"/>
        </w:rPr>
      </w:pPr>
    </w:p>
    <w:p w14:paraId="433AA3D3" w14:textId="77777777" w:rsidR="00E95278" w:rsidRDefault="00E95278" w:rsidP="004C7B9F">
      <w:pPr>
        <w:spacing w:line="220" w:lineRule="exact"/>
        <w:outlineLvl w:val="0"/>
        <w:rPr>
          <w:rFonts w:cs="Lucida Sans Unicode"/>
          <w:b/>
          <w:bCs/>
          <w:color w:val="000000"/>
          <w:sz w:val="18"/>
          <w:szCs w:val="18"/>
        </w:rPr>
      </w:pPr>
      <w:r>
        <w:rPr>
          <w:b/>
          <w:bCs/>
          <w:color w:val="000000"/>
          <w:sz w:val="18"/>
          <w:szCs w:val="18"/>
        </w:rPr>
        <w:t xml:space="preserve">Company information </w:t>
      </w:r>
    </w:p>
    <w:p w14:paraId="3BABA334" w14:textId="6133D99F" w:rsidR="00E95278" w:rsidRPr="001A268E" w:rsidRDefault="00E95278" w:rsidP="001A268E">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w:t>
      </w:r>
      <w:r w:rsidR="00193FDB">
        <w:rPr>
          <w:color w:val="000000"/>
          <w:sz w:val="18"/>
          <w:szCs w:val="18"/>
        </w:rPr>
        <w:t>36,000 employees. In fiscal 2017</w:t>
      </w:r>
      <w:r>
        <w:rPr>
          <w:color w:val="000000"/>
          <w:sz w:val="18"/>
          <w:szCs w:val="18"/>
        </w:rPr>
        <w:t>, the enterprise</w:t>
      </w:r>
      <w:r w:rsidR="00193FDB">
        <w:rPr>
          <w:color w:val="000000"/>
          <w:sz w:val="18"/>
          <w:szCs w:val="18"/>
        </w:rPr>
        <w:t xml:space="preserve"> generated sales of €14.4</w:t>
      </w:r>
      <w:r>
        <w:rPr>
          <w:color w:val="000000"/>
          <w:sz w:val="18"/>
          <w:szCs w:val="18"/>
        </w:rPr>
        <w:t xml:space="preserve"> billion and an operating profit (</w:t>
      </w:r>
      <w:r w:rsidR="00193FDB">
        <w:rPr>
          <w:color w:val="000000"/>
          <w:sz w:val="18"/>
          <w:szCs w:val="18"/>
        </w:rPr>
        <w:t>adjusted EBITDA) of €2.36</w:t>
      </w:r>
      <w:r>
        <w:rPr>
          <w:color w:val="000000"/>
          <w:sz w:val="18"/>
          <w:szCs w:val="18"/>
        </w:rPr>
        <w:t xml:space="preserve"> billion.</w:t>
      </w:r>
    </w:p>
    <w:p w14:paraId="42A0DBA8" w14:textId="77777777" w:rsidR="00E95278" w:rsidRDefault="00E95278" w:rsidP="004F1918">
      <w:pPr>
        <w:spacing w:line="220" w:lineRule="exact"/>
        <w:rPr>
          <w:sz w:val="18"/>
          <w:szCs w:val="18"/>
        </w:rPr>
      </w:pPr>
    </w:p>
    <w:p w14:paraId="301786BC" w14:textId="77777777" w:rsidR="00E95278" w:rsidRPr="004F1918" w:rsidRDefault="00E95278" w:rsidP="004F1918">
      <w:pPr>
        <w:spacing w:line="220" w:lineRule="exact"/>
        <w:rPr>
          <w:sz w:val="18"/>
          <w:szCs w:val="18"/>
        </w:rPr>
      </w:pPr>
    </w:p>
    <w:p w14:paraId="1198B7CF" w14:textId="77777777" w:rsidR="00E95278" w:rsidRPr="004F1918" w:rsidRDefault="00E95278" w:rsidP="004F1918">
      <w:pPr>
        <w:spacing w:line="220" w:lineRule="exact"/>
        <w:outlineLvl w:val="0"/>
        <w:rPr>
          <w:rFonts w:cs="Lucida Sans Unicode"/>
          <w:b/>
          <w:bCs/>
          <w:color w:val="000000"/>
          <w:sz w:val="18"/>
          <w:szCs w:val="18"/>
        </w:rPr>
      </w:pPr>
      <w:r>
        <w:rPr>
          <w:b/>
          <w:bCs/>
          <w:color w:val="000000"/>
          <w:sz w:val="18"/>
          <w:szCs w:val="18"/>
        </w:rPr>
        <w:t>Disclaimer</w:t>
      </w:r>
    </w:p>
    <w:p w14:paraId="2AD04E0D" w14:textId="77777777" w:rsidR="00E95278" w:rsidRPr="004F1918" w:rsidRDefault="00E95278"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44F1800" w14:textId="77777777" w:rsidR="00E95278" w:rsidRPr="004F1918" w:rsidRDefault="00E95278" w:rsidP="004F1918">
      <w:pPr>
        <w:spacing w:line="220" w:lineRule="exact"/>
        <w:rPr>
          <w:rFonts w:cs="Lucida Sans Unicode"/>
          <w:sz w:val="18"/>
          <w:szCs w:val="18"/>
        </w:rPr>
      </w:pPr>
    </w:p>
    <w:sectPr w:rsidR="00E95278" w:rsidRPr="004F1918"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CF2E2" w14:textId="77777777" w:rsidR="00AD6CC0" w:rsidRDefault="00AD6CC0" w:rsidP="00FD1184">
      <w:r>
        <w:separator/>
      </w:r>
    </w:p>
  </w:endnote>
  <w:endnote w:type="continuationSeparator" w:id="0">
    <w:p w14:paraId="0E0662EA" w14:textId="77777777" w:rsidR="00AD6CC0" w:rsidRDefault="00AD6CC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602040502020304"/>
    <w:charset w:val="00"/>
    <w:family w:val="swiss"/>
    <w:pitch w:val="fixed"/>
    <w:sig w:usb0="01002B87" w:usb1="00000000"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AE74" w14:textId="77777777" w:rsidR="00AD6CC0" w:rsidRDefault="00AD6CC0">
    <w:pPr>
      <w:pStyle w:val="Fuzeile"/>
    </w:pPr>
  </w:p>
  <w:p w14:paraId="1D7293DA" w14:textId="77777777" w:rsidR="00AD6CC0" w:rsidRDefault="00AD6CC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4374BA">
      <w:rPr>
        <w:rStyle w:val="Seitenzahl"/>
        <w:noProof/>
      </w:rPr>
      <w:t>6</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374BA">
      <w:rPr>
        <w:rStyle w:val="Seitenzahl"/>
        <w:noProof/>
      </w:rPr>
      <w:t>6</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9C67" w14:textId="77777777" w:rsidR="00AD6CC0" w:rsidRDefault="00AD6CC0" w:rsidP="00316EC0">
    <w:pPr>
      <w:pStyle w:val="Fuzeile"/>
    </w:pPr>
  </w:p>
  <w:p w14:paraId="342BF017" w14:textId="77777777" w:rsidR="00AD6CC0" w:rsidRPr="005225EC" w:rsidRDefault="00AD6CC0"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374BA">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374BA">
      <w:rPr>
        <w:rStyle w:val="Seitenzahl"/>
        <w:noProof/>
        <w:szCs w:val="18"/>
      </w:rPr>
      <w:t>6</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5E8CA" w14:textId="77777777" w:rsidR="00AD6CC0" w:rsidRDefault="00AD6CC0" w:rsidP="00FD1184">
      <w:r>
        <w:separator/>
      </w:r>
    </w:p>
  </w:footnote>
  <w:footnote w:type="continuationSeparator" w:id="0">
    <w:p w14:paraId="4C3C7EC9" w14:textId="77777777" w:rsidR="00AD6CC0" w:rsidRDefault="00AD6CC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3BE7" w14:textId="1C168329" w:rsidR="00AD6CC0" w:rsidRPr="003F4CD0" w:rsidRDefault="00AD6CC0" w:rsidP="00316EC0">
    <w:pPr>
      <w:pStyle w:val="Kopfzeile"/>
      <w:spacing w:after="1880"/>
      <w:rPr>
        <w:sz w:val="2"/>
        <w:szCs w:val="2"/>
      </w:rPr>
    </w:pPr>
    <w:r>
      <w:rPr>
        <w:noProof/>
        <w:lang w:val="de-DE"/>
      </w:rPr>
      <w:drawing>
        <wp:anchor distT="0" distB="0" distL="114300" distR="114300" simplePos="0" relativeHeight="251659264" behindDoc="1" locked="0" layoutInCell="1" allowOverlap="1" wp14:anchorId="0C78F7E7" wp14:editId="70BCF52C">
          <wp:simplePos x="0" y="0"/>
          <wp:positionH relativeFrom="column">
            <wp:posOffset>0</wp:posOffset>
          </wp:positionH>
          <wp:positionV relativeFrom="paragraph">
            <wp:posOffset>-17780</wp:posOffset>
          </wp:positionV>
          <wp:extent cx="1065530" cy="151130"/>
          <wp:effectExtent l="0" t="0" r="1270" b="1270"/>
          <wp:wrapNone/>
          <wp:docPr id="1" name="Bild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192" behindDoc="1" locked="0" layoutInCell="1" allowOverlap="1" wp14:anchorId="17CB0B1F" wp14:editId="0CA70E56">
          <wp:simplePos x="0" y="0"/>
          <wp:positionH relativeFrom="column">
            <wp:posOffset>4266565</wp:posOffset>
          </wp:positionH>
          <wp:positionV relativeFrom="paragraph">
            <wp:posOffset>-144145</wp:posOffset>
          </wp:positionV>
          <wp:extent cx="1871980" cy="50038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5088" w14:textId="00C4A643" w:rsidR="00AD6CC0" w:rsidRPr="003F4CD0" w:rsidRDefault="00AD6CC0">
    <w:pPr>
      <w:pStyle w:val="Kopfzeile"/>
      <w:rPr>
        <w:sz w:val="2"/>
        <w:szCs w:val="2"/>
      </w:rPr>
    </w:pPr>
    <w:r>
      <w:rPr>
        <w:noProof/>
        <w:lang w:val="de-DE"/>
      </w:rPr>
      <w:drawing>
        <wp:anchor distT="0" distB="0" distL="114300" distR="114300" simplePos="0" relativeHeight="251658240" behindDoc="1" locked="0" layoutInCell="1" allowOverlap="1" wp14:anchorId="6376728F" wp14:editId="7D1098D9">
          <wp:simplePos x="0" y="0"/>
          <wp:positionH relativeFrom="column">
            <wp:posOffset>-635</wp:posOffset>
          </wp:positionH>
          <wp:positionV relativeFrom="paragraph">
            <wp:posOffset>-19685</wp:posOffset>
          </wp:positionV>
          <wp:extent cx="1065530" cy="15113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1" locked="0" layoutInCell="1" allowOverlap="1" wp14:anchorId="5215D108" wp14:editId="23248562">
          <wp:simplePos x="0" y="0"/>
          <wp:positionH relativeFrom="column">
            <wp:posOffset>4266565</wp:posOffset>
          </wp:positionH>
          <wp:positionV relativeFrom="paragraph">
            <wp:posOffset>-144145</wp:posOffset>
          </wp:positionV>
          <wp:extent cx="1871980" cy="50038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berschrift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DDA105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A9396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F51D2"/>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1"/>
  </w:num>
  <w:num w:numId="24">
    <w:abstractNumId w:val="15"/>
  </w:num>
  <w:num w:numId="25">
    <w:abstractNumId w:val="14"/>
  </w:num>
  <w:num w:numId="26">
    <w:abstractNumId w:val="16"/>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62A7"/>
    <w:rsid w:val="00007459"/>
    <w:rsid w:val="00013722"/>
    <w:rsid w:val="00020EC3"/>
    <w:rsid w:val="00035360"/>
    <w:rsid w:val="000400C5"/>
    <w:rsid w:val="00046C72"/>
    <w:rsid w:val="00047E57"/>
    <w:rsid w:val="0006177F"/>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4921"/>
    <w:rsid w:val="00162B4B"/>
    <w:rsid w:val="001631E8"/>
    <w:rsid w:val="00165932"/>
    <w:rsid w:val="00166485"/>
    <w:rsid w:val="0017414F"/>
    <w:rsid w:val="00180482"/>
    <w:rsid w:val="00180DC0"/>
    <w:rsid w:val="001837C2"/>
    <w:rsid w:val="00183F73"/>
    <w:rsid w:val="00191AC3"/>
    <w:rsid w:val="00191B6A"/>
    <w:rsid w:val="001936C1"/>
    <w:rsid w:val="00193FDB"/>
    <w:rsid w:val="00196518"/>
    <w:rsid w:val="001A1F5E"/>
    <w:rsid w:val="001A268E"/>
    <w:rsid w:val="001D38BC"/>
    <w:rsid w:val="001E2307"/>
    <w:rsid w:val="001F2C0A"/>
    <w:rsid w:val="001F7C26"/>
    <w:rsid w:val="00221C32"/>
    <w:rsid w:val="00224807"/>
    <w:rsid w:val="00236D13"/>
    <w:rsid w:val="00241B78"/>
    <w:rsid w:val="002427AA"/>
    <w:rsid w:val="0024351A"/>
    <w:rsid w:val="0024351E"/>
    <w:rsid w:val="0027659F"/>
    <w:rsid w:val="00287090"/>
    <w:rsid w:val="00290F07"/>
    <w:rsid w:val="002A3233"/>
    <w:rsid w:val="002A6CCC"/>
    <w:rsid w:val="002B1589"/>
    <w:rsid w:val="002B6293"/>
    <w:rsid w:val="002B645E"/>
    <w:rsid w:val="002C10C6"/>
    <w:rsid w:val="002C12A0"/>
    <w:rsid w:val="002D206A"/>
    <w:rsid w:val="002D2996"/>
    <w:rsid w:val="002D5F0C"/>
    <w:rsid w:val="002E0FE5"/>
    <w:rsid w:val="002F364E"/>
    <w:rsid w:val="002F49B3"/>
    <w:rsid w:val="0030160C"/>
    <w:rsid w:val="00301998"/>
    <w:rsid w:val="003067D4"/>
    <w:rsid w:val="0031020E"/>
    <w:rsid w:val="00310BD6"/>
    <w:rsid w:val="00316EC0"/>
    <w:rsid w:val="00344D49"/>
    <w:rsid w:val="00345B60"/>
    <w:rsid w:val="003508E4"/>
    <w:rsid w:val="00364D2E"/>
    <w:rsid w:val="00367974"/>
    <w:rsid w:val="00380845"/>
    <w:rsid w:val="00384C52"/>
    <w:rsid w:val="003A023D"/>
    <w:rsid w:val="003B3402"/>
    <w:rsid w:val="003C0198"/>
    <w:rsid w:val="003D6E84"/>
    <w:rsid w:val="003E4D56"/>
    <w:rsid w:val="003F4CD0"/>
    <w:rsid w:val="004016F5"/>
    <w:rsid w:val="004146D3"/>
    <w:rsid w:val="00422338"/>
    <w:rsid w:val="00424F52"/>
    <w:rsid w:val="004374BA"/>
    <w:rsid w:val="00464856"/>
    <w:rsid w:val="00476F6F"/>
    <w:rsid w:val="0047761E"/>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28DE"/>
    <w:rsid w:val="00536E02"/>
    <w:rsid w:val="00537A93"/>
    <w:rsid w:val="00552ADA"/>
    <w:rsid w:val="00556D42"/>
    <w:rsid w:val="0057548A"/>
    <w:rsid w:val="00582643"/>
    <w:rsid w:val="00582C0E"/>
    <w:rsid w:val="00583E3E"/>
    <w:rsid w:val="00587C52"/>
    <w:rsid w:val="0059278B"/>
    <w:rsid w:val="005A119C"/>
    <w:rsid w:val="005A20AE"/>
    <w:rsid w:val="005A73EC"/>
    <w:rsid w:val="005A7D03"/>
    <w:rsid w:val="005C5615"/>
    <w:rsid w:val="005D4ACF"/>
    <w:rsid w:val="005E3211"/>
    <w:rsid w:val="005E6AE3"/>
    <w:rsid w:val="005E799F"/>
    <w:rsid w:val="005F234C"/>
    <w:rsid w:val="005F50D9"/>
    <w:rsid w:val="0060031A"/>
    <w:rsid w:val="00600E86"/>
    <w:rsid w:val="00605C02"/>
    <w:rsid w:val="00606994"/>
    <w:rsid w:val="00606A38"/>
    <w:rsid w:val="00624DC5"/>
    <w:rsid w:val="00635F70"/>
    <w:rsid w:val="0064341E"/>
    <w:rsid w:val="00645F2F"/>
    <w:rsid w:val="00652A75"/>
    <w:rsid w:val="006651E2"/>
    <w:rsid w:val="00676DB2"/>
    <w:rsid w:val="006A581A"/>
    <w:rsid w:val="006A5A6B"/>
    <w:rsid w:val="006C6EA8"/>
    <w:rsid w:val="006D601A"/>
    <w:rsid w:val="006E2F15"/>
    <w:rsid w:val="006E434B"/>
    <w:rsid w:val="006F3AB9"/>
    <w:rsid w:val="007032E8"/>
    <w:rsid w:val="00717EDA"/>
    <w:rsid w:val="0072366D"/>
    <w:rsid w:val="00723778"/>
    <w:rsid w:val="00731495"/>
    <w:rsid w:val="00744FA6"/>
    <w:rsid w:val="00760B1C"/>
    <w:rsid w:val="00763004"/>
    <w:rsid w:val="00770879"/>
    <w:rsid w:val="00775D2E"/>
    <w:rsid w:val="007767AB"/>
    <w:rsid w:val="00784360"/>
    <w:rsid w:val="007A2C47"/>
    <w:rsid w:val="007A545A"/>
    <w:rsid w:val="007A63C6"/>
    <w:rsid w:val="007C1E2C"/>
    <w:rsid w:val="007C4857"/>
    <w:rsid w:val="007E025C"/>
    <w:rsid w:val="007E7C76"/>
    <w:rsid w:val="007F1506"/>
    <w:rsid w:val="007F200A"/>
    <w:rsid w:val="007F3646"/>
    <w:rsid w:val="007F3917"/>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A5BFE"/>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B3873"/>
    <w:rsid w:val="00AD6CC0"/>
    <w:rsid w:val="00AE3848"/>
    <w:rsid w:val="00AF0606"/>
    <w:rsid w:val="00AF6529"/>
    <w:rsid w:val="00AF7D27"/>
    <w:rsid w:val="00B2025B"/>
    <w:rsid w:val="00B31D5A"/>
    <w:rsid w:val="00B5137F"/>
    <w:rsid w:val="00B56705"/>
    <w:rsid w:val="00B56B52"/>
    <w:rsid w:val="00B62793"/>
    <w:rsid w:val="00B656C6"/>
    <w:rsid w:val="00B67841"/>
    <w:rsid w:val="00B75CA9"/>
    <w:rsid w:val="00B811DE"/>
    <w:rsid w:val="00B9317E"/>
    <w:rsid w:val="00BA41A7"/>
    <w:rsid w:val="00BA4C6A"/>
    <w:rsid w:val="00BA55F3"/>
    <w:rsid w:val="00BA584D"/>
    <w:rsid w:val="00BB6D04"/>
    <w:rsid w:val="00BC1B97"/>
    <w:rsid w:val="00BC1D7E"/>
    <w:rsid w:val="00BE1628"/>
    <w:rsid w:val="00BF2CEC"/>
    <w:rsid w:val="00BF30BC"/>
    <w:rsid w:val="00BF70B0"/>
    <w:rsid w:val="00BF7733"/>
    <w:rsid w:val="00C00809"/>
    <w:rsid w:val="00C100C6"/>
    <w:rsid w:val="00C13853"/>
    <w:rsid w:val="00C21FFE"/>
    <w:rsid w:val="00C2259A"/>
    <w:rsid w:val="00C242F2"/>
    <w:rsid w:val="00C251AD"/>
    <w:rsid w:val="00C310A2"/>
    <w:rsid w:val="00C31302"/>
    <w:rsid w:val="00C33407"/>
    <w:rsid w:val="00C4228E"/>
    <w:rsid w:val="00C4300F"/>
    <w:rsid w:val="00C44564"/>
    <w:rsid w:val="00C462A9"/>
    <w:rsid w:val="00C60F15"/>
    <w:rsid w:val="00C930F0"/>
    <w:rsid w:val="00C94042"/>
    <w:rsid w:val="00CA2570"/>
    <w:rsid w:val="00CA6F45"/>
    <w:rsid w:val="00CB3A53"/>
    <w:rsid w:val="00CB4A5F"/>
    <w:rsid w:val="00CD1EE7"/>
    <w:rsid w:val="00CE2842"/>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84B59"/>
    <w:rsid w:val="00D90774"/>
    <w:rsid w:val="00D95388"/>
    <w:rsid w:val="00DA3BD7"/>
    <w:rsid w:val="00DB3E3C"/>
    <w:rsid w:val="00DC1267"/>
    <w:rsid w:val="00DC1494"/>
    <w:rsid w:val="00DE534A"/>
    <w:rsid w:val="00DF66B6"/>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5278"/>
    <w:rsid w:val="00E97290"/>
    <w:rsid w:val="00EA5216"/>
    <w:rsid w:val="00EA7E4E"/>
    <w:rsid w:val="00EB0C3E"/>
    <w:rsid w:val="00EC012C"/>
    <w:rsid w:val="00EC2C4D"/>
    <w:rsid w:val="00ED17C8"/>
    <w:rsid w:val="00ED1DEA"/>
    <w:rsid w:val="00ED3808"/>
    <w:rsid w:val="00EE4A72"/>
    <w:rsid w:val="00EF7EB3"/>
    <w:rsid w:val="00F018DC"/>
    <w:rsid w:val="00F31F7C"/>
    <w:rsid w:val="00F432C2"/>
    <w:rsid w:val="00F5602B"/>
    <w:rsid w:val="00F6598A"/>
    <w:rsid w:val="00F66FEE"/>
    <w:rsid w:val="00F94E80"/>
    <w:rsid w:val="00F96B9B"/>
    <w:rsid w:val="00FA151A"/>
    <w:rsid w:val="00FA5F5C"/>
    <w:rsid w:val="00FB316C"/>
    <w:rsid w:val="00FC641F"/>
    <w:rsid w:val="00FC7A2A"/>
    <w:rsid w:val="00FD0461"/>
    <w:rsid w:val="00FD1184"/>
    <w:rsid w:val="00FE676A"/>
    <w:rsid w:val="00FE79D2"/>
    <w:rsid w:val="00FF4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587C2E3"/>
  <w15:docId w15:val="{3E80935B-1614-4C50-A3FA-A7F99026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Cs w:val="24"/>
      <w:lang w:val="en-US"/>
    </w:rPr>
  </w:style>
  <w:style w:type="paragraph" w:styleId="berschrift1">
    <w:name w:val="heading 1"/>
    <w:basedOn w:val="Standard"/>
    <w:link w:val="berschrift1Zchn"/>
    <w:uiPriority w:val="99"/>
    <w:qFormat/>
    <w:rsid w:val="00464856"/>
    <w:pPr>
      <w:keepNext/>
      <w:numPr>
        <w:numId w:val="4"/>
      </w:numPr>
      <w:tabs>
        <w:tab w:val="clear" w:pos="1209"/>
        <w:tab w:val="num" w:pos="227"/>
      </w:tabs>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Lucida Sans Unicode" w:hAnsi="Lucida Sans Unicode" w:cs="Arial"/>
      <w:bCs/>
      <w:kern w:val="32"/>
      <w:sz w:val="32"/>
      <w:szCs w:val="32"/>
      <w:lang w:val="en-US" w:eastAsia="de-DE" w:bidi="ar-SA"/>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en-US"/>
    </w:rPr>
  </w:style>
  <w:style w:type="character" w:customStyle="1" w:styleId="berschrift3Zchn">
    <w:name w:val="Überschrift 3 Zchn"/>
    <w:basedOn w:val="Absatz-Standardschriftart"/>
    <w:link w:val="berschrift3"/>
    <w:uiPriority w:val="99"/>
    <w:semiHidden/>
    <w:locked/>
    <w:rPr>
      <w:rFonts w:ascii="Cambria" w:hAnsi="Cambria" w:cs="Times New Roman"/>
      <w:b/>
      <w:bCs/>
      <w:sz w:val="26"/>
      <w:szCs w:val="26"/>
      <w:lang w:val="en-US"/>
    </w:rPr>
  </w:style>
  <w:style w:type="character" w:customStyle="1" w:styleId="berschrift4Zchn">
    <w:name w:val="Überschrift 4 Zchn"/>
    <w:basedOn w:val="Absatz-Standardschriftart"/>
    <w:link w:val="berschrift4"/>
    <w:uiPriority w:val="99"/>
    <w:semiHidden/>
    <w:locked/>
    <w:rPr>
      <w:rFonts w:ascii="Calibri" w:hAnsi="Calibri" w:cs="Times New Roman"/>
      <w:b/>
      <w:bCs/>
      <w:sz w:val="28"/>
      <w:szCs w:val="28"/>
      <w:lang w:val="en-US"/>
    </w:rPr>
  </w:style>
  <w:style w:type="character" w:customStyle="1" w:styleId="berschrift5Zchn">
    <w:name w:val="Überschrift 5 Zchn"/>
    <w:basedOn w:val="Absatz-Standardschriftart"/>
    <w:link w:val="berschrift5"/>
    <w:uiPriority w:val="99"/>
    <w:semiHidden/>
    <w:locked/>
    <w:rPr>
      <w:rFonts w:ascii="Calibri" w:hAnsi="Calibri" w:cs="Times New Roman"/>
      <w:b/>
      <w:bCs/>
      <w:i/>
      <w:iCs/>
      <w:sz w:val="26"/>
      <w:szCs w:val="26"/>
      <w:lang w:val="en-US"/>
    </w:rPr>
  </w:style>
  <w:style w:type="character" w:customStyle="1" w:styleId="berschrift6Zchn">
    <w:name w:val="Überschrift 6 Zchn"/>
    <w:basedOn w:val="Absatz-Standardschriftart"/>
    <w:link w:val="berschrift6"/>
    <w:uiPriority w:val="99"/>
    <w:semiHidden/>
    <w:locked/>
    <w:rPr>
      <w:rFonts w:ascii="Calibri" w:hAnsi="Calibri" w:cs="Times New Roman"/>
      <w:b/>
      <w:bCs/>
      <w:lang w:val="en-US"/>
    </w:rPr>
  </w:style>
  <w:style w:type="character" w:customStyle="1" w:styleId="berschrift7Zchn">
    <w:name w:val="Überschrift 7 Zchn"/>
    <w:basedOn w:val="Absatz-Standardschriftart"/>
    <w:link w:val="berschrift7"/>
    <w:uiPriority w:val="99"/>
    <w:semiHidden/>
    <w:locked/>
    <w:rPr>
      <w:rFonts w:ascii="Calibri" w:hAnsi="Calibri" w:cs="Times New Roman"/>
      <w:sz w:val="24"/>
      <w:szCs w:val="24"/>
      <w:lang w:val="en-US"/>
    </w:rPr>
  </w:style>
  <w:style w:type="character" w:customStyle="1" w:styleId="berschrift8Zchn">
    <w:name w:val="Überschrift 8 Zchn"/>
    <w:basedOn w:val="Absatz-Standardschriftart"/>
    <w:link w:val="berschrift8"/>
    <w:uiPriority w:val="99"/>
    <w:semiHidden/>
    <w:locked/>
    <w:rPr>
      <w:rFonts w:ascii="Calibri" w:hAnsi="Calibri" w:cs="Times New Roman"/>
      <w:i/>
      <w:iCs/>
      <w:sz w:val="24"/>
      <w:szCs w:val="24"/>
      <w:lang w:val="en-US"/>
    </w:rPr>
  </w:style>
  <w:style w:type="character" w:customStyle="1" w:styleId="berschrift9Zchn">
    <w:name w:val="Überschrift 9 Zchn"/>
    <w:basedOn w:val="Absatz-Standardschriftart"/>
    <w:link w:val="berschrift9"/>
    <w:uiPriority w:val="99"/>
    <w:semiHidden/>
    <w:locked/>
    <w:rPr>
      <w:rFonts w:ascii="Cambria" w:hAnsi="Cambria" w:cs="Times New Roman"/>
      <w:lang w:val="en-US"/>
    </w:r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en-US"/>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sz w:val="24"/>
      <w:szCs w:val="24"/>
      <w:lang w:val="en-US"/>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sz w:val="24"/>
      <w:szCs w:val="24"/>
      <w:lang w:val="en-US"/>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locked/>
    <w:rPr>
      <w:rFonts w:ascii="Lucida Sans Unicode" w:hAnsi="Lucida Sans Unicode" w:cs="Times New Roman"/>
      <w:sz w:val="24"/>
      <w:szCs w:val="24"/>
      <w:lang w:val="en-US"/>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tabs>
        <w:tab w:val="num" w:pos="1209"/>
      </w:tabs>
      <w:ind w:left="1209" w:hanging="360"/>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locked/>
    <w:rPr>
      <w:rFonts w:ascii="Lucida Sans Unicode" w:hAnsi="Lucida Sans Unicode" w:cs="Times New Roman"/>
      <w:sz w:val="24"/>
      <w:szCs w:val="24"/>
      <w:lang w:val="en-US"/>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sz w:val="24"/>
      <w:szCs w:val="24"/>
      <w:lang w:val="en-US"/>
    </w:rPr>
  </w:style>
  <w:style w:type="character" w:styleId="Fett">
    <w:name w:val="Strong"/>
    <w:basedOn w:val="Absatz-Standardschriftart"/>
    <w:uiPriority w:val="99"/>
    <w:qFormat/>
    <w:rsid w:val="0017414F"/>
    <w:rPr>
      <w:rFonts w:cs="Times New Roman"/>
      <w:b/>
      <w:bCs/>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sz w:val="24"/>
      <w:szCs w:val="24"/>
      <w:lang w:val="en-US"/>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sz w:val="24"/>
      <w:szCs w:val="24"/>
      <w:lang w:val="en-US"/>
    </w:rPr>
  </w:style>
  <w:style w:type="character" w:styleId="Hervorhebung">
    <w:name w:val="Emphasis"/>
    <w:basedOn w:val="Absatz-Standardschriftart"/>
    <w:uiPriority w:val="99"/>
    <w:qFormat/>
    <w:rsid w:val="0017414F"/>
    <w:rPr>
      <w:rFonts w:cs="Times New Roman"/>
      <w:i/>
      <w:iCs/>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sz w:val="24"/>
      <w:szCs w:val="24"/>
      <w:lang w:val="en-US"/>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Courier New"/>
    </w:rPr>
  </w:style>
  <w:style w:type="character" w:styleId="HTMLCode">
    <w:name w:val="HTML Code"/>
    <w:basedOn w:val="Absatz-Standardschriftart"/>
    <w:uiPriority w:val="99"/>
    <w:semiHidden/>
    <w:rsid w:val="0017414F"/>
    <w:rPr>
      <w:rFonts w:ascii="Courier New" w:hAnsi="Courier New" w:cs="Courier New"/>
      <w:sz w:val="20"/>
      <w:szCs w:val="20"/>
    </w:rPr>
  </w:style>
  <w:style w:type="character" w:styleId="HTMLDefinition">
    <w:name w:val="HTML Definition"/>
    <w:basedOn w:val="Absatz-Standardschriftart"/>
    <w:uiPriority w:val="99"/>
    <w:semiHidden/>
    <w:rsid w:val="0017414F"/>
    <w:rPr>
      <w:rFonts w:cs="Times New Roman"/>
      <w:i/>
      <w:iCs/>
    </w:rPr>
  </w:style>
  <w:style w:type="character" w:styleId="HTMLSchreibmaschine">
    <w:name w:val="HTML Typewriter"/>
    <w:basedOn w:val="Absatz-Standardschriftart"/>
    <w:uiPriority w:val="99"/>
    <w:semiHidden/>
    <w:rsid w:val="0017414F"/>
    <w:rPr>
      <w:rFonts w:ascii="Courier New" w:hAnsi="Courier New" w:cs="Courier New"/>
      <w:sz w:val="20"/>
      <w:szCs w:val="20"/>
    </w:rPr>
  </w:style>
  <w:style w:type="character" w:styleId="HTMLTastatur">
    <w:name w:val="HTML Keyboard"/>
    <w:basedOn w:val="Absatz-Standardschriftart"/>
    <w:uiPriority w:val="99"/>
    <w:semiHidden/>
    <w:rsid w:val="0017414F"/>
    <w:rPr>
      <w:rFonts w:ascii="Courier New" w:hAnsi="Courier New" w:cs="Courier New"/>
      <w:sz w:val="20"/>
      <w:szCs w:val="20"/>
    </w:rPr>
  </w:style>
  <w:style w:type="character" w:styleId="HTMLVariable">
    <w:name w:val="HTML Variable"/>
    <w:basedOn w:val="Absatz-Standardschriftart"/>
    <w:uiPriority w:val="99"/>
    <w:semiHidden/>
    <w:rsid w:val="0017414F"/>
    <w:rPr>
      <w:rFonts w:cs="Times New Roman"/>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sz w:val="20"/>
      <w:szCs w:val="20"/>
      <w:lang w:val="en-US"/>
    </w:rPr>
  </w:style>
  <w:style w:type="character" w:styleId="HTMLZitat">
    <w:name w:val="HTML Cite"/>
    <w:basedOn w:val="Absatz-Standardschriftart"/>
    <w:uiPriority w:val="99"/>
    <w:semiHidden/>
    <w:rsid w:val="0017414F"/>
    <w:rPr>
      <w:rFonts w:cs="Times New Roman"/>
      <w:i/>
      <w:iCs/>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Pr>
      <w:rFonts w:ascii="Cambria" w:hAnsi="Cambria" w:cs="Times New Roman"/>
      <w:sz w:val="24"/>
      <w:szCs w:val="24"/>
      <w:shd w:val="pct20" w:color="auto" w:fill="auto"/>
      <w:lang w:val="en-US"/>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locked/>
    <w:rPr>
      <w:rFonts w:ascii="Courier New" w:hAnsi="Courier New" w:cs="Courier New"/>
      <w:sz w:val="20"/>
      <w:szCs w:val="20"/>
      <w:lang w:val="en-US"/>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sz w:val="24"/>
      <w:szCs w:val="24"/>
      <w:lang w:val="en-US"/>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sz w:val="24"/>
      <w:szCs w:val="24"/>
      <w:lang w:val="en-US"/>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sz w:val="16"/>
      <w:szCs w:val="16"/>
      <w:lang w:val="en-US"/>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sz w:val="24"/>
      <w:szCs w:val="24"/>
      <w:lang w:val="en-US"/>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sz w:val="16"/>
      <w:szCs w:val="16"/>
      <w:lang w:val="en-US"/>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sz w:val="24"/>
      <w:szCs w:val="24"/>
      <w:lang w:val="en-US"/>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sz w:val="24"/>
      <w:szCs w:val="24"/>
      <w:lang w:val="en-US"/>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sz w:val="24"/>
      <w:szCs w:val="24"/>
      <w:lang w:val="en-US"/>
    </w:rPr>
  </w:style>
  <w:style w:type="paragraph" w:styleId="Titel">
    <w:name w:val="Title"/>
    <w:basedOn w:val="Standard"/>
    <w:link w:val="TitelZchn"/>
    <w:uiPriority w:val="99"/>
    <w:qFormat/>
    <w:rsid w:val="00CD1EE7"/>
    <w:pPr>
      <w:outlineLvl w:val="0"/>
    </w:pPr>
    <w:rPr>
      <w:rFonts w:cs="Arial"/>
      <w:b/>
      <w:bCs/>
      <w:kern w:val="28"/>
      <w:sz w:val="24"/>
      <w:szCs w:val="32"/>
    </w:rPr>
  </w:style>
  <w:style w:type="character" w:customStyle="1" w:styleId="TitelZchn">
    <w:name w:val="Titel Zchn"/>
    <w:basedOn w:val="Absatz-Standardschriftart"/>
    <w:link w:val="Titel"/>
    <w:uiPriority w:val="99"/>
    <w:locked/>
    <w:rPr>
      <w:rFonts w:ascii="Cambria" w:hAnsi="Cambria" w:cs="Times New Roman"/>
      <w:b/>
      <w:bCs/>
      <w:kern w:val="28"/>
      <w:sz w:val="32"/>
      <w:szCs w:val="32"/>
      <w:lang w:val="en-US"/>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sz w:val="24"/>
      <w:szCs w:val="24"/>
      <w:lang w:val="en-US"/>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Pr>
      <w:rFonts w:ascii="Cambria" w:hAnsi="Cambria" w:cs="Times New Roman"/>
      <w:sz w:val="24"/>
      <w:szCs w:val="24"/>
      <w:lang w:val="en-US"/>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uiPriority w:val="99"/>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CD1EE7"/>
    <w:pPr>
      <w:numPr>
        <w:numId w:val="0"/>
      </w:numPr>
    </w:pPr>
  </w:style>
  <w:style w:type="paragraph" w:customStyle="1" w:styleId="M7">
    <w:name w:val="M7"/>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cs="Lucida Sans Unicode"/>
      <w:color w:val="000000"/>
      <w:sz w:val="24"/>
    </w:rPr>
  </w:style>
  <w:style w:type="paragraph" w:styleId="Listenabsatz">
    <w:name w:val="List Paragraph"/>
    <w:basedOn w:val="Standard"/>
    <w:uiPriority w:val="99"/>
    <w:qFormat/>
    <w:rsid w:val="00236D13"/>
    <w:pPr>
      <w:ind w:left="720"/>
      <w:contextualSpacing/>
    </w:pPr>
  </w:style>
  <w:style w:type="paragraph" w:customStyle="1" w:styleId="Formatvorlage1-pm">
    <w:name w:val="Formatvorlage1-pm"/>
    <w:basedOn w:val="Standard"/>
    <w:link w:val="Formatvorlage1-pmZchn"/>
    <w:uiPriority w:val="99"/>
    <w:rsid w:val="00236D13"/>
  </w:style>
  <w:style w:type="character" w:customStyle="1" w:styleId="Formatvorlage1-pmZchn">
    <w:name w:val="Formatvorlage1-pm Zchn"/>
    <w:basedOn w:val="Absatz-Standardschriftart"/>
    <w:link w:val="Formatvorlage1-pm"/>
    <w:uiPriority w:val="99"/>
    <w:locked/>
    <w:rsid w:val="00236D13"/>
    <w:rPr>
      <w:rFonts w:ascii="Lucida Sans Unicode" w:hAnsi="Lucida Sans Unicode" w:cs="Times New Roman"/>
      <w:sz w:val="24"/>
      <w:szCs w:val="24"/>
    </w:rPr>
  </w:style>
  <w:style w:type="paragraph" w:styleId="Kommentartext">
    <w:name w:val="annotation text"/>
    <w:basedOn w:val="Standard"/>
    <w:link w:val="KommentartextZchn"/>
    <w:uiPriority w:val="99"/>
    <w:semiHidden/>
    <w:rsid w:val="001D38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7A12"/>
    <w:rPr>
      <w:rFonts w:ascii="Lucida Sans Unicode" w:hAnsi="Lucida Sans Unicode"/>
      <w:sz w:val="20"/>
      <w:szCs w:val="20"/>
      <w:lang w:val="en-US"/>
    </w:rPr>
  </w:style>
  <w:style w:type="character" w:styleId="Kommentarzeichen">
    <w:name w:val="annotation reference"/>
    <w:basedOn w:val="Absatz-Standardschriftart"/>
    <w:uiPriority w:val="99"/>
    <w:semiHidden/>
    <w:rsid w:val="001D38BC"/>
    <w:rPr>
      <w:rFonts w:cs="Times New Roman"/>
      <w:sz w:val="16"/>
      <w:szCs w:val="16"/>
    </w:rPr>
  </w:style>
  <w:style w:type="paragraph" w:styleId="Kommentarthema">
    <w:name w:val="annotation subject"/>
    <w:basedOn w:val="Kommentartext"/>
    <w:next w:val="Kommentartext"/>
    <w:link w:val="KommentarthemaZchn"/>
    <w:uiPriority w:val="99"/>
    <w:semiHidden/>
    <w:rsid w:val="00BA55F3"/>
    <w:pPr>
      <w:spacing w:line="300" w:lineRule="exact"/>
    </w:pPr>
    <w:rPr>
      <w:b/>
      <w:bCs/>
    </w:rPr>
  </w:style>
  <w:style w:type="character" w:customStyle="1" w:styleId="KommentarthemaZchn">
    <w:name w:val="Kommentarthema Zchn"/>
    <w:basedOn w:val="KommentartextZchn"/>
    <w:link w:val="Kommentarthema"/>
    <w:uiPriority w:val="99"/>
    <w:semiHidden/>
    <w:rsid w:val="00F97A12"/>
    <w:rPr>
      <w:rFonts w:ascii="Lucida Sans Unicode" w:hAnsi="Lucida Sans Unicode"/>
      <w:b/>
      <w:bCs/>
      <w:sz w:val="20"/>
      <w:szCs w:val="20"/>
      <w:lang w:val="en-US"/>
    </w:rPr>
  </w:style>
  <w:style w:type="numbering" w:styleId="111111">
    <w:name w:val="Outline List 2"/>
    <w:basedOn w:val="KeineListe"/>
    <w:uiPriority w:val="99"/>
    <w:semiHidden/>
    <w:unhideWhenUsed/>
    <w:rsid w:val="00F97A12"/>
    <w:pPr>
      <w:numPr>
        <w:numId w:val="21"/>
      </w:numPr>
    </w:pPr>
  </w:style>
  <w:style w:type="numbering" w:styleId="ArtikelAbschnitt">
    <w:name w:val="Outline List 3"/>
    <w:basedOn w:val="KeineListe"/>
    <w:uiPriority w:val="99"/>
    <w:semiHidden/>
    <w:unhideWhenUsed/>
    <w:rsid w:val="00F97A12"/>
    <w:pPr>
      <w:numPr>
        <w:numId w:val="23"/>
      </w:numPr>
    </w:pPr>
  </w:style>
  <w:style w:type="numbering" w:styleId="1ai">
    <w:name w:val="Outline List 1"/>
    <w:basedOn w:val="KeineListe"/>
    <w:uiPriority w:val="99"/>
    <w:semiHidden/>
    <w:unhideWhenUsed/>
    <w:rsid w:val="00F97A1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7523">
      <w:marLeft w:val="0"/>
      <w:marRight w:val="0"/>
      <w:marTop w:val="0"/>
      <w:marBottom w:val="0"/>
      <w:divBdr>
        <w:top w:val="none" w:sz="0" w:space="0" w:color="auto"/>
        <w:left w:val="none" w:sz="0" w:space="0" w:color="auto"/>
        <w:bottom w:val="none" w:sz="0" w:space="0" w:color="auto"/>
        <w:right w:val="none" w:sz="0" w:space="0" w:color="auto"/>
      </w:divBdr>
    </w:div>
    <w:div w:id="799767524">
      <w:marLeft w:val="0"/>
      <w:marRight w:val="0"/>
      <w:marTop w:val="0"/>
      <w:marBottom w:val="0"/>
      <w:divBdr>
        <w:top w:val="none" w:sz="0" w:space="0" w:color="auto"/>
        <w:left w:val="none" w:sz="0" w:space="0" w:color="auto"/>
        <w:bottom w:val="none" w:sz="0" w:space="0" w:color="auto"/>
        <w:right w:val="none" w:sz="0" w:space="0" w:color="auto"/>
      </w:divBdr>
    </w:div>
    <w:div w:id="799767525">
      <w:marLeft w:val="0"/>
      <w:marRight w:val="0"/>
      <w:marTop w:val="0"/>
      <w:marBottom w:val="0"/>
      <w:divBdr>
        <w:top w:val="none" w:sz="0" w:space="0" w:color="auto"/>
        <w:left w:val="none" w:sz="0" w:space="0" w:color="auto"/>
        <w:bottom w:val="none" w:sz="0" w:space="0" w:color="auto"/>
        <w:right w:val="none" w:sz="0" w:space="0" w:color="auto"/>
      </w:divBdr>
    </w:div>
    <w:div w:id="1696227028">
      <w:bodyDiv w:val="1"/>
      <w:marLeft w:val="0"/>
      <w:marRight w:val="0"/>
      <w:marTop w:val="0"/>
      <w:marBottom w:val="0"/>
      <w:divBdr>
        <w:top w:val="none" w:sz="0" w:space="0" w:color="auto"/>
        <w:left w:val="none" w:sz="0" w:space="0" w:color="auto"/>
        <w:bottom w:val="none" w:sz="0" w:space="0" w:color="auto"/>
        <w:right w:val="none" w:sz="0" w:space="0" w:color="auto"/>
      </w:divBdr>
    </w:div>
    <w:div w:id="19373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7636213</Template>
  <TotalTime>0</TotalTime>
  <Pages>6</Pages>
  <Words>990</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subject/>
  <dc:creator>Hoegg, Petra</dc:creator>
  <cp:keywords/>
  <dc:description/>
  <cp:lastModifiedBy>Matthews, Sheenagh</cp:lastModifiedBy>
  <cp:revision>13</cp:revision>
  <cp:lastPrinted>2017-06-09T09:57:00Z</cp:lastPrinted>
  <dcterms:created xsi:type="dcterms:W3CDTF">2018-02-23T11:25:00Z</dcterms:created>
  <dcterms:modified xsi:type="dcterms:W3CDTF">2018-03-05T14:52:00Z</dcterms:modified>
</cp:coreProperties>
</file>