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EB4C3C">
            <w:pPr>
              <w:pStyle w:val="E-Datum"/>
              <w:framePr w:wrap="auto" w:vAnchor="margin" w:hAnchor="text" w:xAlign="left" w:yAlign="inline"/>
              <w:suppressOverlap w:val="0"/>
            </w:pPr>
            <w:proofErr w:type="spellStart"/>
            <w:r>
              <w:t>January</w:t>
            </w:r>
            <w:proofErr w:type="spellEnd"/>
            <w:r>
              <w:t xml:space="preserve"> 15, 2014</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260E42" w:rsidTr="00B14022">
        <w:trPr>
          <w:trHeight w:hRule="exact" w:val="1222"/>
        </w:trPr>
        <w:tc>
          <w:tcPr>
            <w:tcW w:w="2271" w:type="dxa"/>
            <w:shd w:val="clear" w:color="auto" w:fill="auto"/>
          </w:tcPr>
          <w:p w:rsidR="00CC5D98" w:rsidRPr="003C3375" w:rsidRDefault="003C3375">
            <w:pPr>
              <w:pStyle w:val="M7"/>
              <w:framePr w:wrap="auto" w:vAnchor="margin" w:hAnchor="text" w:xAlign="left" w:yAlign="inline"/>
              <w:suppressOverlap w:val="0"/>
              <w:rPr>
                <w:lang w:val="en-US"/>
              </w:rPr>
            </w:pPr>
            <w:r w:rsidRPr="003C3375">
              <w:rPr>
                <w:lang w:val="en-US"/>
              </w:rPr>
              <w:t>Contact person economic press</w:t>
            </w:r>
            <w:r w:rsidR="00B14022" w:rsidRPr="003C3375">
              <w:rPr>
                <w:lang w:val="en-US"/>
              </w:rPr>
              <w:br/>
            </w:r>
            <w:proofErr w:type="spellStart"/>
            <w:r w:rsidR="00EB4C3C">
              <w:rPr>
                <w:lang w:val="en-US"/>
              </w:rPr>
              <w:t>Silke</w:t>
            </w:r>
            <w:proofErr w:type="spellEnd"/>
            <w:r w:rsidR="00EB4C3C">
              <w:rPr>
                <w:lang w:val="en-US"/>
              </w:rPr>
              <w:t xml:space="preserve"> </w:t>
            </w:r>
            <w:proofErr w:type="spellStart"/>
            <w:r w:rsidR="00EB4C3C">
              <w:rPr>
                <w:lang w:val="en-US"/>
              </w:rPr>
              <w:t>Linneweber</w:t>
            </w:r>
            <w:proofErr w:type="spellEnd"/>
          </w:p>
          <w:p w:rsidR="00CC5D98" w:rsidRPr="00E12886" w:rsidRDefault="00EB4C3C">
            <w:pPr>
              <w:pStyle w:val="M8"/>
              <w:framePr w:wrap="auto" w:vAnchor="margin" w:hAnchor="text" w:xAlign="left" w:yAlign="inline"/>
              <w:suppressOverlap w:val="0"/>
              <w:rPr>
                <w:lang w:val="en-US"/>
              </w:rPr>
            </w:pPr>
            <w:r>
              <w:rPr>
                <w:lang w:val="en-US"/>
              </w:rPr>
              <w:t>Corporate Press</w:t>
            </w:r>
          </w:p>
          <w:p w:rsidR="00CC5D98" w:rsidRPr="00E12886" w:rsidRDefault="00F31F7C">
            <w:pPr>
              <w:pStyle w:val="M9"/>
              <w:framePr w:wrap="auto" w:vAnchor="margin" w:hAnchor="text" w:xAlign="left" w:yAlign="inline"/>
              <w:suppressOverlap w:val="0"/>
              <w:rPr>
                <w:lang w:val="en-US"/>
              </w:rPr>
            </w:pPr>
            <w:r>
              <w:rPr>
                <w:lang w:val="en-US"/>
              </w:rPr>
              <w:t>Phone +</w:t>
            </w:r>
            <w:r w:rsidR="00B81424">
              <w:rPr>
                <w:lang w:val="en-US"/>
              </w:rPr>
              <w:t>49</w:t>
            </w:r>
            <w:r>
              <w:rPr>
                <w:lang w:val="en-US"/>
              </w:rPr>
              <w:tab/>
            </w:r>
            <w:r w:rsidR="00EB4C3C" w:rsidRPr="00EB4C3C">
              <w:rPr>
                <w:lang w:val="en-US"/>
              </w:rPr>
              <w:t>201 177-3389</w:t>
            </w:r>
          </w:p>
          <w:p w:rsidR="00CC5D98" w:rsidRDefault="00F31F7C">
            <w:pPr>
              <w:pStyle w:val="M10"/>
              <w:framePr w:wrap="auto" w:vAnchor="margin" w:hAnchor="text" w:xAlign="left" w:yAlign="inline"/>
              <w:suppressOverlap w:val="0"/>
            </w:pPr>
            <w:r>
              <w:t>F</w:t>
            </w:r>
            <w:r w:rsidR="00B81424">
              <w:t>ax +49</w:t>
            </w:r>
            <w:r w:rsidR="00B81424">
              <w:tab/>
            </w:r>
            <w:r w:rsidR="00EB4C3C" w:rsidRPr="00E26AD4">
              <w:t>201 177-</w:t>
            </w:r>
            <w:r w:rsidR="00EB4C3C">
              <w:t>3030</w:t>
            </w:r>
          </w:p>
          <w:p w:rsidR="00CC5D98" w:rsidRDefault="00EB4C3C" w:rsidP="00B81424">
            <w:pPr>
              <w:pStyle w:val="M10"/>
              <w:framePr w:wrap="auto" w:vAnchor="margin" w:hAnchor="text" w:xAlign="left" w:yAlign="inline"/>
              <w:suppressOverlap w:val="0"/>
            </w:pPr>
            <w:r w:rsidRPr="00EB4C3C">
              <w:t>silke.linneweber@evonik.com</w:t>
            </w:r>
          </w:p>
        </w:tc>
      </w:tr>
      <w:tr w:rsidR="00CC5D98" w:rsidRPr="00260E42"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3C3375" w:rsidRDefault="00B14022">
            <w:pPr>
              <w:pStyle w:val="M1"/>
              <w:framePr w:wrap="auto" w:vAnchor="margin" w:hAnchor="text" w:xAlign="left" w:yAlign="inline"/>
              <w:suppressOverlap w:val="0"/>
              <w:rPr>
                <w:lang w:val="en-US"/>
              </w:rPr>
            </w:pPr>
            <w:r w:rsidRPr="003C3375">
              <w:rPr>
                <w:lang w:val="en-US"/>
              </w:rPr>
              <w:br/>
            </w:r>
            <w:r w:rsidRPr="003C3375">
              <w:rPr>
                <w:lang w:val="en-US"/>
              </w:rPr>
              <w:br/>
            </w:r>
            <w:r w:rsidR="003C3375" w:rsidRPr="003C3375">
              <w:rPr>
                <w:lang w:val="en-US"/>
              </w:rPr>
              <w:t>Contac person specialized press</w:t>
            </w:r>
          </w:p>
          <w:p w:rsidR="00EB4C3C" w:rsidRPr="00F31F7C" w:rsidRDefault="00EB4C3C" w:rsidP="00EB4C3C">
            <w:pPr>
              <w:pStyle w:val="M8"/>
              <w:framePr w:wrap="auto" w:vAnchor="margin" w:hAnchor="text" w:xAlign="left" w:yAlign="inline"/>
              <w:suppressOverlap w:val="0"/>
              <w:rPr>
                <w:lang w:val="en-US"/>
              </w:rPr>
            </w:pPr>
            <w:r w:rsidRPr="00EB4C3C">
              <w:rPr>
                <w:b/>
                <w:lang w:val="en-US"/>
              </w:rPr>
              <w:t xml:space="preserve">Stefan </w:t>
            </w:r>
            <w:proofErr w:type="spellStart"/>
            <w:r w:rsidRPr="00EB4C3C">
              <w:rPr>
                <w:b/>
                <w:lang w:val="en-US"/>
              </w:rPr>
              <w:t>Cornelissen</w:t>
            </w:r>
            <w:proofErr w:type="spellEnd"/>
            <w:r w:rsidRPr="00EB4C3C">
              <w:rPr>
                <w:lang w:val="en-US"/>
              </w:rPr>
              <w:t xml:space="preserve"> </w:t>
            </w:r>
            <w:r w:rsidRPr="00EB4C3C">
              <w:rPr>
                <w:lang w:val="en-US"/>
              </w:rPr>
              <w:br/>
            </w:r>
            <w:proofErr w:type="spellStart"/>
            <w:r>
              <w:rPr>
                <w:lang w:val="en-US"/>
              </w:rPr>
              <w:t>Corportate</w:t>
            </w:r>
            <w:proofErr w:type="spellEnd"/>
            <w:r>
              <w:rPr>
                <w:lang w:val="en-US"/>
              </w:rPr>
              <w:t xml:space="preserve"> Innovation Strategy &amp; Management</w:t>
            </w:r>
          </w:p>
          <w:p w:rsidR="00CC5D98" w:rsidRPr="00EB4C3C" w:rsidRDefault="00F31F7C">
            <w:pPr>
              <w:pStyle w:val="M9"/>
              <w:framePr w:wrap="auto" w:vAnchor="margin" w:hAnchor="text" w:xAlign="left" w:yAlign="inline"/>
              <w:suppressOverlap w:val="0"/>
              <w:rPr>
                <w:lang w:val="en-US"/>
              </w:rPr>
            </w:pPr>
            <w:r w:rsidRPr="00EB4C3C">
              <w:rPr>
                <w:lang w:val="en-US"/>
              </w:rPr>
              <w:t>Phone</w:t>
            </w:r>
            <w:r w:rsidR="00B14022" w:rsidRPr="00EB4C3C">
              <w:rPr>
                <w:lang w:val="en-US"/>
              </w:rPr>
              <w:t xml:space="preserve"> +49</w:t>
            </w:r>
            <w:r w:rsidR="00B14022" w:rsidRPr="00EB4C3C">
              <w:rPr>
                <w:lang w:val="en-US"/>
              </w:rPr>
              <w:tab/>
            </w:r>
            <w:r w:rsidR="00EB4C3C" w:rsidRPr="00EB4C3C">
              <w:rPr>
                <w:lang w:val="en-US"/>
              </w:rPr>
              <w:t xml:space="preserve">201 177-4327 </w:t>
            </w:r>
            <w:r w:rsidR="00EB4C3C" w:rsidRPr="00EB4C3C">
              <w:rPr>
                <w:lang w:val="en-US"/>
              </w:rPr>
              <w:tab/>
              <w:t xml:space="preserve"> </w:t>
            </w:r>
            <w:r w:rsidR="00B14022" w:rsidRPr="00EB4C3C">
              <w:rPr>
                <w:lang w:val="en-US"/>
              </w:rPr>
              <w:tab/>
              <w:t xml:space="preserve"> </w:t>
            </w:r>
          </w:p>
          <w:p w:rsidR="00CC5D98" w:rsidRDefault="00F31F7C">
            <w:pPr>
              <w:pStyle w:val="M10"/>
              <w:framePr w:wrap="auto" w:vAnchor="margin" w:hAnchor="text" w:xAlign="left" w:yAlign="inline"/>
              <w:suppressOverlap w:val="0"/>
            </w:pPr>
            <w:r>
              <w:t>F</w:t>
            </w:r>
            <w:r w:rsidR="00B14022">
              <w:t>ax +49</w:t>
            </w:r>
            <w:r w:rsidR="00B14022">
              <w:tab/>
            </w:r>
            <w:r w:rsidR="00EB4C3C" w:rsidRPr="00E26AD4">
              <w:t>201 177-4322</w:t>
            </w:r>
          </w:p>
          <w:p w:rsidR="00EB4C3C" w:rsidRDefault="00EB4C3C" w:rsidP="00EB4C3C">
            <w:pPr>
              <w:pStyle w:val="M10"/>
              <w:framePr w:wrap="auto" w:vAnchor="margin" w:hAnchor="text" w:xAlign="left" w:yAlign="inline"/>
              <w:suppressOverlap w:val="0"/>
            </w:pPr>
            <w:r>
              <w:t>stefan.cornelissen@evonik.com</w:t>
            </w:r>
          </w:p>
          <w:p w:rsidR="00CC5D98" w:rsidRPr="00EB4C3C" w:rsidRDefault="00B14022">
            <w:pPr>
              <w:pStyle w:val="M12"/>
              <w:framePr w:wrap="auto" w:vAnchor="margin" w:hAnchor="text" w:xAlign="left" w:yAlign="inline"/>
              <w:suppressOverlap w:val="0"/>
              <w:rPr>
                <w:lang w:val="en-US"/>
              </w:rPr>
            </w:pPr>
            <w:r w:rsidRPr="00EB4C3C">
              <w:rPr>
                <w:lang w:val="en-US"/>
              </w:rPr>
              <w:br/>
            </w:r>
          </w:p>
        </w:tc>
      </w:tr>
      <w:tr w:rsidR="00CC5D98" w:rsidRPr="003C3375" w:rsidTr="00B14022">
        <w:trPr>
          <w:trHeight w:hRule="exact" w:val="7880"/>
        </w:trPr>
        <w:tc>
          <w:tcPr>
            <w:tcW w:w="2271" w:type="dxa"/>
            <w:shd w:val="clear" w:color="auto" w:fill="auto"/>
            <w:vAlign w:val="bottom"/>
          </w:tcPr>
          <w:p w:rsidR="00CC5D98" w:rsidRPr="00EB4C3C" w:rsidRDefault="00CC5D98">
            <w:pPr>
              <w:pStyle w:val="Marginalie"/>
              <w:framePr w:w="0" w:hSpace="0" w:wrap="auto" w:vAnchor="margin" w:hAnchor="text" w:xAlign="left" w:yAlign="inline"/>
              <w:rPr>
                <w:b/>
                <w:lang w:val="en-US"/>
              </w:rPr>
            </w:pPr>
          </w:p>
          <w:p w:rsidR="00B14022" w:rsidRPr="00EB4C3C" w:rsidRDefault="00B14022">
            <w:pPr>
              <w:pStyle w:val="V1"/>
              <w:framePr w:wrap="auto" w:vAnchor="margin" w:hAnchor="text" w:xAlign="left" w:yAlign="inline"/>
              <w:suppressOverlap w:val="0"/>
              <w:rPr>
                <w:lang w:val="en-US"/>
              </w:rPr>
            </w:pPr>
          </w:p>
          <w:p w:rsidR="00B14022" w:rsidRPr="00EB4C3C" w:rsidRDefault="00B14022">
            <w:pPr>
              <w:pStyle w:val="V1"/>
              <w:framePr w:wrap="auto" w:vAnchor="margin" w:hAnchor="text" w:xAlign="left" w:yAlign="inline"/>
              <w:suppressOverlap w:val="0"/>
              <w:rPr>
                <w:lang w:val="en-US"/>
              </w:rPr>
            </w:pPr>
          </w:p>
          <w:p w:rsidR="00B14022" w:rsidRPr="00EB4C3C" w:rsidRDefault="00B14022">
            <w:pPr>
              <w:pStyle w:val="V1"/>
              <w:framePr w:wrap="auto" w:vAnchor="margin" w:hAnchor="text" w:xAlign="left" w:yAlign="inline"/>
              <w:suppressOverlap w:val="0"/>
              <w:rPr>
                <w:lang w:val="en-US"/>
              </w:rPr>
            </w:pPr>
          </w:p>
          <w:p w:rsidR="00B14022" w:rsidRPr="00EB4C3C" w:rsidRDefault="00B14022">
            <w:pPr>
              <w:pStyle w:val="V1"/>
              <w:framePr w:wrap="auto" w:vAnchor="margin" w:hAnchor="text" w:xAlign="left" w:yAlign="inline"/>
              <w:suppressOverlap w:val="0"/>
              <w:rPr>
                <w:lang w:val="en-US"/>
              </w:rPr>
            </w:pPr>
          </w:p>
          <w:p w:rsidR="00B14022" w:rsidRPr="00EB4C3C" w:rsidRDefault="00B14022">
            <w:pPr>
              <w:pStyle w:val="V1"/>
              <w:framePr w:wrap="auto" w:vAnchor="margin" w:hAnchor="text" w:xAlign="left" w:yAlign="inline"/>
              <w:suppressOverlap w:val="0"/>
              <w:rPr>
                <w:lang w:val="en-US"/>
              </w:rPr>
            </w:pPr>
          </w:p>
          <w:p w:rsidR="00B14022" w:rsidRPr="00EB4C3C" w:rsidRDefault="00B14022">
            <w:pPr>
              <w:pStyle w:val="V1"/>
              <w:framePr w:wrap="auto" w:vAnchor="margin" w:hAnchor="text" w:xAlign="left" w:yAlign="inline"/>
              <w:suppressOverlap w:val="0"/>
              <w:rPr>
                <w:lang w:val="en-US"/>
              </w:rPr>
            </w:pPr>
          </w:p>
          <w:p w:rsidR="00B14022" w:rsidRPr="00EB4C3C" w:rsidRDefault="00B14022">
            <w:pPr>
              <w:pStyle w:val="V1"/>
              <w:framePr w:wrap="auto" w:vAnchor="margin" w:hAnchor="text" w:xAlign="left" w:yAlign="inline"/>
              <w:suppressOverlap w:val="0"/>
              <w:rPr>
                <w:lang w:val="en-US"/>
              </w:rPr>
            </w:pPr>
          </w:p>
          <w:p w:rsidR="00B14022" w:rsidRPr="00EB4C3C" w:rsidRDefault="00B14022">
            <w:pPr>
              <w:pStyle w:val="V1"/>
              <w:framePr w:wrap="auto" w:vAnchor="margin" w:hAnchor="text" w:xAlign="left" w:yAlign="inline"/>
              <w:suppressOverlap w:val="0"/>
              <w:rPr>
                <w:lang w:val="en-US"/>
              </w:rPr>
            </w:pPr>
          </w:p>
          <w:p w:rsidR="00B14022" w:rsidRPr="00EB4C3C" w:rsidRDefault="00B14022">
            <w:pPr>
              <w:pStyle w:val="V1"/>
              <w:framePr w:wrap="auto" w:vAnchor="margin" w:hAnchor="text" w:xAlign="left" w:yAlign="inline"/>
              <w:suppressOverlap w:val="0"/>
              <w:rPr>
                <w:lang w:val="en-US"/>
              </w:rPr>
            </w:pPr>
          </w:p>
          <w:p w:rsidR="00B14022" w:rsidRPr="00EB4C3C" w:rsidRDefault="00B14022">
            <w:pPr>
              <w:pStyle w:val="V1"/>
              <w:framePr w:wrap="auto" w:vAnchor="margin" w:hAnchor="text" w:xAlign="left" w:yAlign="inline"/>
              <w:suppressOverlap w:val="0"/>
              <w:rPr>
                <w:lang w:val="en-US"/>
              </w:rPr>
            </w:pPr>
          </w:p>
          <w:p w:rsidR="00B14022" w:rsidRPr="00EB4C3C" w:rsidRDefault="00B14022">
            <w:pPr>
              <w:pStyle w:val="V1"/>
              <w:framePr w:wrap="auto" w:vAnchor="margin" w:hAnchor="text" w:xAlign="left" w:yAlign="inline"/>
              <w:suppressOverlap w:val="0"/>
              <w:rPr>
                <w:lang w:val="en-US"/>
              </w:rPr>
            </w:pPr>
          </w:p>
          <w:p w:rsidR="00B14022" w:rsidRPr="00EB4C3C" w:rsidRDefault="00B14022">
            <w:pPr>
              <w:pStyle w:val="V1"/>
              <w:framePr w:wrap="auto" w:vAnchor="margin" w:hAnchor="text" w:xAlign="left" w:yAlign="inline"/>
              <w:suppressOverlap w:val="0"/>
              <w:rPr>
                <w:lang w:val="en-US"/>
              </w:rPr>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CC5D98" w:rsidRPr="008713F6"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8713F6">
              <w:rPr>
                <w:lang w:val="en-US"/>
              </w:rPr>
              <w:instrText xml:space="preserve"> FORMTEXT </w:instrText>
            </w:r>
            <w:r>
              <w:fldChar w:fldCharType="separate"/>
            </w:r>
            <w:r w:rsidRPr="008713F6">
              <w:rPr>
                <w:noProof/>
                <w:lang w:val="en-US"/>
              </w:rPr>
              <w:t>45128 Essen</w:t>
            </w:r>
            <w:r>
              <w:fldChar w:fldCharType="end"/>
            </w:r>
            <w:r w:rsidR="003C3375" w:rsidRPr="008713F6">
              <w:rPr>
                <w:lang w:val="en-US"/>
              </w:rPr>
              <w:br/>
              <w:t>Germany</w:t>
            </w:r>
          </w:p>
          <w:p w:rsidR="00CC5D98" w:rsidRPr="00E12886" w:rsidRDefault="003C3375">
            <w:pPr>
              <w:pStyle w:val="V4"/>
              <w:framePr w:wrap="auto" w:vAnchor="margin" w:hAnchor="text" w:xAlign="left" w:yAlign="inline"/>
              <w:suppressOverlap w:val="0"/>
              <w:rPr>
                <w:lang w:val="en-US"/>
              </w:rPr>
            </w:pPr>
            <w:r w:rsidRPr="008713F6">
              <w:rPr>
                <w:lang w:val="en-US"/>
              </w:rPr>
              <w:t>Phon</w:t>
            </w:r>
            <w:r w:rsidRPr="00F31F7C">
              <w:rPr>
                <w:lang w:val="en-US"/>
              </w:rPr>
              <w:t>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B14022" w:rsidRPr="00F31F7C">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B14022" w:rsidRPr="00E12886">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3C3375">
              <w:rPr>
                <w:noProof/>
              </w:rPr>
              <w:t>F</w:t>
            </w:r>
            <w:r>
              <w:rPr>
                <w:noProof/>
              </w:rPr>
              <w:t>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Pr="00F31F7C">
              <w:rPr>
                <w:noProof/>
                <w:lang w:val="en-US"/>
              </w:rPr>
              <w:t>Executive Board</w:t>
            </w:r>
            <w:r>
              <w:fldChar w:fldCharType="end"/>
            </w:r>
          </w:p>
          <w:p w:rsidR="00CC5D98" w:rsidRPr="00696302" w:rsidRDefault="00B14022">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696302">
              <w:rPr>
                <w:lang w:val="en-US"/>
              </w:rPr>
              <w:instrText xml:space="preserve"> FORMTEXT </w:instrText>
            </w:r>
            <w:r>
              <w:fldChar w:fldCharType="separate"/>
            </w:r>
            <w:r w:rsidRPr="00696302">
              <w:rPr>
                <w:noProof/>
                <w:lang w:val="en-US"/>
              </w:rPr>
              <w:t>Dr. Klaus Engel</w:t>
            </w:r>
            <w:r>
              <w:fldChar w:fldCharType="end"/>
            </w:r>
            <w:r w:rsidRPr="00696302">
              <w:rPr>
                <w:lang w:val="en-US"/>
              </w:rPr>
              <w:t xml:space="preserve">, </w:t>
            </w:r>
            <w:r w:rsidR="003C3375" w:rsidRPr="00696302">
              <w:rPr>
                <w:lang w:val="en-US"/>
              </w:rPr>
              <w:t>Chairman</w:t>
            </w:r>
          </w:p>
          <w:p w:rsidR="00CC5D98" w:rsidRDefault="00B14022" w:rsidP="00554BE4">
            <w:pPr>
              <w:pStyle w:val="V11"/>
              <w:framePr w:wrap="auto" w:vAnchor="margin" w:hAnchor="text" w:xAlign="left" w:yAlign="inline"/>
              <w:suppressOverlap w:val="0"/>
            </w:pPr>
            <w:r>
              <w:t>Thomas Wessel</w:t>
            </w:r>
            <w:r w:rsidR="00554BE4">
              <w:br/>
            </w:r>
            <w:r>
              <w:fldChar w:fldCharType="begin">
                <w:ffData>
                  <w:name w:val=""/>
                  <w:enabled/>
                  <w:calcOnExit w:val="0"/>
                  <w:textInput>
                    <w:default w:val="Patrik Wohlhauser"/>
                  </w:textInput>
                </w:ffData>
              </w:fldChar>
            </w:r>
            <w:r>
              <w:instrText xml:space="preserve"> FORMTEXT </w:instrText>
            </w:r>
            <w:r>
              <w:fldChar w:fldCharType="separate"/>
            </w:r>
            <w:r>
              <w:rPr>
                <w:noProof/>
              </w:rPr>
              <w:t>Patrik Wohlhauser</w:t>
            </w:r>
            <w:r>
              <w:fldChar w:fldCharType="end"/>
            </w:r>
            <w:r w:rsidR="00554BE4">
              <w:br/>
              <w:t>Ute Wolf</w:t>
            </w:r>
            <w:r w:rsidR="00554BE4">
              <w:br/>
            </w: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EB4C3C" w:rsidRDefault="00EB4C3C" w:rsidP="00EB4C3C">
      <w:pPr>
        <w:spacing w:line="300" w:lineRule="atLeast"/>
        <w:ind w:left="0" w:right="0"/>
        <w:rPr>
          <w:b/>
          <w:bCs/>
          <w:sz w:val="24"/>
          <w:lang w:val="en-US"/>
        </w:rPr>
      </w:pPr>
      <w:proofErr w:type="spellStart"/>
      <w:r w:rsidRPr="00EB4C3C">
        <w:rPr>
          <w:b/>
          <w:bCs/>
          <w:sz w:val="24"/>
          <w:lang w:val="en-US"/>
        </w:rPr>
        <w:lastRenderedPageBreak/>
        <w:t>Evonik</w:t>
      </w:r>
      <w:proofErr w:type="spellEnd"/>
      <w:r w:rsidRPr="00EB4C3C">
        <w:rPr>
          <w:b/>
          <w:bCs/>
          <w:sz w:val="24"/>
          <w:lang w:val="en-US"/>
        </w:rPr>
        <w:t xml:space="preserve"> invests in FRX Polymers Inc.</w:t>
      </w:r>
    </w:p>
    <w:p w:rsidR="00EB4C3C" w:rsidRDefault="00EB4C3C" w:rsidP="00EB4C3C">
      <w:pPr>
        <w:spacing w:line="300" w:lineRule="atLeast"/>
        <w:ind w:left="0" w:right="0"/>
        <w:rPr>
          <w:b/>
          <w:bCs/>
          <w:sz w:val="24"/>
          <w:lang w:val="en-US"/>
        </w:rPr>
      </w:pPr>
    </w:p>
    <w:p w:rsidR="00CF495B" w:rsidRPr="00CF495B" w:rsidRDefault="00CF495B" w:rsidP="00CF495B">
      <w:pPr>
        <w:spacing w:line="300" w:lineRule="exact"/>
        <w:ind w:left="0"/>
        <w:rPr>
          <w:rFonts w:cs="Lucida Sans Unicode"/>
          <w:position w:val="0"/>
          <w:sz w:val="22"/>
          <w:szCs w:val="22"/>
          <w:lang w:val="en-US"/>
        </w:rPr>
      </w:pPr>
      <w:proofErr w:type="spellStart"/>
      <w:r w:rsidRPr="00CF495B">
        <w:rPr>
          <w:rFonts w:cs="Lucida Sans Unicode"/>
          <w:position w:val="0"/>
          <w:sz w:val="22"/>
          <w:szCs w:val="22"/>
          <w:lang w:val="en-US"/>
        </w:rPr>
        <w:t>Evonik</w:t>
      </w:r>
      <w:proofErr w:type="spellEnd"/>
      <w:r w:rsidRPr="00CF495B">
        <w:rPr>
          <w:rFonts w:cs="Lucida Sans Unicode"/>
          <w:position w:val="0"/>
          <w:sz w:val="22"/>
          <w:szCs w:val="22"/>
          <w:lang w:val="en-US"/>
        </w:rPr>
        <w:t xml:space="preserve"> Industries has led a $12million Series C financing round in FRX Polymers Inc., Chelmsford (USA). Its corporate venture capital fund, </w:t>
      </w:r>
      <w:proofErr w:type="spellStart"/>
      <w:r w:rsidRPr="00CF495B">
        <w:rPr>
          <w:rFonts w:cs="Lucida Sans Unicode"/>
          <w:position w:val="0"/>
          <w:sz w:val="22"/>
          <w:szCs w:val="22"/>
          <w:lang w:val="en-US"/>
        </w:rPr>
        <w:t>Evonik</w:t>
      </w:r>
      <w:proofErr w:type="spellEnd"/>
      <w:r w:rsidRPr="00CF495B">
        <w:rPr>
          <w:rFonts w:cs="Lucida Sans Unicode"/>
          <w:position w:val="0"/>
          <w:sz w:val="22"/>
          <w:szCs w:val="22"/>
          <w:lang w:val="en-US"/>
        </w:rPr>
        <w:t xml:space="preserve"> Venture Capital GmbH, invested $2.5 million in the round. FRX is the manufacturer and marketer of a new, environmentally friendly family of inherently flame retardant plastics and oligomers, trade named </w:t>
      </w:r>
      <w:proofErr w:type="spellStart"/>
      <w:r w:rsidRPr="00CF495B">
        <w:rPr>
          <w:rFonts w:cs="Lucida Sans Unicode"/>
          <w:position w:val="0"/>
          <w:sz w:val="22"/>
          <w:szCs w:val="22"/>
          <w:lang w:val="en-US"/>
        </w:rPr>
        <w:t>Nofia</w:t>
      </w:r>
      <w:proofErr w:type="spellEnd"/>
      <w:r w:rsidRPr="00CF495B">
        <w:rPr>
          <w:rFonts w:cs="Lucida Sans Unicode"/>
          <w:position w:val="0"/>
          <w:sz w:val="22"/>
          <w:szCs w:val="22"/>
          <w:lang w:val="en-US"/>
        </w:rPr>
        <w:t xml:space="preserve">®. The closing coincided with the opening of FRX’s first industrial scale flame retardant polymer plant in Antwerp, Belgium.  </w:t>
      </w:r>
    </w:p>
    <w:p w:rsidR="00CF495B" w:rsidRPr="00CF495B" w:rsidRDefault="00CF495B" w:rsidP="00CF495B">
      <w:pPr>
        <w:spacing w:line="300" w:lineRule="exact"/>
        <w:ind w:left="0"/>
        <w:rPr>
          <w:rFonts w:cs="Lucida Sans Unicode"/>
          <w:position w:val="0"/>
          <w:sz w:val="22"/>
          <w:szCs w:val="22"/>
          <w:lang w:val="en-US"/>
        </w:rPr>
      </w:pPr>
    </w:p>
    <w:p w:rsidR="00CF495B" w:rsidRPr="00CF495B" w:rsidRDefault="00CF495B" w:rsidP="00CF495B">
      <w:pPr>
        <w:spacing w:line="300" w:lineRule="exact"/>
        <w:ind w:left="0"/>
        <w:rPr>
          <w:rFonts w:cs="Lucida Sans Unicode"/>
          <w:position w:val="0"/>
          <w:sz w:val="22"/>
          <w:szCs w:val="22"/>
          <w:lang w:val="en-US"/>
        </w:rPr>
      </w:pPr>
      <w:proofErr w:type="spellStart"/>
      <w:r w:rsidRPr="00CF495B">
        <w:rPr>
          <w:rFonts w:cs="Lucida Sans Unicode"/>
          <w:position w:val="0"/>
          <w:sz w:val="22"/>
          <w:szCs w:val="22"/>
          <w:lang w:val="en-US"/>
        </w:rPr>
        <w:t>Nofia</w:t>
      </w:r>
      <w:proofErr w:type="spellEnd"/>
      <w:r w:rsidRPr="00CF495B">
        <w:rPr>
          <w:rFonts w:cs="Lucida Sans Unicode"/>
          <w:position w:val="0"/>
          <w:sz w:val="22"/>
          <w:szCs w:val="22"/>
          <w:lang w:val="en-US"/>
        </w:rPr>
        <w:t>® products are a family of halogen-free, phosphorus-containing oligomers and polymers that are inherently flame retardant and display unique physical properties. FRX’s products have applications in consumer electronic, building and construction, and transportation markets.</w:t>
      </w:r>
    </w:p>
    <w:p w:rsidR="00CF495B" w:rsidRPr="00CF495B" w:rsidRDefault="00CF495B" w:rsidP="00CF495B">
      <w:pPr>
        <w:spacing w:line="300" w:lineRule="exact"/>
        <w:ind w:left="0"/>
        <w:rPr>
          <w:rFonts w:cs="Lucida Sans Unicode"/>
          <w:position w:val="0"/>
          <w:sz w:val="22"/>
          <w:szCs w:val="22"/>
          <w:lang w:val="en-US"/>
        </w:rPr>
      </w:pPr>
      <w:r w:rsidRPr="00CF495B">
        <w:rPr>
          <w:rFonts w:cs="Lucida Sans Unicode"/>
          <w:position w:val="0"/>
          <w:sz w:val="22"/>
          <w:szCs w:val="22"/>
          <w:lang w:val="en-US"/>
        </w:rPr>
        <w:t xml:space="preserve">   </w:t>
      </w:r>
    </w:p>
    <w:p w:rsidR="00CF495B" w:rsidRPr="00CF495B" w:rsidRDefault="00CF495B" w:rsidP="00CF495B">
      <w:pPr>
        <w:spacing w:line="300" w:lineRule="exact"/>
        <w:ind w:left="0"/>
        <w:rPr>
          <w:rFonts w:cs="Lucida Sans Unicode"/>
          <w:position w:val="0"/>
          <w:sz w:val="22"/>
          <w:szCs w:val="22"/>
          <w:lang w:val="en-US"/>
        </w:rPr>
      </w:pPr>
      <w:r w:rsidRPr="00CF495B">
        <w:rPr>
          <w:rFonts w:cs="Lucida Sans Unicode"/>
          <w:position w:val="0"/>
          <w:sz w:val="22"/>
          <w:szCs w:val="22"/>
          <w:lang w:val="en-US"/>
        </w:rPr>
        <w:t>“We are delighted to have become an investor in FRX. This is an exciting company with a unique product offering that has come a very long way and is strategically well positioned to carve out an important ma</w:t>
      </w:r>
      <w:r w:rsidR="00260E42">
        <w:rPr>
          <w:rFonts w:cs="Lucida Sans Unicode"/>
          <w:position w:val="0"/>
          <w:sz w:val="22"/>
          <w:szCs w:val="22"/>
          <w:lang w:val="en-US"/>
        </w:rPr>
        <w:t>rket share in the years to come</w:t>
      </w:r>
      <w:r w:rsidRPr="00CF495B">
        <w:rPr>
          <w:rFonts w:cs="Lucida Sans Unicode"/>
          <w:position w:val="0"/>
          <w:sz w:val="22"/>
          <w:szCs w:val="22"/>
          <w:lang w:val="en-US"/>
        </w:rPr>
        <w:t>”</w:t>
      </w:r>
      <w:r w:rsidR="00260E42">
        <w:rPr>
          <w:rFonts w:cs="Lucida Sans Unicode"/>
          <w:position w:val="0"/>
          <w:sz w:val="22"/>
          <w:szCs w:val="22"/>
          <w:lang w:val="en-US"/>
        </w:rPr>
        <w:t>,</w:t>
      </w:r>
      <w:bookmarkStart w:id="0" w:name="_GoBack"/>
      <w:bookmarkEnd w:id="0"/>
      <w:r w:rsidRPr="00CF495B">
        <w:rPr>
          <w:rFonts w:cs="Lucida Sans Unicode"/>
          <w:position w:val="0"/>
          <w:sz w:val="22"/>
          <w:szCs w:val="22"/>
          <w:lang w:val="en-US"/>
        </w:rPr>
        <w:t xml:space="preserve"> said Dr. Bernhard Mohr, Managing Director of </w:t>
      </w:r>
      <w:proofErr w:type="spellStart"/>
      <w:r w:rsidRPr="00CF495B">
        <w:rPr>
          <w:rFonts w:cs="Lucida Sans Unicode"/>
          <w:position w:val="0"/>
          <w:sz w:val="22"/>
          <w:szCs w:val="22"/>
          <w:lang w:val="en-US"/>
        </w:rPr>
        <w:t>Evonik</w:t>
      </w:r>
      <w:proofErr w:type="spellEnd"/>
      <w:r w:rsidRPr="00CF495B">
        <w:rPr>
          <w:rFonts w:cs="Lucida Sans Unicode"/>
          <w:position w:val="0"/>
          <w:sz w:val="22"/>
          <w:szCs w:val="22"/>
          <w:lang w:val="en-US"/>
        </w:rPr>
        <w:t xml:space="preserve"> Venture Capital, who are also represented on the Board of Directors of FRX. </w:t>
      </w:r>
    </w:p>
    <w:p w:rsidR="00CF495B" w:rsidRPr="00CF495B" w:rsidRDefault="00CF495B" w:rsidP="00CF495B">
      <w:pPr>
        <w:spacing w:line="300" w:lineRule="exact"/>
        <w:ind w:left="0"/>
        <w:rPr>
          <w:rFonts w:cs="Lucida Sans Unicode"/>
          <w:position w:val="0"/>
          <w:sz w:val="22"/>
          <w:szCs w:val="22"/>
          <w:lang w:val="en-US"/>
        </w:rPr>
      </w:pPr>
    </w:p>
    <w:p w:rsidR="00CF495B" w:rsidRPr="00CF495B" w:rsidRDefault="00CF495B" w:rsidP="00CF495B">
      <w:pPr>
        <w:spacing w:line="300" w:lineRule="exact"/>
        <w:ind w:left="0"/>
        <w:rPr>
          <w:rFonts w:cs="Lucida Sans Unicode"/>
          <w:position w:val="0"/>
          <w:sz w:val="22"/>
          <w:szCs w:val="22"/>
          <w:lang w:val="en-US"/>
        </w:rPr>
      </w:pPr>
      <w:r w:rsidRPr="00CF495B">
        <w:rPr>
          <w:rFonts w:cs="Lucida Sans Unicode"/>
          <w:position w:val="0"/>
          <w:sz w:val="22"/>
          <w:szCs w:val="22"/>
          <w:lang w:val="en-US"/>
        </w:rPr>
        <w:t xml:space="preserve">“We welcome our new investor, </w:t>
      </w:r>
      <w:proofErr w:type="spellStart"/>
      <w:r w:rsidRPr="00CF495B">
        <w:rPr>
          <w:rFonts w:cs="Lucida Sans Unicode"/>
          <w:position w:val="0"/>
          <w:sz w:val="22"/>
          <w:szCs w:val="22"/>
          <w:lang w:val="en-US"/>
        </w:rPr>
        <w:t>Evonik</w:t>
      </w:r>
      <w:proofErr w:type="spellEnd"/>
      <w:r w:rsidRPr="00CF495B">
        <w:rPr>
          <w:rFonts w:cs="Lucida Sans Unicode"/>
          <w:position w:val="0"/>
          <w:sz w:val="22"/>
          <w:szCs w:val="22"/>
          <w:lang w:val="en-US"/>
        </w:rPr>
        <w:t xml:space="preserve"> Venture Capital”, said Marc </w:t>
      </w:r>
      <w:proofErr w:type="spellStart"/>
      <w:r w:rsidRPr="00CF495B">
        <w:rPr>
          <w:rFonts w:cs="Lucida Sans Unicode"/>
          <w:position w:val="0"/>
          <w:sz w:val="22"/>
          <w:szCs w:val="22"/>
          <w:lang w:val="en-US"/>
        </w:rPr>
        <w:t>Lebel</w:t>
      </w:r>
      <w:proofErr w:type="spellEnd"/>
      <w:r w:rsidRPr="00CF495B">
        <w:rPr>
          <w:rFonts w:cs="Lucida Sans Unicode"/>
          <w:position w:val="0"/>
          <w:sz w:val="22"/>
          <w:szCs w:val="22"/>
          <w:lang w:val="en-US"/>
        </w:rPr>
        <w:t xml:space="preserve">, President and CEO of FRX Polymers. “With </w:t>
      </w:r>
      <w:proofErr w:type="spellStart"/>
      <w:r w:rsidRPr="00CF495B">
        <w:rPr>
          <w:rFonts w:cs="Lucida Sans Unicode"/>
          <w:position w:val="0"/>
          <w:sz w:val="22"/>
          <w:szCs w:val="22"/>
          <w:lang w:val="en-US"/>
        </w:rPr>
        <w:t>Evonik</w:t>
      </w:r>
      <w:proofErr w:type="spellEnd"/>
      <w:r w:rsidRPr="00CF495B">
        <w:rPr>
          <w:rFonts w:cs="Lucida Sans Unicode"/>
          <w:position w:val="0"/>
          <w:sz w:val="22"/>
          <w:szCs w:val="22"/>
          <w:lang w:val="en-US"/>
        </w:rPr>
        <w:t>, we have added an important strategic partner who shares the same vision as we do for the growth of the company to our shareholder base.”</w:t>
      </w:r>
    </w:p>
    <w:p w:rsidR="00CF495B" w:rsidRPr="00CF495B" w:rsidRDefault="00CF495B" w:rsidP="00CF495B">
      <w:pPr>
        <w:spacing w:line="300" w:lineRule="exact"/>
        <w:ind w:left="0"/>
        <w:rPr>
          <w:rFonts w:cs="Lucida Sans Unicode"/>
          <w:position w:val="0"/>
          <w:sz w:val="22"/>
          <w:szCs w:val="22"/>
          <w:lang w:val="en-US"/>
        </w:rPr>
      </w:pPr>
      <w:r w:rsidRPr="00CF495B">
        <w:rPr>
          <w:rFonts w:cs="Lucida Sans Unicode"/>
          <w:position w:val="0"/>
          <w:sz w:val="22"/>
          <w:szCs w:val="22"/>
          <w:lang w:val="en-US"/>
        </w:rPr>
        <w:t xml:space="preserve">Joining </w:t>
      </w:r>
      <w:proofErr w:type="spellStart"/>
      <w:r w:rsidRPr="00CF495B">
        <w:rPr>
          <w:rFonts w:cs="Lucida Sans Unicode"/>
          <w:position w:val="0"/>
          <w:sz w:val="22"/>
          <w:szCs w:val="22"/>
          <w:lang w:val="en-US"/>
        </w:rPr>
        <w:t>Evonik</w:t>
      </w:r>
      <w:proofErr w:type="spellEnd"/>
      <w:r w:rsidRPr="00CF495B">
        <w:rPr>
          <w:rFonts w:cs="Lucida Sans Unicode"/>
          <w:position w:val="0"/>
          <w:sz w:val="22"/>
          <w:szCs w:val="22"/>
          <w:lang w:val="en-US"/>
        </w:rPr>
        <w:t xml:space="preserve"> in this financing round are FRX’s current shareholders, Capricorn Venture Partners, DB </w:t>
      </w:r>
      <w:proofErr w:type="spellStart"/>
      <w:r w:rsidRPr="00CF495B">
        <w:rPr>
          <w:rFonts w:cs="Lucida Sans Unicode"/>
          <w:position w:val="0"/>
          <w:sz w:val="22"/>
          <w:szCs w:val="22"/>
          <w:lang w:val="en-US"/>
        </w:rPr>
        <w:t>Masdar</w:t>
      </w:r>
      <w:proofErr w:type="spellEnd"/>
      <w:r w:rsidRPr="00CF495B">
        <w:rPr>
          <w:rFonts w:cs="Lucida Sans Unicode"/>
          <w:position w:val="0"/>
          <w:sz w:val="22"/>
          <w:szCs w:val="22"/>
          <w:lang w:val="en-US"/>
        </w:rPr>
        <w:t xml:space="preserve">, SAM Private Equity, BASF Venture Capital, Israel </w:t>
      </w:r>
      <w:proofErr w:type="spellStart"/>
      <w:r w:rsidRPr="00CF495B">
        <w:rPr>
          <w:rFonts w:cs="Lucida Sans Unicode"/>
          <w:position w:val="0"/>
          <w:sz w:val="22"/>
          <w:szCs w:val="22"/>
          <w:lang w:val="en-US"/>
        </w:rPr>
        <w:t>Cleantech</w:t>
      </w:r>
      <w:proofErr w:type="spellEnd"/>
      <w:r w:rsidRPr="00CF495B">
        <w:rPr>
          <w:rFonts w:cs="Lucida Sans Unicode"/>
          <w:position w:val="0"/>
          <w:sz w:val="22"/>
          <w:szCs w:val="22"/>
          <w:lang w:val="en-US"/>
        </w:rPr>
        <w:t xml:space="preserve"> Ventures, a Western Canadian Syndicate and many of the company’s founders and employees.  </w:t>
      </w:r>
    </w:p>
    <w:p w:rsidR="00CF495B" w:rsidRPr="00CF495B" w:rsidRDefault="00CF495B" w:rsidP="00CF495B">
      <w:pPr>
        <w:spacing w:line="300" w:lineRule="exact"/>
        <w:ind w:left="0"/>
        <w:rPr>
          <w:rFonts w:cs="Lucida Sans Unicode"/>
          <w:position w:val="0"/>
          <w:sz w:val="22"/>
          <w:szCs w:val="22"/>
          <w:lang w:val="en-US"/>
        </w:rPr>
      </w:pPr>
    </w:p>
    <w:p w:rsidR="00CF495B" w:rsidRPr="00CF495B" w:rsidRDefault="00CF495B" w:rsidP="00CF495B">
      <w:pPr>
        <w:spacing w:line="300" w:lineRule="exact"/>
        <w:ind w:left="0"/>
        <w:rPr>
          <w:rFonts w:cs="Lucida Sans Unicode"/>
          <w:position w:val="0"/>
          <w:sz w:val="22"/>
          <w:szCs w:val="22"/>
          <w:lang w:val="en-US"/>
        </w:rPr>
      </w:pPr>
      <w:r w:rsidRPr="00CF495B">
        <w:rPr>
          <w:rFonts w:cs="Lucida Sans Unicode"/>
          <w:position w:val="0"/>
          <w:sz w:val="22"/>
          <w:szCs w:val="22"/>
          <w:lang w:val="en-US"/>
        </w:rPr>
        <w:t xml:space="preserve">Investments in technology companies and specialized venture capital funds provide </w:t>
      </w:r>
      <w:proofErr w:type="spellStart"/>
      <w:r w:rsidRPr="00CF495B">
        <w:rPr>
          <w:rFonts w:cs="Lucida Sans Unicode"/>
          <w:position w:val="0"/>
          <w:sz w:val="22"/>
          <w:szCs w:val="22"/>
          <w:lang w:val="en-US"/>
        </w:rPr>
        <w:t>Evonik</w:t>
      </w:r>
      <w:proofErr w:type="spellEnd"/>
      <w:r w:rsidRPr="00CF495B">
        <w:rPr>
          <w:rFonts w:cs="Lucida Sans Unicode"/>
          <w:position w:val="0"/>
          <w:sz w:val="22"/>
          <w:szCs w:val="22"/>
          <w:lang w:val="en-US"/>
        </w:rPr>
        <w:t xml:space="preserve"> with rapid access to new technologies</w:t>
      </w:r>
    </w:p>
    <w:p w:rsidR="00CC5D98" w:rsidRPr="00EB4C3C" w:rsidRDefault="00CF495B" w:rsidP="00CF495B">
      <w:pPr>
        <w:spacing w:line="300" w:lineRule="exact"/>
        <w:ind w:left="0"/>
        <w:rPr>
          <w:sz w:val="22"/>
          <w:szCs w:val="22"/>
          <w:lang w:val="en-US"/>
        </w:rPr>
      </w:pPr>
      <w:r w:rsidRPr="00CF495B">
        <w:rPr>
          <w:rFonts w:cs="Lucida Sans Unicode"/>
          <w:position w:val="0"/>
          <w:sz w:val="22"/>
          <w:szCs w:val="22"/>
          <w:lang w:val="en-US"/>
        </w:rPr>
        <w:t xml:space="preserve">outside of the existing portfolio covering the most important technologies trends and geographic regions. In the last two years, </w:t>
      </w:r>
      <w:proofErr w:type="spellStart"/>
      <w:r w:rsidRPr="00CF495B">
        <w:rPr>
          <w:rFonts w:cs="Lucida Sans Unicode"/>
          <w:position w:val="0"/>
          <w:sz w:val="22"/>
          <w:szCs w:val="22"/>
          <w:lang w:val="en-US"/>
        </w:rPr>
        <w:t>Evonik</w:t>
      </w:r>
      <w:proofErr w:type="spellEnd"/>
      <w:r w:rsidRPr="00CF495B">
        <w:rPr>
          <w:rFonts w:cs="Lucida Sans Unicode"/>
          <w:position w:val="0"/>
          <w:sz w:val="22"/>
          <w:szCs w:val="22"/>
          <w:lang w:val="en-US"/>
        </w:rPr>
        <w:t xml:space="preserve"> Venture Capital invested in the Emerald </w:t>
      </w:r>
      <w:proofErr w:type="spellStart"/>
      <w:r w:rsidRPr="00CF495B">
        <w:rPr>
          <w:rFonts w:cs="Lucida Sans Unicode"/>
          <w:position w:val="0"/>
          <w:sz w:val="22"/>
          <w:szCs w:val="22"/>
          <w:lang w:val="en-US"/>
        </w:rPr>
        <w:t>Cleantech</w:t>
      </w:r>
      <w:proofErr w:type="spellEnd"/>
      <w:r w:rsidRPr="00CF495B">
        <w:rPr>
          <w:rFonts w:cs="Lucida Sans Unicode"/>
          <w:position w:val="0"/>
          <w:sz w:val="22"/>
          <w:szCs w:val="22"/>
          <w:lang w:val="en-US"/>
        </w:rPr>
        <w:t xml:space="preserve"> Fund III with focus on Europe and North America, the North-American </w:t>
      </w:r>
      <w:r w:rsidRPr="00CF495B">
        <w:rPr>
          <w:rFonts w:cs="Lucida Sans Unicode"/>
          <w:position w:val="0"/>
          <w:sz w:val="22"/>
          <w:szCs w:val="22"/>
          <w:lang w:val="en-US"/>
        </w:rPr>
        <w:lastRenderedPageBreak/>
        <w:t xml:space="preserve">Pangaea Ventures Fund III, and the High-Tech </w:t>
      </w:r>
      <w:proofErr w:type="spellStart"/>
      <w:r w:rsidRPr="00CF495B">
        <w:rPr>
          <w:rFonts w:cs="Lucida Sans Unicode"/>
          <w:position w:val="0"/>
          <w:sz w:val="22"/>
          <w:szCs w:val="22"/>
          <w:lang w:val="en-US"/>
        </w:rPr>
        <w:t>Gründerfonds</w:t>
      </w:r>
      <w:proofErr w:type="spellEnd"/>
      <w:r w:rsidRPr="00CF495B">
        <w:rPr>
          <w:rFonts w:cs="Lucida Sans Unicode"/>
          <w:position w:val="0"/>
          <w:sz w:val="22"/>
          <w:szCs w:val="22"/>
          <w:lang w:val="en-US"/>
        </w:rPr>
        <w:t xml:space="preserve"> II, Germany’s leading cross industry seed-stage investor.</w:t>
      </w:r>
    </w:p>
    <w:p w:rsidR="00CC5D98" w:rsidRPr="00EB4C3C" w:rsidRDefault="00CC5D98">
      <w:pPr>
        <w:spacing w:line="300" w:lineRule="exact"/>
        <w:ind w:left="0"/>
        <w:rPr>
          <w:sz w:val="22"/>
          <w:szCs w:val="22"/>
          <w:lang w:val="en-US"/>
        </w:rPr>
      </w:pPr>
    </w:p>
    <w:p w:rsidR="00CC5D98" w:rsidRPr="00EB4C3C" w:rsidRDefault="00CC5D98">
      <w:pPr>
        <w:spacing w:line="300" w:lineRule="exact"/>
        <w:ind w:left="0"/>
        <w:rPr>
          <w:sz w:val="22"/>
          <w:szCs w:val="22"/>
          <w:lang w:val="en-US"/>
        </w:rPr>
      </w:pPr>
    </w:p>
    <w:p w:rsidR="003C3375" w:rsidRDefault="003C3375" w:rsidP="003C3375">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777131" w:rsidRDefault="00777131" w:rsidP="00777131">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777131" w:rsidRDefault="00777131" w:rsidP="00777131">
      <w:pPr>
        <w:autoSpaceDE w:val="0"/>
        <w:autoSpaceDN w:val="0"/>
        <w:adjustRightInd w:val="0"/>
        <w:spacing w:line="220" w:lineRule="exact"/>
        <w:ind w:left="0"/>
        <w:rPr>
          <w:rFonts w:cs="Lucida Sans Unicode"/>
          <w:szCs w:val="18"/>
          <w:lang w:val="en-US"/>
        </w:rPr>
      </w:pPr>
    </w:p>
    <w:p w:rsidR="00777131" w:rsidRDefault="00777131" w:rsidP="00777131">
      <w:pPr>
        <w:autoSpaceDE w:val="0"/>
        <w:autoSpaceDN w:val="0"/>
        <w:adjustRightInd w:val="0"/>
        <w:spacing w:line="220" w:lineRule="exact"/>
        <w:ind w:left="0"/>
        <w:rPr>
          <w:rFonts w:cs="Lucida Sans Unicode"/>
          <w:szCs w:val="18"/>
          <w:lang w:val="en-US"/>
        </w:rPr>
      </w:pPr>
      <w:r>
        <w:rPr>
          <w:rFonts w:cs="Lucida Sans Unicode"/>
          <w:szCs w:val="18"/>
          <w:lang w:val="en-US"/>
        </w:rPr>
        <w:t>Evonik is active in over 100 countries around the world. In fiscal 2012 more than 33,000 employees</w:t>
      </w:r>
      <w:r w:rsidR="00696302">
        <w:rPr>
          <w:rFonts w:cs="Lucida Sans Unicode"/>
          <w:szCs w:val="18"/>
          <w:lang w:val="en-US"/>
        </w:rPr>
        <w:t xml:space="preserve"> generated sales of around €13.4</w:t>
      </w:r>
      <w:r>
        <w:rPr>
          <w:rFonts w:cs="Lucida Sans Unicode"/>
          <w:szCs w:val="18"/>
          <w:lang w:val="en-US"/>
        </w:rPr>
        <w:t xml:space="preserve"> billion and an operating profit</w:t>
      </w:r>
      <w:r w:rsidR="00696302">
        <w:rPr>
          <w:rFonts w:cs="Lucida Sans Unicode"/>
          <w:szCs w:val="18"/>
          <w:lang w:val="en-US"/>
        </w:rPr>
        <w:t xml:space="preserve"> (adjusted EBITDA) of about €2.4</w:t>
      </w:r>
      <w:r>
        <w:rPr>
          <w:rFonts w:cs="Lucida Sans Unicode"/>
          <w:szCs w:val="18"/>
          <w:lang w:val="en-US"/>
        </w:rPr>
        <w:t xml:space="preserve"> billion</w:t>
      </w:r>
      <w:r w:rsidR="00696302">
        <w:rPr>
          <w:rFonts w:cs="Lucida Sans Unicode"/>
          <w:szCs w:val="18"/>
          <w:lang w:val="en-US"/>
        </w:rPr>
        <w:t xml:space="preserve"> (excluding Real Estate in both cases)</w:t>
      </w:r>
      <w:r>
        <w:rPr>
          <w:rFonts w:cs="Lucida Sans Unicode"/>
          <w:szCs w:val="18"/>
          <w:lang w:val="en-US"/>
        </w:rPr>
        <w:t>.</w:t>
      </w:r>
    </w:p>
    <w:p w:rsidR="00EB4C3C" w:rsidRDefault="00EB4C3C" w:rsidP="003C3375">
      <w:pPr>
        <w:spacing w:line="240" w:lineRule="auto"/>
        <w:ind w:left="0"/>
        <w:outlineLvl w:val="0"/>
        <w:rPr>
          <w:rFonts w:cs="Lucida Sans Unicode"/>
          <w:b/>
          <w:bCs/>
          <w:color w:val="000000"/>
          <w:szCs w:val="18"/>
          <w:lang w:val="en-US"/>
        </w:rPr>
      </w:pPr>
    </w:p>
    <w:p w:rsidR="00EB4C3C" w:rsidRPr="00EB4C3C" w:rsidRDefault="00EB4C3C" w:rsidP="00EB4C3C">
      <w:pPr>
        <w:ind w:left="0"/>
        <w:rPr>
          <w:rFonts w:cs="Lucida Sans Unicode"/>
          <w:b/>
          <w:szCs w:val="18"/>
          <w:lang w:val="en-US"/>
        </w:rPr>
      </w:pPr>
      <w:r w:rsidRPr="00EB4C3C">
        <w:rPr>
          <w:rFonts w:cs="Lucida Sans Unicode"/>
          <w:b/>
          <w:szCs w:val="18"/>
          <w:lang w:val="en-US"/>
        </w:rPr>
        <w:t xml:space="preserve">About </w:t>
      </w:r>
      <w:proofErr w:type="spellStart"/>
      <w:r w:rsidRPr="00EB4C3C">
        <w:rPr>
          <w:rFonts w:cs="Lucida Sans Unicode"/>
          <w:b/>
          <w:szCs w:val="18"/>
          <w:lang w:val="en-US"/>
        </w:rPr>
        <w:t>Evonik</w:t>
      </w:r>
      <w:proofErr w:type="spellEnd"/>
      <w:r w:rsidRPr="00EB4C3C">
        <w:rPr>
          <w:rFonts w:cs="Lucida Sans Unicode"/>
          <w:b/>
          <w:szCs w:val="18"/>
          <w:lang w:val="en-US"/>
        </w:rPr>
        <w:t xml:space="preserve"> Venture Capital</w:t>
      </w:r>
    </w:p>
    <w:p w:rsidR="00EB4C3C" w:rsidRPr="002E2968" w:rsidRDefault="00EB4C3C" w:rsidP="00EB4C3C">
      <w:pPr>
        <w:ind w:left="0"/>
        <w:rPr>
          <w:rFonts w:cs="Lucida Sans Unicode"/>
          <w:szCs w:val="18"/>
          <w:lang w:val="en-US"/>
        </w:rPr>
      </w:pPr>
      <w:proofErr w:type="spellStart"/>
      <w:r w:rsidRPr="002E2968">
        <w:rPr>
          <w:rFonts w:cs="Lucida Sans Unicode"/>
          <w:szCs w:val="18"/>
          <w:lang w:val="en-US"/>
        </w:rPr>
        <w:t>Evonik</w:t>
      </w:r>
      <w:proofErr w:type="spellEnd"/>
      <w:r w:rsidRPr="002E2968">
        <w:rPr>
          <w:rFonts w:cs="Lucida Sans Unicode"/>
          <w:szCs w:val="18"/>
          <w:lang w:val="en-US"/>
        </w:rPr>
        <w:t xml:space="preserve"> Venture Capital GmbH, the venture capital group of </w:t>
      </w:r>
      <w:proofErr w:type="spellStart"/>
      <w:r w:rsidRPr="002E2968">
        <w:rPr>
          <w:rFonts w:cs="Lucida Sans Unicode"/>
          <w:szCs w:val="18"/>
          <w:lang w:val="en-US"/>
        </w:rPr>
        <w:t>Evonik</w:t>
      </w:r>
      <w:proofErr w:type="spellEnd"/>
      <w:r w:rsidRPr="002E2968">
        <w:rPr>
          <w:rFonts w:cs="Lucida Sans Unicode"/>
          <w:szCs w:val="18"/>
          <w:lang w:val="en-US"/>
        </w:rPr>
        <w:t xml:space="preserve"> Industries AG plans to invest a total of €100 million in highly promising start-ups with break-through technologies and leading specialist venture capital funds. These investments will focus on Europe, the U.S. and Asia. Partnering with innovative start-up companies supplements </w:t>
      </w:r>
      <w:proofErr w:type="spellStart"/>
      <w:r w:rsidRPr="002E2968">
        <w:rPr>
          <w:rFonts w:cs="Lucida Sans Unicode"/>
          <w:szCs w:val="18"/>
          <w:lang w:val="en-US"/>
        </w:rPr>
        <w:t>Evonik’s</w:t>
      </w:r>
      <w:proofErr w:type="spellEnd"/>
      <w:r w:rsidRPr="002E2968">
        <w:rPr>
          <w:rFonts w:cs="Lucida Sans Unicode"/>
          <w:szCs w:val="18"/>
          <w:lang w:val="en-US"/>
        </w:rPr>
        <w:t xml:space="preserve"> approach of open innovation and creates excellent opportunities for accelerating the development of new businesses and opening up future growth fields.</w:t>
      </w:r>
    </w:p>
    <w:p w:rsidR="00EB4C3C" w:rsidRPr="00EB4C3C" w:rsidRDefault="00EB4C3C" w:rsidP="00EB4C3C">
      <w:pPr>
        <w:ind w:left="0"/>
        <w:rPr>
          <w:rFonts w:cs="Lucida Sans Unicode"/>
          <w:szCs w:val="18"/>
          <w:lang w:val="en-US"/>
        </w:rPr>
      </w:pPr>
    </w:p>
    <w:p w:rsidR="00EB4C3C" w:rsidRPr="008B7F2C" w:rsidRDefault="00EB4C3C" w:rsidP="00EB4C3C">
      <w:pPr>
        <w:ind w:left="0"/>
        <w:rPr>
          <w:rFonts w:cs="Lucida Sans Unicode"/>
          <w:b/>
          <w:szCs w:val="18"/>
          <w:lang w:val="en-US"/>
        </w:rPr>
      </w:pPr>
      <w:r w:rsidRPr="008B7F2C">
        <w:rPr>
          <w:rFonts w:cs="Lucida Sans Unicode"/>
          <w:b/>
          <w:szCs w:val="18"/>
          <w:lang w:val="en-US"/>
        </w:rPr>
        <w:t>About FRX Polymers</w:t>
      </w:r>
    </w:p>
    <w:p w:rsidR="00EB4C3C" w:rsidRPr="008B7F2C" w:rsidRDefault="008B7F2C" w:rsidP="008B7F2C">
      <w:pPr>
        <w:ind w:left="0"/>
        <w:rPr>
          <w:rFonts w:cs="Lucida Sans Unicode"/>
          <w:szCs w:val="18"/>
          <w:lang w:val="en-US"/>
        </w:rPr>
      </w:pPr>
      <w:r w:rsidRPr="008B7F2C">
        <w:rPr>
          <w:rFonts w:cs="Lucida Sans Unicode"/>
          <w:szCs w:val="18"/>
          <w:lang w:val="en-US"/>
        </w:rPr>
        <w:t>FRX Polymers, Inc. was founded in 2007 following over five years of intensive research and development in the field of inherently flame retardant plastics. The company operates two pilot plants in Chelmsford MA, a polymer pilot plant in Switzerland and a full scale plant in Antwerp Belgium. FRX is in the growth phase of its evolution and is commercializing a novel family of non-halogen, transparent, high melt flowing, fire resistant plastics. FRX Polymers is headquartered in Chelmsford MA. For more information about its products, visit their website at www.frxpolymers.com.</w:t>
      </w:r>
    </w:p>
    <w:p w:rsidR="008B7F2C" w:rsidRDefault="008B7F2C" w:rsidP="003C3375">
      <w:pPr>
        <w:spacing w:line="240" w:lineRule="auto"/>
        <w:ind w:left="0"/>
        <w:outlineLvl w:val="0"/>
        <w:rPr>
          <w:rFonts w:cs="Lucida Sans Unicode"/>
          <w:b/>
          <w:bCs/>
          <w:color w:val="000000"/>
          <w:szCs w:val="18"/>
          <w:lang w:val="en-US"/>
        </w:rPr>
      </w:pPr>
    </w:p>
    <w:p w:rsidR="003C3375" w:rsidRPr="00696302" w:rsidRDefault="003C3375" w:rsidP="003C3375">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3C3375" w:rsidRPr="00696302" w:rsidRDefault="003C3375" w:rsidP="003C3375">
      <w:pPr>
        <w:ind w:left="0"/>
        <w:rPr>
          <w:rFonts w:cs="Lucida Sans Unicode"/>
          <w:szCs w:val="18"/>
          <w:lang w:val="en-US"/>
        </w:rPr>
      </w:pPr>
      <w:r w:rsidRPr="00696302">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CC5D98" w:rsidRPr="003C3375" w:rsidRDefault="00CC5D98" w:rsidP="00EB4C3C">
      <w:pPr>
        <w:spacing w:line="240" w:lineRule="auto"/>
        <w:ind w:left="0" w:right="0"/>
        <w:rPr>
          <w:rFonts w:cs="Lucida Sans Unicode"/>
          <w:position w:val="0"/>
          <w:szCs w:val="18"/>
          <w:lang w:val="en-US"/>
        </w:rPr>
      </w:pPr>
    </w:p>
    <w:sectPr w:rsidR="00CC5D98" w:rsidRPr="003C3375">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A25" w:rsidRDefault="00502A25">
      <w:r>
        <w:separator/>
      </w:r>
    </w:p>
    <w:p w:rsidR="00502A25" w:rsidRDefault="00502A25"/>
  </w:endnote>
  <w:endnote w:type="continuationSeparator" w:id="0">
    <w:p w:rsidR="00502A25" w:rsidRDefault="00502A25">
      <w:r>
        <w:continuationSeparator/>
      </w:r>
    </w:p>
    <w:p w:rsidR="00502A25" w:rsidRDefault="00502A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260E42">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260E42">
      <w:rPr>
        <w:rStyle w:val="Seitenzahl"/>
        <w:noProof/>
      </w:rPr>
      <w:t>2</w:t>
    </w:r>
    <w:r w:rsidR="00B14022">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260E42">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260E42">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A25" w:rsidRDefault="00502A25">
      <w:r>
        <w:separator/>
      </w:r>
    </w:p>
    <w:p w:rsidR="00502A25" w:rsidRDefault="00502A25"/>
  </w:footnote>
  <w:footnote w:type="continuationSeparator" w:id="0">
    <w:p w:rsidR="00502A25" w:rsidRDefault="00502A25">
      <w:r>
        <w:continuationSeparator/>
      </w:r>
    </w:p>
    <w:p w:rsidR="00502A25" w:rsidRDefault="00502A2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C3C"/>
    <w:rsid w:val="002600FD"/>
    <w:rsid w:val="00260E42"/>
    <w:rsid w:val="003154FB"/>
    <w:rsid w:val="003C3375"/>
    <w:rsid w:val="00502A25"/>
    <w:rsid w:val="00554BE4"/>
    <w:rsid w:val="005B2D38"/>
    <w:rsid w:val="00696302"/>
    <w:rsid w:val="00777131"/>
    <w:rsid w:val="00794AB9"/>
    <w:rsid w:val="007F5C4F"/>
    <w:rsid w:val="008174AA"/>
    <w:rsid w:val="0082596C"/>
    <w:rsid w:val="008713F6"/>
    <w:rsid w:val="008B7F2C"/>
    <w:rsid w:val="008D0689"/>
    <w:rsid w:val="00933680"/>
    <w:rsid w:val="00A654E9"/>
    <w:rsid w:val="00B14022"/>
    <w:rsid w:val="00B81424"/>
    <w:rsid w:val="00CC5D98"/>
    <w:rsid w:val="00CF20D4"/>
    <w:rsid w:val="00CF495B"/>
    <w:rsid w:val="00E12886"/>
    <w:rsid w:val="00E3471C"/>
    <w:rsid w:val="00EB4C3C"/>
    <w:rsid w:val="00F31F7C"/>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S:\BS-CC\Konzernredaktion\Allgemein\Berger\Vorlagen\PM%20Vorlagen\Pressemitteilung%20engl.%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engl. (ab 01.01.2014)</Template>
  <TotalTime>0</TotalTime>
  <Pages>2</Pages>
  <Words>733</Words>
  <Characters>4623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Evonik invests in FRX Polymers Inc.</vt:lpstr>
    </vt:vector>
  </TitlesOfParts>
  <Company>Evonik Industries AG</Company>
  <LinksUpToDate>false</LinksUpToDate>
  <CharactersWithSpaces>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invests in FRX Polymers Inc.</dc:title>
  <dc:creator>Tim Abendroth</dc:creator>
  <cp:lastModifiedBy>Tim Abendroth</cp:lastModifiedBy>
  <cp:revision>2</cp:revision>
  <cp:lastPrinted>2014-01-15T07:16:00Z</cp:lastPrinted>
  <dcterms:created xsi:type="dcterms:W3CDTF">2014-01-15T09:04:00Z</dcterms:created>
  <dcterms:modified xsi:type="dcterms:W3CDTF">2014-01-15T09:04:00Z</dcterms:modified>
</cp:coreProperties>
</file>