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4A3897" w:rsidP="004F1918">
            <w:pPr>
              <w:pStyle w:val="M7"/>
              <w:framePr w:wrap="auto" w:vAnchor="margin" w:hAnchor="text" w:xAlign="left" w:yAlign="inline"/>
              <w:suppressOverlap w:val="0"/>
              <w:rPr>
                <w:b w:val="0"/>
                <w:sz w:val="18"/>
                <w:szCs w:val="18"/>
                <w:lang w:val="en-US"/>
              </w:rPr>
            </w:pPr>
            <w:r>
              <w:rPr>
                <w:b w:val="0"/>
                <w:sz w:val="18"/>
                <w:szCs w:val="18"/>
                <w:lang w:val="en-US"/>
              </w:rPr>
              <w:t>April 17,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4A3897" w:rsidRDefault="004A3897" w:rsidP="004A3897">
            <w:pPr>
              <w:pStyle w:val="M7"/>
              <w:framePr w:wrap="auto" w:vAnchor="margin" w:hAnchor="text" w:xAlign="left" w:yAlign="inline"/>
              <w:suppressOverlap w:val="0"/>
              <w:rPr>
                <w:lang w:val="en-US"/>
              </w:rPr>
            </w:pPr>
            <w:r>
              <w:rPr>
                <w:lang w:val="en-US"/>
              </w:rPr>
              <w:t>Press contact</w:t>
            </w:r>
          </w:p>
          <w:p w:rsidR="004A3897" w:rsidRDefault="004A3897" w:rsidP="004A3897">
            <w:pPr>
              <w:pStyle w:val="M7"/>
              <w:framePr w:wrap="auto" w:vAnchor="margin" w:hAnchor="text" w:xAlign="left" w:yAlign="inline"/>
              <w:suppressOverlap w:val="0"/>
              <w:rPr>
                <w:lang w:val="en-US"/>
              </w:rPr>
            </w:pPr>
            <w:r>
              <w:rPr>
                <w:lang w:val="en-US"/>
              </w:rPr>
              <w:t>Edda Schulze</w:t>
            </w:r>
          </w:p>
          <w:p w:rsidR="004A3897" w:rsidRPr="00486462" w:rsidRDefault="004A3897" w:rsidP="004A3897">
            <w:pPr>
              <w:pStyle w:val="M7"/>
              <w:framePr w:wrap="auto" w:vAnchor="margin" w:hAnchor="text" w:xAlign="left" w:yAlign="inline"/>
              <w:suppressOverlap w:val="0"/>
              <w:rPr>
                <w:lang w:val="en-US"/>
              </w:rPr>
            </w:pPr>
            <w:r w:rsidRPr="0085737B">
              <w:rPr>
                <w:b w:val="0"/>
                <w:lang w:val="en-US"/>
              </w:rPr>
              <w:t>External Communications</w:t>
            </w:r>
            <w:r w:rsidRPr="00486462">
              <w:rPr>
                <w:lang w:val="en-US"/>
              </w:rPr>
              <w:br/>
            </w:r>
            <w:r w:rsidRPr="00486462">
              <w:rPr>
                <w:b w:val="0"/>
                <w:lang w:val="en-US"/>
              </w:rPr>
              <w:t>Phone +</w:t>
            </w:r>
            <w:r w:rsidRPr="0085737B">
              <w:rPr>
                <w:b w:val="0"/>
                <w:lang w:val="en-US"/>
              </w:rPr>
              <w:t>49 201 177 2225</w:t>
            </w:r>
          </w:p>
          <w:p w:rsidR="004F1918" w:rsidRDefault="004A3897" w:rsidP="004A3897">
            <w:pPr>
              <w:pStyle w:val="M10"/>
              <w:framePr w:wrap="auto" w:vAnchor="margin" w:hAnchor="text" w:xAlign="left" w:yAlign="inline"/>
              <w:suppressOverlap w:val="0"/>
            </w:pPr>
            <w:r w:rsidRPr="0085737B">
              <w:t>edda.schulze@evonik.com</w:t>
            </w: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A3897" w:rsidRPr="003C3375" w:rsidRDefault="004F1918" w:rsidP="004A3897">
            <w:pPr>
              <w:pStyle w:val="M1"/>
              <w:framePr w:wrap="auto" w:vAnchor="margin" w:hAnchor="text" w:xAlign="left" w:yAlign="inline"/>
              <w:suppressOverlap w:val="0"/>
              <w:rPr>
                <w:lang w:val="en-US"/>
              </w:rPr>
            </w:pPr>
            <w:r w:rsidRPr="00486462">
              <w:rPr>
                <w:lang w:val="en-US"/>
              </w:rPr>
              <w:br/>
            </w:r>
            <w:r w:rsidR="004A3897">
              <w:rPr>
                <w:lang w:val="en-US"/>
              </w:rPr>
              <w:t>Local Press Contact</w:t>
            </w:r>
            <w:r w:rsidR="004A3897">
              <w:rPr>
                <w:lang w:val="en-US"/>
              </w:rPr>
              <w:br/>
              <w:t>Simone Fibiger</w:t>
            </w:r>
          </w:p>
          <w:p w:rsidR="004A3897" w:rsidRPr="00F31F7C" w:rsidRDefault="004A3897" w:rsidP="004A3897">
            <w:pPr>
              <w:pStyle w:val="M8"/>
              <w:framePr w:wrap="auto" w:vAnchor="margin" w:hAnchor="text" w:xAlign="left" w:yAlign="inline"/>
              <w:suppressOverlap w:val="0"/>
              <w:rPr>
                <w:lang w:val="en-US"/>
              </w:rPr>
            </w:pPr>
            <w:r>
              <w:rPr>
                <w:lang w:val="en-US"/>
              </w:rPr>
              <w:t>Regional Communication</w:t>
            </w:r>
            <w:r w:rsidRPr="00F31F7C">
              <w:rPr>
                <w:lang w:val="en-US"/>
              </w:rPr>
              <w:t xml:space="preserve"> </w:t>
            </w:r>
          </w:p>
          <w:p w:rsidR="004A3897" w:rsidRPr="00F31F7C" w:rsidRDefault="004A3897" w:rsidP="004A3897">
            <w:pPr>
              <w:pStyle w:val="M9"/>
              <w:framePr w:wrap="auto" w:vAnchor="margin" w:hAnchor="text" w:xAlign="left" w:yAlign="inline"/>
              <w:suppressOverlap w:val="0"/>
              <w:rPr>
                <w:lang w:val="en-US"/>
              </w:rPr>
            </w:pPr>
            <w:r>
              <w:rPr>
                <w:lang w:val="en-US"/>
              </w:rPr>
              <w:t>Phone +65 6809 6820</w:t>
            </w:r>
            <w:r w:rsidRPr="00F31F7C">
              <w:rPr>
                <w:lang w:val="en-US"/>
              </w:rPr>
              <w:t xml:space="preserve"> </w:t>
            </w:r>
          </w:p>
          <w:p w:rsidR="004A3897" w:rsidRDefault="004A3897" w:rsidP="004A3897">
            <w:pPr>
              <w:pStyle w:val="M10"/>
              <w:framePr w:wrap="auto" w:vAnchor="margin" w:hAnchor="text" w:xAlign="left" w:yAlign="inline"/>
              <w:suppressOverlap w:val="0"/>
            </w:pPr>
            <w:r>
              <w:t>simone.fibiger@evonik.com</w:t>
            </w:r>
          </w:p>
          <w:p w:rsidR="004F1918" w:rsidRPr="00F31F7C" w:rsidRDefault="004F1918" w:rsidP="004F1918">
            <w:pPr>
              <w:pStyle w:val="M12"/>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645524" w:rsidRDefault="00645524" w:rsidP="00CA6F45">
      <w:pPr>
        <w:framePr w:w="2659" w:wrap="around" w:hAnchor="page" w:x="8971" w:yAlign="bottom" w:anchorLock="1"/>
        <w:spacing w:line="180" w:lineRule="exact"/>
        <w:rPr>
          <w:noProof/>
          <w:sz w:val="13"/>
          <w:szCs w:val="13"/>
        </w:rPr>
      </w:pPr>
      <w:r>
        <w:rPr>
          <w:noProof/>
          <w:sz w:val="13"/>
          <w:szCs w:val="13"/>
        </w:rPr>
        <w:t>Dr. Harald Schwager</w:t>
      </w:r>
      <w:r w:rsidR="00362DBC">
        <w:rPr>
          <w:noProof/>
          <w:sz w:val="13"/>
          <w:szCs w:val="13"/>
        </w:rPr>
        <w:t>,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4A3897" w:rsidRDefault="004A3897" w:rsidP="004A3897">
      <w:pPr>
        <w:pStyle w:val="Titel"/>
      </w:pPr>
      <w:proofErr w:type="spellStart"/>
      <w:r>
        <w:t>Evonik</w:t>
      </w:r>
      <w:proofErr w:type="spellEnd"/>
      <w:r>
        <w:t xml:space="preserve"> </w:t>
      </w:r>
      <w:r w:rsidRPr="0080775F">
        <w:t>expands</w:t>
      </w:r>
      <w:r>
        <w:t xml:space="preserve"> global </w:t>
      </w:r>
      <w:r w:rsidRPr="00E41E65">
        <w:t xml:space="preserve">R&amp;D </w:t>
      </w:r>
      <w:r>
        <w:t xml:space="preserve">by opening a pioneering Asia research hub in Singapore </w:t>
      </w:r>
    </w:p>
    <w:p w:rsidR="004F1918" w:rsidRDefault="004F1918" w:rsidP="00CD1EE7"/>
    <w:p w:rsidR="004A3897" w:rsidRDefault="004A3897" w:rsidP="004A3897">
      <w:r>
        <w:t xml:space="preserve">Singapore. </w:t>
      </w:r>
      <w:r w:rsidRPr="000F200E">
        <w:t xml:space="preserve">Germany-based specialty chemicals company </w:t>
      </w:r>
      <w:proofErr w:type="spellStart"/>
      <w:r w:rsidRPr="000F200E">
        <w:t>Evonik</w:t>
      </w:r>
      <w:proofErr w:type="spellEnd"/>
      <w:r w:rsidRPr="000F200E">
        <w:t xml:space="preserve"> </w:t>
      </w:r>
      <w:r>
        <w:t xml:space="preserve">today </w:t>
      </w:r>
      <w:r w:rsidRPr="000F200E">
        <w:t xml:space="preserve">opened its first research hub </w:t>
      </w:r>
      <w:r w:rsidRPr="009C153C">
        <w:t>for resource efficiency topics in Singapore, internationalizing its research into the areas of functional surfaces and additive manufacturing.</w:t>
      </w:r>
      <w:r w:rsidRPr="009C153C" w:rsidDel="004D11C2">
        <w:t xml:space="preserve"> </w:t>
      </w:r>
      <w:r w:rsidRPr="009C153C">
        <w:t>Furthermore</w:t>
      </w:r>
      <w:r>
        <w:t xml:space="preserve"> the new R&amp;D hub will be the home for </w:t>
      </w:r>
      <w:proofErr w:type="spellStart"/>
      <w:r>
        <w:t>Evonik’s</w:t>
      </w:r>
      <w:proofErr w:type="spellEnd"/>
      <w:r>
        <w:t xml:space="preserve"> project house tissue engineering, which is under the leadership of </w:t>
      </w:r>
      <w:proofErr w:type="spellStart"/>
      <w:r>
        <w:t>Creavis</w:t>
      </w:r>
      <w:proofErr w:type="spellEnd"/>
      <w:r>
        <w:t xml:space="preserve">, the strategic innovation unit of </w:t>
      </w:r>
      <w:proofErr w:type="spellStart"/>
      <w:r>
        <w:t>Evonik</w:t>
      </w:r>
      <w:proofErr w:type="spellEnd"/>
      <w:r>
        <w:t>. Overall the new hub</w:t>
      </w:r>
      <w:r w:rsidRPr="000F200E">
        <w:t xml:space="preserve"> </w:t>
      </w:r>
      <w:r>
        <w:t>in Singapore showcases</w:t>
      </w:r>
      <w:r w:rsidRPr="000F200E">
        <w:t xml:space="preserve"> </w:t>
      </w:r>
      <w:proofErr w:type="spellStart"/>
      <w:r w:rsidRPr="000F200E">
        <w:t>Evonik’s</w:t>
      </w:r>
      <w:proofErr w:type="spellEnd"/>
      <w:r w:rsidRPr="000F200E">
        <w:t xml:space="preserve"> strategic </w:t>
      </w:r>
      <w:r>
        <w:t>decision to</w:t>
      </w:r>
      <w:r w:rsidRPr="000F200E">
        <w:t xml:space="preserve"> expand the internationalization of its</w:t>
      </w:r>
      <w:r>
        <w:t xml:space="preserve"> research and development</w:t>
      </w:r>
      <w:r w:rsidRPr="000F200E">
        <w:t xml:space="preserve"> activities.</w:t>
      </w:r>
      <w:r>
        <w:t xml:space="preserve"> </w:t>
      </w:r>
    </w:p>
    <w:p w:rsidR="004A3897" w:rsidRDefault="004A3897" w:rsidP="004A3897"/>
    <w:p w:rsidR="004A3897" w:rsidRPr="000F200E" w:rsidRDefault="004A3897" w:rsidP="004A3897">
      <w:r w:rsidRPr="000F200E">
        <w:t xml:space="preserve">“Innovation is an integral part of our growth strategy,” said Harald </w:t>
      </w:r>
      <w:proofErr w:type="spellStart"/>
      <w:r w:rsidRPr="000F200E">
        <w:t>Schwager</w:t>
      </w:r>
      <w:proofErr w:type="spellEnd"/>
      <w:r w:rsidRPr="000F200E">
        <w:t xml:space="preserve">, Deputy Chairman of the Board for </w:t>
      </w:r>
      <w:proofErr w:type="spellStart"/>
      <w:r w:rsidRPr="000F200E">
        <w:t>Evonik</w:t>
      </w:r>
      <w:proofErr w:type="spellEnd"/>
      <w:r w:rsidRPr="000F200E">
        <w:t xml:space="preserve"> Industries during the opening ceremony. “We are actively pursuing</w:t>
      </w:r>
      <w:r>
        <w:t xml:space="preserve"> new</w:t>
      </w:r>
      <w:r w:rsidRPr="000F200E">
        <w:t xml:space="preserve"> opportunities to boost our international R&amp;D </w:t>
      </w:r>
      <w:r>
        <w:t>activities</w:t>
      </w:r>
      <w:r w:rsidRPr="000F200E">
        <w:t xml:space="preserve"> and the opening of this research hub is a significant contribution to these efforts. By focusing on promising research areas for the future this hub will strengthen our position as a global leader in specialty chemicals.”</w:t>
      </w:r>
    </w:p>
    <w:p w:rsidR="004A3897" w:rsidRPr="000F200E" w:rsidRDefault="004A3897" w:rsidP="004A3897"/>
    <w:p w:rsidR="004A3897" w:rsidRDefault="004A3897" w:rsidP="004A3897">
      <w:r>
        <w:t xml:space="preserve">For </w:t>
      </w:r>
      <w:proofErr w:type="spellStart"/>
      <w:r>
        <w:t>Evonik</w:t>
      </w:r>
      <w:proofErr w:type="spellEnd"/>
      <w:r>
        <w:t xml:space="preserve">, Singapore combines the </w:t>
      </w:r>
      <w:proofErr w:type="gramStart"/>
      <w:r>
        <w:t>best</w:t>
      </w:r>
      <w:proofErr w:type="gramEnd"/>
      <w:r>
        <w:t xml:space="preserve"> of two worlds: highly qualified researchers from leading science faculties and quick reaction times of local administration. “This research hub is ideally located to drive innovation for our Resource Efficiency segment by</w:t>
      </w:r>
      <w:r w:rsidRPr="00924741">
        <w:t xml:space="preserve"> develop</w:t>
      </w:r>
      <w:r>
        <w:t>ing</w:t>
      </w:r>
      <w:r w:rsidRPr="00924741">
        <w:t xml:space="preserve"> forward-looking solutions and technologies</w:t>
      </w:r>
      <w:r>
        <w:t xml:space="preserve"> for our clients in all global markets”,</w:t>
      </w:r>
      <w:r w:rsidRPr="00C627B1">
        <w:t xml:space="preserve"> </w:t>
      </w:r>
      <w:r w:rsidRPr="000F200E">
        <w:t xml:space="preserve">added Claus </w:t>
      </w:r>
      <w:proofErr w:type="spellStart"/>
      <w:r w:rsidRPr="000F200E">
        <w:t>Rettig</w:t>
      </w:r>
      <w:proofErr w:type="spellEnd"/>
      <w:r w:rsidRPr="000F200E">
        <w:t xml:space="preserve">, Chairman of the Board of Management, </w:t>
      </w:r>
      <w:proofErr w:type="spellStart"/>
      <w:r w:rsidRPr="000F200E">
        <w:t>Evonik</w:t>
      </w:r>
      <w:proofErr w:type="spellEnd"/>
      <w:r w:rsidRPr="000F200E">
        <w:t xml:space="preserve"> Resource Efficiency GmbH</w:t>
      </w:r>
      <w:r>
        <w:t>. He said: “</w:t>
      </w:r>
      <w:r w:rsidRPr="00CE221B">
        <w:t xml:space="preserve">With this new hub, </w:t>
      </w:r>
      <w:r>
        <w:t>we are</w:t>
      </w:r>
      <w:r w:rsidRPr="00CE221B">
        <w:t xml:space="preserve"> taking advantage of a new approach to research: Enabling a creative environment for innovations and encouraging agile, flexible working.</w:t>
      </w:r>
      <w:r>
        <w:t>”</w:t>
      </w:r>
      <w:r w:rsidRPr="00CE221B">
        <w:t xml:space="preserve"> </w:t>
      </w:r>
    </w:p>
    <w:p w:rsidR="004A3897" w:rsidRDefault="004A3897" w:rsidP="004A3897"/>
    <w:p w:rsidR="004A3897" w:rsidRPr="000F200E" w:rsidRDefault="004A3897" w:rsidP="004A3897">
      <w:r>
        <w:t xml:space="preserve">Located in </w:t>
      </w:r>
      <w:proofErr w:type="spellStart"/>
      <w:r>
        <w:t>Biopolis</w:t>
      </w:r>
      <w:proofErr w:type="spellEnd"/>
      <w:r>
        <w:t xml:space="preserve">, the home for international and </w:t>
      </w:r>
      <w:proofErr w:type="spellStart"/>
      <w:r w:rsidRPr="00EB07E1">
        <w:t>groundbreaking</w:t>
      </w:r>
      <w:proofErr w:type="spellEnd"/>
      <w:r w:rsidRPr="00EB07E1">
        <w:t xml:space="preserve"> </w:t>
      </w:r>
      <w:r>
        <w:t xml:space="preserve">research </w:t>
      </w:r>
      <w:r w:rsidRPr="00EB07E1">
        <w:t>in Singapore</w:t>
      </w:r>
      <w:r>
        <w:t>,</w:t>
      </w:r>
      <w:r w:rsidRPr="00EB07E1">
        <w:t xml:space="preserve"> </w:t>
      </w:r>
      <w:r>
        <w:t xml:space="preserve">the hub offers national and international professionals and graduates </w:t>
      </w:r>
      <w:r w:rsidRPr="000F200E">
        <w:t xml:space="preserve">– </w:t>
      </w:r>
      <w:r>
        <w:t>spanning from engineers to scientists</w:t>
      </w:r>
      <w:r w:rsidRPr="000F200E">
        <w:t xml:space="preserve"> – </w:t>
      </w:r>
      <w:r>
        <w:t xml:space="preserve">a creative environment for innovative ideas in a highly interactive workplace. Talent from all over the world will be brought together to carry out pioneering R&amp;D by </w:t>
      </w:r>
      <w:r>
        <w:lastRenderedPageBreak/>
        <w:t xml:space="preserve">integrating scientific and technological capabilities in a collaborative lab concept. </w:t>
      </w:r>
    </w:p>
    <w:p w:rsidR="004A3897" w:rsidRPr="000F200E" w:rsidRDefault="004A3897" w:rsidP="004A3897"/>
    <w:p w:rsidR="004A3897" w:rsidRPr="000F200E" w:rsidRDefault="004A3897" w:rsidP="004A3897">
      <w:r w:rsidRPr="000F200E">
        <w:t xml:space="preserve">With the research hub, </w:t>
      </w:r>
      <w:proofErr w:type="spellStart"/>
      <w:r w:rsidRPr="000F200E">
        <w:t>Evonik</w:t>
      </w:r>
      <w:proofErr w:type="spellEnd"/>
      <w:r w:rsidRPr="000F200E">
        <w:t xml:space="preserve"> </w:t>
      </w:r>
      <w:r>
        <w:t>is expanding</w:t>
      </w:r>
      <w:r w:rsidRPr="000F200E">
        <w:t xml:space="preserve"> its collaboration with public and private research institutions and organizations. </w:t>
      </w:r>
      <w:proofErr w:type="spellStart"/>
      <w:r w:rsidRPr="000F200E">
        <w:t>Evonik</w:t>
      </w:r>
      <w:proofErr w:type="spellEnd"/>
      <w:r w:rsidRPr="000F200E">
        <w:t xml:space="preserve"> has formed a partnership with Nanyang Technological University</w:t>
      </w:r>
      <w:r>
        <w:t>,</w:t>
      </w:r>
      <w:r w:rsidRPr="000F200E">
        <w:t xml:space="preserve"> Singapore to develop novel technologies in </w:t>
      </w:r>
      <w:r>
        <w:t>a</w:t>
      </w:r>
      <w:r w:rsidRPr="000F200E">
        <w:t xml:space="preserve">dditive </w:t>
      </w:r>
      <w:r>
        <w:t>m</w:t>
      </w:r>
      <w:r w:rsidRPr="000F200E">
        <w:t xml:space="preserve">anufacturing for industrial application. </w:t>
      </w:r>
    </w:p>
    <w:p w:rsidR="004A3897" w:rsidRPr="000F200E" w:rsidRDefault="004A3897" w:rsidP="004A3897"/>
    <w:p w:rsidR="004A3897" w:rsidRDefault="004A3897" w:rsidP="004A3897">
      <w:r w:rsidRPr="000F200E">
        <w:t>“</w:t>
      </w:r>
      <w:proofErr w:type="spellStart"/>
      <w:r w:rsidRPr="000F200E">
        <w:t>Evonik</w:t>
      </w:r>
      <w:proofErr w:type="spellEnd"/>
      <w:r w:rsidRPr="000F200E">
        <w:t xml:space="preserve"> has been present in Singapore for more than 20 years and our strong regional footprint has positioned us as a market leader in the </w:t>
      </w:r>
      <w:r>
        <w:t xml:space="preserve">speciality chemical </w:t>
      </w:r>
      <w:r w:rsidRPr="000F200E">
        <w:t>industry</w:t>
      </w:r>
      <w:r>
        <w:t>,</w:t>
      </w:r>
      <w:r w:rsidRPr="000F200E">
        <w:t xml:space="preserve"> particularly in Asia,” said Peter </w:t>
      </w:r>
      <w:proofErr w:type="spellStart"/>
      <w:r w:rsidRPr="000F200E">
        <w:t>Meinshausen</w:t>
      </w:r>
      <w:proofErr w:type="spellEnd"/>
      <w:r w:rsidRPr="000F200E">
        <w:t>, Presi</w:t>
      </w:r>
      <w:r>
        <w:t>de</w:t>
      </w:r>
      <w:r w:rsidRPr="000F200E">
        <w:t xml:space="preserve">nt of </w:t>
      </w:r>
      <w:proofErr w:type="spellStart"/>
      <w:r w:rsidRPr="000F200E">
        <w:t>Evonik</w:t>
      </w:r>
      <w:proofErr w:type="spellEnd"/>
      <w:r w:rsidRPr="000F200E">
        <w:t xml:space="preserve"> Asia Pacific South. “The research hu</w:t>
      </w:r>
      <w:r>
        <w:t>b will not only reinforce our competitive position, but will also play a critical role in pioneering impactful innovations to address industry needs and challenges in and beyond this region in the years ahead.”</w:t>
      </w:r>
    </w:p>
    <w:p w:rsidR="004A3897" w:rsidRDefault="004A3897" w:rsidP="004A3897"/>
    <w:p w:rsidR="004F1918" w:rsidRDefault="004F1918" w:rsidP="00CD1EE7"/>
    <w:p w:rsidR="004F1918" w:rsidRDefault="004F1918" w:rsidP="00CD1EE7"/>
    <w:p w:rsidR="002C3811" w:rsidRPr="00741901" w:rsidRDefault="002C3811" w:rsidP="002C3811">
      <w:pPr>
        <w:spacing w:line="220" w:lineRule="exact"/>
        <w:rPr>
          <w:rFonts w:cs="Lucida Sans Unicode"/>
          <w:b/>
          <w:bCs/>
          <w:sz w:val="18"/>
          <w:szCs w:val="18"/>
          <w:lang w:val="en-US"/>
        </w:rPr>
      </w:pPr>
      <w:r w:rsidRPr="00741901">
        <w:rPr>
          <w:rFonts w:cs="Lucida Sans Unicode"/>
          <w:b/>
          <w:bCs/>
          <w:sz w:val="18"/>
          <w:szCs w:val="18"/>
          <w:lang w:val="en-US"/>
        </w:rPr>
        <w:t>Company information</w:t>
      </w:r>
    </w:p>
    <w:p w:rsidR="005F2534" w:rsidRDefault="005F2534" w:rsidP="005F2534">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rsidR="004A3897" w:rsidRDefault="004A3897" w:rsidP="004F1918">
      <w:pPr>
        <w:spacing w:line="220" w:lineRule="exact"/>
        <w:rPr>
          <w:sz w:val="18"/>
          <w:szCs w:val="18"/>
        </w:rPr>
      </w:pPr>
    </w:p>
    <w:p w:rsidR="004A3897" w:rsidRPr="002B247F" w:rsidRDefault="004A3897" w:rsidP="004A3897">
      <w:pPr>
        <w:spacing w:line="220" w:lineRule="exact"/>
        <w:rPr>
          <w:b/>
          <w:sz w:val="18"/>
          <w:szCs w:val="18"/>
          <w:lang w:val="en-US"/>
        </w:rPr>
      </w:pPr>
      <w:proofErr w:type="spellStart"/>
      <w:r w:rsidRPr="002B247F">
        <w:rPr>
          <w:b/>
          <w:sz w:val="18"/>
          <w:szCs w:val="18"/>
          <w:lang w:val="en-US"/>
        </w:rPr>
        <w:t>Evonik</w:t>
      </w:r>
      <w:proofErr w:type="spellEnd"/>
      <w:r>
        <w:rPr>
          <w:b/>
          <w:sz w:val="18"/>
          <w:szCs w:val="18"/>
          <w:lang w:val="en-US"/>
        </w:rPr>
        <w:t xml:space="preserve"> Asia Pacific South</w:t>
      </w:r>
    </w:p>
    <w:p w:rsidR="004A3897" w:rsidRDefault="004A3897" w:rsidP="004A3897">
      <w:pPr>
        <w:spacing w:line="220" w:lineRule="exact"/>
        <w:rPr>
          <w:sz w:val="18"/>
          <w:szCs w:val="18"/>
          <w:lang w:val="en-US"/>
        </w:rPr>
      </w:pPr>
      <w:r w:rsidRPr="00F15E4A">
        <w:rPr>
          <w:sz w:val="18"/>
          <w:szCs w:val="18"/>
          <w:lang w:val="en-US"/>
        </w:rPr>
        <w:t xml:space="preserve">Headquartered in Singapore, </w:t>
      </w:r>
      <w:proofErr w:type="spellStart"/>
      <w:r w:rsidRPr="00F15E4A">
        <w:rPr>
          <w:sz w:val="18"/>
          <w:szCs w:val="18"/>
          <w:lang w:val="en-US"/>
        </w:rPr>
        <w:t>Evonik</w:t>
      </w:r>
      <w:proofErr w:type="spellEnd"/>
      <w:r w:rsidRPr="00F15E4A">
        <w:rPr>
          <w:sz w:val="18"/>
          <w:szCs w:val="18"/>
          <w:lang w:val="en-US"/>
        </w:rPr>
        <w:t xml:space="preserve"> is present in the Asia Pacific South region with production sites, sales offices, innovation and technical service centers located in Australia, </w:t>
      </w:r>
      <w:r>
        <w:rPr>
          <w:sz w:val="18"/>
          <w:szCs w:val="18"/>
          <w:lang w:val="en-US"/>
        </w:rPr>
        <w:t xml:space="preserve">Bangladesh, </w:t>
      </w:r>
      <w:r w:rsidRPr="00F15E4A">
        <w:rPr>
          <w:sz w:val="18"/>
          <w:szCs w:val="18"/>
          <w:lang w:val="en-US"/>
        </w:rPr>
        <w:t xml:space="preserve">India, Indonesia, Malaysia, New Zealand, Pakistan, Philippines, Singapore, Thailand and Vietnam. With more than 1,600 employees in the region, the company steadily grows its footprint in Asia Pacific South by expanding its regional operations in response to the growing demand. </w:t>
      </w:r>
      <w:proofErr w:type="spellStart"/>
      <w:r w:rsidRPr="00F15E4A">
        <w:rPr>
          <w:sz w:val="18"/>
          <w:szCs w:val="18"/>
          <w:lang w:val="en-US"/>
        </w:rPr>
        <w:t>Evonik</w:t>
      </w:r>
      <w:proofErr w:type="spellEnd"/>
      <w:r w:rsidRPr="00F15E4A">
        <w:rPr>
          <w:sz w:val="18"/>
          <w:szCs w:val="18"/>
          <w:lang w:val="en-US"/>
        </w:rPr>
        <w:t xml:space="preserve"> Industries has been establishing customer relationships and importing a broad range of products in the Asia Pacific South region since the 1920’s.</w:t>
      </w:r>
    </w:p>
    <w:p w:rsidR="004A3897" w:rsidRPr="004A3897" w:rsidRDefault="004A3897"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bookmarkStart w:id="0" w:name="_GoBack"/>
      <w:bookmarkEnd w:id="0"/>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6B07BA">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6B07BA">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B07BA">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B07BA">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45B60"/>
    <w:rsid w:val="003508E4"/>
    <w:rsid w:val="00362DBC"/>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3897"/>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2534"/>
    <w:rsid w:val="005F50D9"/>
    <w:rsid w:val="0060031A"/>
    <w:rsid w:val="00600E86"/>
    <w:rsid w:val="00605C02"/>
    <w:rsid w:val="00606A38"/>
    <w:rsid w:val="00635F70"/>
    <w:rsid w:val="00645524"/>
    <w:rsid w:val="00645F2F"/>
    <w:rsid w:val="00652A75"/>
    <w:rsid w:val="006651E2"/>
    <w:rsid w:val="006A581A"/>
    <w:rsid w:val="006A5A6B"/>
    <w:rsid w:val="006B07BA"/>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1688"/>
    <w:rsid w:val="00A30BD0"/>
    <w:rsid w:val="00A333FB"/>
    <w:rsid w:val="00A34137"/>
    <w:rsid w:val="00A3644E"/>
    <w:rsid w:val="00A41C88"/>
    <w:rsid w:val="00A60CE5"/>
    <w:rsid w:val="00A70C5E"/>
    <w:rsid w:val="00A712B8"/>
    <w:rsid w:val="00A804CC"/>
    <w:rsid w:val="00A81F2D"/>
    <w:rsid w:val="00A97CD7"/>
    <w:rsid w:val="00A97EAD"/>
    <w:rsid w:val="00AA15C6"/>
    <w:rsid w:val="00AC262E"/>
    <w:rsid w:val="00AE3848"/>
    <w:rsid w:val="00AF0606"/>
    <w:rsid w:val="00AF6529"/>
    <w:rsid w:val="00AF7D27"/>
    <w:rsid w:val="00B2025B"/>
    <w:rsid w:val="00B24D48"/>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1F4D"/>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E8347CAF</Template>
  <TotalTime>0</TotalTime>
  <Pages>2</Pages>
  <Words>766</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5339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2018-04-16T11:35:00Z</cp:lastPrinted>
  <dcterms:created xsi:type="dcterms:W3CDTF">2018-04-16T11:29:00Z</dcterms:created>
  <dcterms:modified xsi:type="dcterms:W3CDTF">2018-04-16T11:35:00Z</dcterms:modified>
</cp:coreProperties>
</file>