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B8F" w:rsidRPr="00777798" w:rsidRDefault="006307BE">
      <w:pPr>
        <w:spacing w:line="300" w:lineRule="exact"/>
        <w:ind w:left="0"/>
        <w:rPr>
          <w:b/>
          <w:szCs w:val="18"/>
          <w:u w:val="single"/>
          <w:lang w:val="en-US"/>
        </w:rPr>
      </w:pPr>
      <w:r>
        <w:rPr>
          <w:b/>
          <w:szCs w:val="18"/>
          <w:u w:val="single"/>
          <w:lang w:val="en-US"/>
        </w:rPr>
        <w:t>Embargoed until: August 1, 2013 – 6</w:t>
      </w:r>
      <w:r w:rsidR="002A3B8F" w:rsidRPr="00777798">
        <w:rPr>
          <w:b/>
          <w:szCs w:val="18"/>
          <w:u w:val="single"/>
          <w:lang w:val="en-US"/>
        </w:rPr>
        <w:t>.</w:t>
      </w:r>
      <w:r>
        <w:rPr>
          <w:b/>
          <w:szCs w:val="18"/>
          <w:u w:val="single"/>
          <w:lang w:val="en-US"/>
        </w:rPr>
        <w:t>30</w:t>
      </w:r>
      <w:r w:rsidR="002A3B8F" w:rsidRPr="00777798">
        <w:rPr>
          <w:b/>
          <w:szCs w:val="18"/>
          <w:u w:val="single"/>
          <w:lang w:val="en-US"/>
        </w:rPr>
        <w:t xml:space="preserve"> am</w:t>
      </w:r>
    </w:p>
    <w:p w:rsidR="002A3B8F" w:rsidRPr="00777798" w:rsidRDefault="002A3B8F">
      <w:pPr>
        <w:spacing w:line="300" w:lineRule="exact"/>
        <w:ind w:left="0"/>
        <w:rPr>
          <w:b/>
          <w:sz w:val="20"/>
          <w:szCs w:val="20"/>
          <w:u w:val="single"/>
          <w:lang w:val="en-US"/>
        </w:rPr>
        <w:sectPr w:rsidR="002A3B8F" w:rsidRPr="007777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2A3B8F" w:rsidRPr="00712788">
        <w:trPr>
          <w:trHeight w:hRule="exact" w:val="174"/>
        </w:trPr>
        <w:tc>
          <w:tcPr>
            <w:tcW w:w="2271" w:type="dxa"/>
          </w:tcPr>
          <w:p w:rsidR="002A3B8F" w:rsidRPr="00712788" w:rsidRDefault="00DF15C6">
            <w:pPr>
              <w:pStyle w:val="E-Datum"/>
              <w:framePr w:wrap="auto" w:vAnchor="margin" w:hAnchor="text" w:xAlign="left" w:yAlign="inline"/>
              <w:suppressOverlap w:val="0"/>
              <w:rPr>
                <w:lang w:val="en-US"/>
              </w:rPr>
            </w:pPr>
            <w:r>
              <w:rPr>
                <w:lang w:val="en-US"/>
              </w:rPr>
              <w:t>August 1</w:t>
            </w:r>
            <w:r w:rsidR="002A3B8F" w:rsidRPr="00712788">
              <w:rPr>
                <w:lang w:val="en-US"/>
              </w:rPr>
              <w:t>, 2013</w:t>
            </w:r>
          </w:p>
          <w:p w:rsidR="002A3B8F" w:rsidRPr="00712788" w:rsidRDefault="002A3B8F">
            <w:pPr>
              <w:pStyle w:val="E-Datum"/>
              <w:framePr w:wrap="auto" w:vAnchor="margin" w:hAnchor="text" w:xAlign="left" w:yAlign="inline"/>
              <w:suppressOverlap w:val="0"/>
              <w:rPr>
                <w:lang w:val="en-US"/>
              </w:rPr>
            </w:pPr>
            <w:r w:rsidRPr="00712788">
              <w:rPr>
                <w:lang w:val="en-US"/>
              </w:rPr>
              <w:t>0812, 2013</w:t>
            </w:r>
          </w:p>
        </w:tc>
      </w:tr>
      <w:tr w:rsidR="002A3B8F" w:rsidRPr="00712788">
        <w:trPr>
          <w:trHeight w:hRule="exact" w:val="304"/>
        </w:trPr>
        <w:tc>
          <w:tcPr>
            <w:tcW w:w="2271" w:type="dxa"/>
          </w:tcPr>
          <w:p w:rsidR="002A3B8F" w:rsidRPr="00712788" w:rsidRDefault="002A3B8F">
            <w:pPr>
              <w:spacing w:line="180" w:lineRule="exact"/>
              <w:ind w:left="0"/>
              <w:rPr>
                <w:lang w:val="en-US"/>
              </w:rPr>
            </w:pPr>
          </w:p>
        </w:tc>
      </w:tr>
      <w:tr w:rsidR="002A3B8F" w:rsidRPr="00695E25">
        <w:trPr>
          <w:trHeight w:hRule="exact" w:val="1222"/>
        </w:trPr>
        <w:tc>
          <w:tcPr>
            <w:tcW w:w="2271" w:type="dxa"/>
          </w:tcPr>
          <w:p w:rsidR="002A3B8F" w:rsidRDefault="002A3B8F">
            <w:pPr>
              <w:pStyle w:val="M7"/>
              <w:framePr w:wrap="auto" w:vAnchor="margin" w:hAnchor="text" w:xAlign="left" w:yAlign="inline"/>
              <w:suppressOverlap w:val="0"/>
              <w:rPr>
                <w:lang w:val="en-US"/>
              </w:rPr>
            </w:pPr>
            <w:r>
              <w:rPr>
                <w:lang w:val="en-US"/>
              </w:rPr>
              <w:t>Barbara Müller</w:t>
            </w:r>
          </w:p>
          <w:p w:rsidR="002A3B8F" w:rsidRDefault="002A3B8F">
            <w:pPr>
              <w:pStyle w:val="M8"/>
              <w:framePr w:wrap="auto" w:vAnchor="margin" w:hAnchor="text" w:xAlign="left" w:yAlign="inline"/>
              <w:suppressOverlap w:val="0"/>
              <w:rPr>
                <w:lang w:val="en-US"/>
              </w:rPr>
            </w:pPr>
            <w:r>
              <w:rPr>
                <w:lang w:val="en-US"/>
              </w:rPr>
              <w:t>Head of Corporate Press</w:t>
            </w:r>
          </w:p>
          <w:p w:rsidR="002A3B8F" w:rsidRDefault="002A3B8F">
            <w:pPr>
              <w:pStyle w:val="M9"/>
              <w:framePr w:wrap="auto" w:vAnchor="margin" w:hAnchor="text" w:xAlign="left" w:yAlign="inline"/>
              <w:suppressOverlap w:val="0"/>
              <w:rPr>
                <w:lang w:val="en-US"/>
              </w:rPr>
            </w:pPr>
            <w:r>
              <w:rPr>
                <w:lang w:val="en-US"/>
              </w:rPr>
              <w:t>Phone +49</w:t>
            </w:r>
            <w:r>
              <w:rPr>
                <w:lang w:val="en-US"/>
              </w:rPr>
              <w:tab/>
              <w:t>201 177-3423</w:t>
            </w:r>
          </w:p>
          <w:p w:rsidR="002A3B8F" w:rsidRDefault="002A3B8F">
            <w:pPr>
              <w:pStyle w:val="M10"/>
              <w:framePr w:wrap="auto" w:vAnchor="margin" w:hAnchor="text" w:xAlign="left" w:yAlign="inline"/>
              <w:suppressOverlap w:val="0"/>
            </w:pPr>
            <w:r>
              <w:t>Fax +49</w:t>
            </w:r>
            <w:r>
              <w:tab/>
              <w:t>201 177-3030</w:t>
            </w:r>
          </w:p>
          <w:p w:rsidR="002A3B8F" w:rsidRDefault="002A3B8F">
            <w:pPr>
              <w:pStyle w:val="M10"/>
              <w:framePr w:wrap="auto" w:vAnchor="margin" w:hAnchor="text" w:xAlign="left" w:yAlign="inline"/>
              <w:suppressOverlap w:val="0"/>
            </w:pPr>
            <w:r>
              <w:t>barbara.mueller@evonik.com</w:t>
            </w:r>
            <w:r>
              <w:rPr>
                <w:lang w:val="sv-SE"/>
              </w:rPr>
              <w:t xml:space="preserve"> </w:t>
            </w:r>
          </w:p>
        </w:tc>
      </w:tr>
      <w:tr w:rsidR="002A3B8F" w:rsidRPr="00695E25">
        <w:trPr>
          <w:trHeight w:val="2609"/>
        </w:trPr>
        <w:tc>
          <w:tcPr>
            <w:tcW w:w="2271" w:type="dxa"/>
          </w:tcPr>
          <w:p w:rsidR="002A3B8F" w:rsidRPr="00777798" w:rsidRDefault="00777798">
            <w:pPr>
              <w:pStyle w:val="M12"/>
              <w:framePr w:wrap="auto" w:vAnchor="margin" w:hAnchor="text" w:xAlign="left" w:yAlign="inline"/>
              <w:suppressOverlap w:val="0"/>
              <w:rPr>
                <w:b/>
                <w:lang w:val="en-US"/>
              </w:rPr>
            </w:pPr>
            <w:r w:rsidRPr="00777798">
              <w:rPr>
                <w:b/>
                <w:lang w:val="en-US"/>
              </w:rPr>
              <w:t>Alexandra Boy</w:t>
            </w:r>
          </w:p>
          <w:p w:rsidR="00777798" w:rsidRDefault="00765964">
            <w:pPr>
              <w:pStyle w:val="M12"/>
              <w:framePr w:wrap="auto" w:vAnchor="margin" w:hAnchor="text" w:xAlign="left" w:yAlign="inline"/>
              <w:suppressOverlap w:val="0"/>
              <w:rPr>
                <w:lang w:val="en-US"/>
              </w:rPr>
            </w:pPr>
            <w:r>
              <w:rPr>
                <w:lang w:val="en-US"/>
              </w:rPr>
              <w:t xml:space="preserve">Deputy Head of </w:t>
            </w:r>
            <w:r w:rsidR="00777798">
              <w:rPr>
                <w:lang w:val="en-US"/>
              </w:rPr>
              <w:t xml:space="preserve">Corporate Press </w:t>
            </w:r>
            <w:r w:rsidR="00777798">
              <w:rPr>
                <w:lang w:val="en-US"/>
              </w:rPr>
              <w:br/>
              <w:t>Phone +49 201 177-3167</w:t>
            </w:r>
            <w:r w:rsidR="00777798">
              <w:rPr>
                <w:lang w:val="en-US"/>
              </w:rPr>
              <w:br/>
              <w:t>Fax +49 201 177-3030</w:t>
            </w:r>
            <w:r w:rsidR="00777798">
              <w:rPr>
                <w:lang w:val="en-US"/>
              </w:rPr>
              <w:br/>
              <w:t xml:space="preserve">alexandra.boy@evonik.com </w:t>
            </w:r>
          </w:p>
          <w:p w:rsidR="002A3B8F" w:rsidRDefault="002A3B8F">
            <w:pPr>
              <w:pStyle w:val="M1"/>
              <w:framePr w:wrap="auto" w:vAnchor="margin" w:hAnchor="text" w:xAlign="left" w:yAlign="inline"/>
              <w:suppressOverlap w:val="0"/>
              <w:rPr>
                <w:lang w:val="en-US"/>
              </w:rPr>
            </w:pPr>
            <w:r>
              <w:rPr>
                <w:lang w:val="en-US"/>
              </w:rPr>
              <w:br/>
            </w:r>
            <w:r>
              <w:rPr>
                <w:lang w:val="en-US"/>
              </w:rPr>
              <w:br/>
            </w:r>
            <w:r>
              <w:rPr>
                <w:lang w:val="en-US"/>
              </w:rPr>
              <w:br/>
            </w:r>
          </w:p>
        </w:tc>
      </w:tr>
      <w:tr w:rsidR="002A3B8F">
        <w:trPr>
          <w:trHeight w:hRule="exact" w:val="7880"/>
        </w:trPr>
        <w:tc>
          <w:tcPr>
            <w:tcW w:w="2271" w:type="dxa"/>
            <w:vAlign w:val="bottom"/>
          </w:tcPr>
          <w:p w:rsidR="002A3B8F" w:rsidRPr="00777798" w:rsidRDefault="002A3B8F">
            <w:pPr>
              <w:pStyle w:val="Marginalie"/>
              <w:framePr w:w="0" w:hSpace="0" w:wrap="auto" w:vAnchor="margin" w:hAnchor="text" w:xAlign="left" w:yAlign="inline"/>
              <w:rPr>
                <w:b/>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F552A0" w:rsidRDefault="002A3B8F">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Pr="00F552A0">
              <w:instrText xml:space="preserve"> FORMTEXT </w:instrText>
            </w:r>
            <w:r>
              <w:fldChar w:fldCharType="separate"/>
            </w:r>
            <w:r w:rsidRPr="00F552A0">
              <w:rPr>
                <w:noProof/>
              </w:rPr>
              <w:t>Evonik Industries AG</w:t>
            </w:r>
            <w:r>
              <w:fldChar w:fldCharType="end"/>
            </w:r>
          </w:p>
          <w:p w:rsidR="002A3B8F" w:rsidRPr="00F552A0" w:rsidRDefault="002A3B8F">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Pr="00F552A0">
              <w:instrText xml:space="preserve"> FORMTEXT </w:instrText>
            </w:r>
            <w:r>
              <w:fldChar w:fldCharType="separate"/>
            </w:r>
            <w:r w:rsidRPr="00F552A0">
              <w:rPr>
                <w:noProof/>
              </w:rPr>
              <w:t>Rellinghauser Straße 1-11</w:t>
            </w:r>
            <w:r>
              <w:fldChar w:fldCharType="end"/>
            </w:r>
          </w:p>
          <w:p w:rsidR="002A3B8F" w:rsidRDefault="002A3B8F">
            <w:pPr>
              <w:pStyle w:val="V3"/>
              <w:framePr w:wrap="auto" w:vAnchor="margin" w:hAnchor="text" w:xAlign="left" w:yAlign="inline"/>
              <w:suppressOverlap w:val="0"/>
              <w:rPr>
                <w:lang w:val="en-US"/>
              </w:rPr>
            </w:pPr>
            <w:r>
              <w:rPr>
                <w:lang w:val="en-US"/>
              </w:rPr>
              <w:fldChar w:fldCharType="begin">
                <w:ffData>
                  <w:name w:val=""/>
                  <w:enabled/>
                  <w:calcOnExit w:val="0"/>
                  <w:textInput>
                    <w:default w:val="45128 Essen"/>
                  </w:textInput>
                </w:ffData>
              </w:fldChar>
            </w:r>
            <w:r>
              <w:rPr>
                <w:lang w:val="en-US"/>
              </w:rPr>
              <w:instrText xml:space="preserve"> FORMTEXT </w:instrText>
            </w:r>
            <w:r>
              <w:rPr>
                <w:lang w:val="en-US"/>
              </w:rPr>
            </w:r>
            <w:r>
              <w:rPr>
                <w:lang w:val="en-US"/>
              </w:rPr>
              <w:fldChar w:fldCharType="separate"/>
            </w:r>
            <w:r>
              <w:rPr>
                <w:noProof/>
                <w:lang w:val="en-US"/>
              </w:rPr>
              <w:t>45128 Essen</w:t>
            </w:r>
            <w:r>
              <w:rPr>
                <w:lang w:val="en-US"/>
              </w:rPr>
              <w:fldChar w:fldCharType="end"/>
            </w:r>
          </w:p>
          <w:p w:rsidR="002A3B8F" w:rsidRDefault="002A3B8F">
            <w:pPr>
              <w:pStyle w:val="V3"/>
              <w:framePr w:wrap="auto" w:vAnchor="margin" w:hAnchor="text" w:xAlign="left" w:yAlign="inline"/>
              <w:suppressOverlap w:val="0"/>
              <w:rPr>
                <w:lang w:val="en-US"/>
              </w:rPr>
            </w:pPr>
            <w:smartTag w:uri="urn:schemas-microsoft-com:office:smarttags" w:element="place">
              <w:smartTag w:uri="urn:schemas-microsoft-com:office:smarttags" w:element="country-region">
                <w:r>
                  <w:rPr>
                    <w:lang w:val="en-US"/>
                  </w:rPr>
                  <w:t>Germany</w:t>
                </w:r>
              </w:smartTag>
            </w:smartTag>
          </w:p>
          <w:p w:rsidR="002A3B8F" w:rsidRDefault="002A3B8F">
            <w:pPr>
              <w:pStyle w:val="V4"/>
              <w:framePr w:wrap="auto" w:vAnchor="margin" w:hAnchor="text" w:xAlign="left" w:yAlign="inline"/>
              <w:suppressOverlap w:val="0"/>
              <w:rPr>
                <w:lang w:val="en-US"/>
              </w:rPr>
            </w:pPr>
            <w:r>
              <w:rPr>
                <w:lang w:val="en-US"/>
              </w:rPr>
              <w:fldChar w:fldCharType="begin">
                <w:ffData>
                  <w:name w:val=""/>
                  <w:enabled/>
                  <w:calcOnExit w:val="0"/>
                  <w:textInput>
                    <w:default w:val="Phone"/>
                  </w:textInput>
                </w:ffData>
              </w:fldChar>
            </w:r>
            <w:r>
              <w:rPr>
                <w:lang w:val="en-US"/>
              </w:rPr>
              <w:instrText xml:space="preserve"> FORMTEXT </w:instrText>
            </w:r>
            <w:r>
              <w:rPr>
                <w:lang w:val="en-US"/>
              </w:rPr>
            </w:r>
            <w:r>
              <w:rPr>
                <w:lang w:val="en-US"/>
              </w:rPr>
              <w:fldChar w:fldCharType="separate"/>
            </w:r>
            <w:r>
              <w:rPr>
                <w:noProof/>
                <w:lang w:val="en-US"/>
              </w:rPr>
              <w:t>Phone</w:t>
            </w:r>
            <w:r>
              <w:rPr>
                <w:lang w:val="en-US"/>
              </w:rPr>
              <w:fldChar w:fldCharType="end"/>
            </w:r>
            <w:r>
              <w:rPr>
                <w:lang w:val="en-US"/>
              </w:rPr>
              <w:t xml:space="preserve"> </w:t>
            </w:r>
            <w:r>
              <w:rPr>
                <w:lang w:val="en-US"/>
              </w:rPr>
              <w:fldChar w:fldCharType="begin">
                <w:ffData>
                  <w:name w:val=""/>
                  <w:enabled/>
                  <w:calcOnExit w:val="0"/>
                  <w:textInput>
                    <w:default w:val="+49"/>
                  </w:textInput>
                </w:ffData>
              </w:fldChar>
            </w:r>
            <w:r>
              <w:rPr>
                <w:lang w:val="en-US"/>
              </w:rPr>
              <w:instrText xml:space="preserve"> FORMTEXT </w:instrText>
            </w:r>
            <w:r>
              <w:rPr>
                <w:lang w:val="en-US"/>
              </w:rPr>
            </w:r>
            <w:r>
              <w:rPr>
                <w:lang w:val="en-US"/>
              </w:rPr>
              <w:fldChar w:fldCharType="separate"/>
            </w:r>
            <w:r>
              <w:rPr>
                <w:noProof/>
                <w:lang w:val="en-US"/>
              </w:rPr>
              <w:t>+49</w:t>
            </w:r>
            <w:r>
              <w:rPr>
                <w:lang w:val="en-US"/>
              </w:rPr>
              <w:fldChar w:fldCharType="end"/>
            </w:r>
            <w:r>
              <w:rPr>
                <w:lang w:val="en-US"/>
              </w:rPr>
              <w:tab/>
            </w:r>
            <w:r>
              <w:rPr>
                <w:lang w:val="en-US"/>
              </w:rPr>
              <w:tab/>
              <w:t>201 177</w:t>
            </w:r>
            <w:r>
              <w:rPr>
                <w:lang w:val="en-US"/>
              </w:rPr>
              <w:fldChar w:fldCharType="begin">
                <w:ffData>
                  <w:name w:val=""/>
                  <w:enabled/>
                  <w:calcOnExit w:val="0"/>
                  <w:textInput>
                    <w:default w:val="-"/>
                  </w:textInput>
                </w:ffData>
              </w:fldChar>
            </w:r>
            <w:r>
              <w:rPr>
                <w:lang w:val="en-US"/>
              </w:rPr>
              <w:instrText xml:space="preserve"> FORMTEXT </w:instrText>
            </w:r>
            <w:r>
              <w:rPr>
                <w:lang w:val="en-US"/>
              </w:rPr>
            </w:r>
            <w:r>
              <w:rPr>
                <w:lang w:val="en-US"/>
              </w:rPr>
              <w:fldChar w:fldCharType="separate"/>
            </w:r>
            <w:r>
              <w:rPr>
                <w:noProof/>
                <w:lang w:val="en-US"/>
              </w:rPr>
              <w:t>-</w:t>
            </w:r>
            <w:r>
              <w:rPr>
                <w:lang w:val="en-US"/>
              </w:rPr>
              <w:fldChar w:fldCharType="end"/>
            </w:r>
            <w:r>
              <w:rPr>
                <w:lang w:val="en-US"/>
              </w:rPr>
              <w:t>01</w:t>
            </w:r>
          </w:p>
          <w:p w:rsidR="002A3B8F" w:rsidRDefault="002A3B8F">
            <w:pPr>
              <w:pStyle w:val="V5"/>
              <w:framePr w:wrap="auto" w:vAnchor="margin" w:hAnchor="text" w:xAlign="left" w:yAlign="inline"/>
              <w:suppressOverlap w:val="0"/>
            </w:pPr>
            <w:r>
              <w:fldChar w:fldCharType="begin">
                <w:ffData>
                  <w:name w:val=""/>
                  <w:enabled/>
                  <w:calcOnExit w:val="0"/>
                  <w:textInput>
                    <w:default w:val="Fax"/>
                  </w:textInput>
                </w:ffData>
              </w:fldChar>
            </w:r>
            <w:r>
              <w:instrText xml:space="preserve"> FORMTEXT </w:instrText>
            </w:r>
            <w:r>
              <w:fldChar w:fldCharType="separate"/>
            </w:r>
            <w:r>
              <w:rPr>
                <w:noProof/>
              </w:rPr>
              <w:t>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2A3B8F" w:rsidRDefault="002A3B8F">
            <w:pPr>
              <w:pStyle w:val="V6"/>
              <w:framePr w:wrap="auto" w:vAnchor="margin" w:hAnchor="text" w:xAlign="left" w:yAlign="inline"/>
              <w:suppressOverlap w:val="0"/>
              <w:rPr>
                <w:lang w:val="en-US"/>
              </w:rPr>
            </w:pPr>
            <w:r>
              <w:rPr>
                <w:lang w:val="en-US"/>
              </w:rPr>
              <w:t>www.evonik.de</w:t>
            </w:r>
          </w:p>
          <w:p w:rsidR="002A3B8F" w:rsidRDefault="002A3B8F">
            <w:pPr>
              <w:pStyle w:val="Marginalie"/>
              <w:framePr w:w="0" w:hSpace="0" w:wrap="auto" w:vAnchor="margin" w:hAnchor="text" w:xAlign="left" w:yAlign="inline"/>
              <w:rPr>
                <w:lang w:val="en-US"/>
              </w:rPr>
            </w:pPr>
          </w:p>
          <w:p w:rsidR="002A3B8F" w:rsidRDefault="002A3B8F">
            <w:pPr>
              <w:pStyle w:val="Marginalie"/>
              <w:framePr w:w="0" w:hSpace="0" w:wrap="auto" w:vAnchor="margin" w:hAnchor="text" w:xAlign="left" w:yAlign="inline"/>
              <w:rPr>
                <w:b/>
                <w:bCs/>
                <w:lang w:val="en-US"/>
              </w:rPr>
            </w:pPr>
            <w:r>
              <w:rPr>
                <w:b/>
                <w:bCs/>
                <w:lang w:val="en-US"/>
              </w:rPr>
              <w:t>Supervisory Board</w:t>
            </w:r>
          </w:p>
          <w:p w:rsidR="002A3B8F" w:rsidRDefault="002A3B8F">
            <w:pPr>
              <w:pStyle w:val="Marginalie"/>
              <w:framePr w:w="0" w:hSpace="0" w:wrap="auto" w:vAnchor="margin" w:hAnchor="text" w:xAlign="left" w:yAlign="inline"/>
              <w:rPr>
                <w:lang w:val="en-US"/>
              </w:rPr>
            </w:pPr>
            <w:r>
              <w:rPr>
                <w:lang w:val="en-US"/>
              </w:rPr>
              <w:t>Dr. Werner Müller, Chairman</w:t>
            </w:r>
          </w:p>
          <w:p w:rsidR="002A3B8F" w:rsidRDefault="002A3B8F">
            <w:pPr>
              <w:pStyle w:val="Marginalie"/>
              <w:framePr w:w="0" w:hSpace="0" w:wrap="auto" w:vAnchor="margin" w:hAnchor="text" w:xAlign="left" w:yAlign="inline"/>
              <w:rPr>
                <w:lang w:val="en-US"/>
              </w:rPr>
            </w:pPr>
          </w:p>
          <w:p w:rsidR="002A3B8F" w:rsidRPr="00695E25" w:rsidRDefault="002A3B8F">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695E25">
              <w:rPr>
                <w:lang w:val="en-US"/>
              </w:rPr>
              <w:instrText xml:space="preserve"> FORMTEXT </w:instrText>
            </w:r>
            <w:r>
              <w:fldChar w:fldCharType="separate"/>
            </w:r>
            <w:r w:rsidRPr="00695E25">
              <w:rPr>
                <w:noProof/>
                <w:lang w:val="en-US"/>
              </w:rPr>
              <w:t>Executive Board</w:t>
            </w:r>
            <w:r>
              <w:fldChar w:fldCharType="end"/>
            </w:r>
          </w:p>
          <w:p w:rsidR="002A3B8F" w:rsidRPr="00695E25" w:rsidRDefault="002A3B8F">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95E25">
              <w:rPr>
                <w:lang w:val="en-US"/>
              </w:rPr>
              <w:instrText xml:space="preserve"> FORMTEXT </w:instrText>
            </w:r>
            <w:r>
              <w:fldChar w:fldCharType="separate"/>
            </w:r>
            <w:r w:rsidRPr="00695E25">
              <w:rPr>
                <w:noProof/>
                <w:lang w:val="en-US"/>
              </w:rPr>
              <w:t>Dr. Klaus Engel</w:t>
            </w:r>
            <w:r>
              <w:fldChar w:fldCharType="end"/>
            </w:r>
            <w:r w:rsidRPr="00695E25">
              <w:rPr>
                <w:lang w:val="en-US"/>
              </w:rPr>
              <w:t xml:space="preserve">, </w:t>
            </w:r>
            <w:r w:rsidR="00695E25" w:rsidRPr="00695E25">
              <w:rPr>
                <w:lang w:val="en-US"/>
              </w:rPr>
              <w:t>Cha</w:t>
            </w:r>
            <w:r w:rsidR="00695E25">
              <w:rPr>
                <w:lang w:val="en-US"/>
              </w:rPr>
              <w:t>irman</w:t>
            </w:r>
          </w:p>
          <w:p w:rsidR="002A3B8F" w:rsidRDefault="002A3B8F">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br/>
              <w:t xml:space="preserve">Thomas Wessel,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2A3B8F" w:rsidRDefault="002A3B8F">
            <w:pPr>
              <w:pStyle w:val="Marginalie"/>
              <w:framePr w:w="0" w:hSpace="0" w:wrap="auto" w:vAnchor="margin" w:hAnchor="text" w:xAlign="left" w:yAlign="inline"/>
            </w:pPr>
          </w:p>
          <w:p w:rsidR="002A3B8F" w:rsidRDefault="002A3B8F">
            <w:pPr>
              <w:pStyle w:val="V14"/>
              <w:framePr w:wrap="auto" w:vAnchor="margin" w:hAnchor="text" w:xAlign="left" w:yAlign="inline"/>
              <w:suppressOverlap w:val="0"/>
              <w:rPr>
                <w:lang w:val="en-US"/>
              </w:rPr>
            </w:pPr>
            <w:r>
              <w:rPr>
                <w:lang w:val="en-US"/>
              </w:rPr>
              <w:t xml:space="preserve">Registered office </w:t>
            </w:r>
            <w:r>
              <w:rPr>
                <w:lang w:val="en-US"/>
              </w:rPr>
              <w:fldChar w:fldCharType="begin">
                <w:ffData>
                  <w:name w:val=""/>
                  <w:enabled/>
                  <w:calcOnExit w:val="0"/>
                  <w:textInput>
                    <w:default w:val="Essen"/>
                  </w:textInput>
                </w:ffData>
              </w:fldChar>
            </w:r>
            <w:r>
              <w:rPr>
                <w:lang w:val="en-US"/>
              </w:rPr>
              <w:instrText xml:space="preserve"> FORMTEXT </w:instrText>
            </w:r>
            <w:r>
              <w:rPr>
                <w:lang w:val="en-US"/>
              </w:rPr>
            </w:r>
            <w:r>
              <w:rPr>
                <w:lang w:val="en-US"/>
              </w:rPr>
              <w:fldChar w:fldCharType="separate"/>
            </w:r>
            <w:r>
              <w:rPr>
                <w:noProof/>
                <w:lang w:val="en-US"/>
              </w:rPr>
              <w:t>Essen</w:t>
            </w:r>
            <w:r>
              <w:rPr>
                <w:lang w:val="en-US"/>
              </w:rPr>
              <w:fldChar w:fldCharType="end"/>
            </w:r>
          </w:p>
          <w:p w:rsidR="002A3B8F" w:rsidRDefault="002A3B8F">
            <w:pPr>
              <w:pStyle w:val="V15"/>
              <w:framePr w:wrap="auto" w:vAnchor="margin" w:hAnchor="text" w:xAlign="left" w:yAlign="inline"/>
              <w:suppressOverlap w:val="0"/>
              <w:rPr>
                <w:lang w:val="en-US"/>
              </w:rPr>
            </w:pPr>
            <w:r>
              <w:rPr>
                <w:lang w:val="en-US"/>
              </w:rPr>
              <w:t>Registered court</w:t>
            </w:r>
          </w:p>
          <w:p w:rsidR="002A3B8F" w:rsidRDefault="002A3B8F">
            <w:pPr>
              <w:pStyle w:val="V16"/>
              <w:framePr w:wrap="auto" w:vAnchor="margin" w:hAnchor="text" w:xAlign="left" w:yAlign="inline"/>
              <w:suppressOverlap w:val="0"/>
              <w:rPr>
                <w:lang w:val="en-US"/>
              </w:rPr>
            </w:pPr>
            <w:smartTag w:uri="urn:schemas-microsoft-com:office:smarttags" w:element="place">
              <w:smartTag w:uri="urn:schemas-microsoft-com:office:smarttags" w:element="City">
                <w:r>
                  <w:rPr>
                    <w:lang w:val="en-US"/>
                  </w:rPr>
                  <w:t>Essen</w:t>
                </w:r>
              </w:smartTag>
            </w:smartTag>
            <w:r>
              <w:rPr>
                <w:lang w:val="en-US"/>
              </w:rPr>
              <w:t xml:space="preserve"> local court</w:t>
            </w:r>
          </w:p>
          <w:p w:rsidR="002A3B8F" w:rsidRDefault="002A3B8F">
            <w:pPr>
              <w:pStyle w:val="V17"/>
              <w:framePr w:wrap="auto" w:vAnchor="margin" w:hAnchor="text" w:xAlign="left" w:yAlign="inline"/>
              <w:suppressOverlap w:val="0"/>
              <w:rPr>
                <w:lang w:val="en-US"/>
              </w:rPr>
            </w:pPr>
            <w:r>
              <w:rPr>
                <w:lang w:val="en-US"/>
              </w:rPr>
              <w:t xml:space="preserve">Commercial registry </w:t>
            </w:r>
            <w:r>
              <w:rPr>
                <w:lang w:val="en-US"/>
              </w:rPr>
              <w:fldChar w:fldCharType="begin">
                <w:ffData>
                  <w:name w:val=""/>
                  <w:enabled/>
                  <w:calcOnExit w:val="0"/>
                  <w:textInput>
                    <w:default w:val="B 19474"/>
                  </w:textInput>
                </w:ffData>
              </w:fldChar>
            </w:r>
            <w:r>
              <w:rPr>
                <w:lang w:val="en-US"/>
              </w:rPr>
              <w:instrText xml:space="preserve"> FORMTEXT </w:instrText>
            </w:r>
            <w:r>
              <w:rPr>
                <w:lang w:val="en-US"/>
              </w:rPr>
            </w:r>
            <w:r>
              <w:rPr>
                <w:lang w:val="en-US"/>
              </w:rPr>
              <w:fldChar w:fldCharType="separate"/>
            </w:r>
            <w:r>
              <w:rPr>
                <w:noProof/>
                <w:lang w:val="en-US"/>
              </w:rPr>
              <w:t>B 19474</w:t>
            </w:r>
            <w:r>
              <w:rPr>
                <w:lang w:val="en-US"/>
              </w:rPr>
              <w:fldChar w:fldCharType="end"/>
            </w:r>
          </w:p>
          <w:p w:rsidR="002A3B8F" w:rsidRDefault="002A3B8F">
            <w:pPr>
              <w:pStyle w:val="V17"/>
              <w:framePr w:wrap="auto" w:vAnchor="margin" w:hAnchor="text" w:xAlign="left" w:yAlign="inline"/>
              <w:suppressOverlap w:val="0"/>
            </w:pPr>
            <w:r>
              <w:rPr>
                <w:lang w:val="en-US"/>
              </w:rPr>
              <w:t xml:space="preserve">VAT ID no. </w:t>
            </w:r>
            <w:r>
              <w:t>DE 811160003</w:t>
            </w:r>
          </w:p>
          <w:p w:rsidR="002A3B8F" w:rsidRDefault="002A3B8F">
            <w:pPr>
              <w:pStyle w:val="V18"/>
              <w:framePr w:wrap="auto" w:vAnchor="margin" w:hAnchor="text" w:xAlign="left" w:yAlign="inline"/>
              <w:suppressOverlap w:val="0"/>
            </w:pPr>
          </w:p>
        </w:tc>
      </w:tr>
    </w:tbl>
    <w:p w:rsidR="002A3B8F" w:rsidRDefault="002A3B8F">
      <w:pPr>
        <w:ind w:left="0"/>
        <w:rPr>
          <w:u w:val="single"/>
        </w:rPr>
      </w:pPr>
    </w:p>
    <w:p w:rsidR="002A3B8F" w:rsidRDefault="002A3B8F">
      <w:pPr>
        <w:ind w:left="0"/>
        <w:rPr>
          <w:u w:val="single"/>
        </w:rPr>
      </w:pPr>
    </w:p>
    <w:p w:rsidR="00DF15C6" w:rsidRPr="00DF15C6" w:rsidRDefault="00DF15C6" w:rsidP="00DF15C6">
      <w:pPr>
        <w:ind w:left="0"/>
        <w:rPr>
          <w:u w:val="single"/>
          <w:lang w:val="en-US"/>
        </w:rPr>
      </w:pPr>
      <w:r w:rsidRPr="00DF15C6">
        <w:rPr>
          <w:u w:val="single"/>
          <w:lang w:val="en-US"/>
        </w:rPr>
        <w:t>Key Financial Data: First half/second quarter 2013</w:t>
      </w:r>
    </w:p>
    <w:p w:rsidR="00DF15C6" w:rsidRPr="00DF15C6" w:rsidRDefault="00DF15C6" w:rsidP="00DF15C6">
      <w:pPr>
        <w:spacing w:line="300" w:lineRule="exact"/>
        <w:rPr>
          <w:u w:val="single"/>
          <w:lang w:val="en-US"/>
        </w:rPr>
      </w:pPr>
    </w:p>
    <w:p w:rsidR="00DF15C6" w:rsidRPr="00DF15C6" w:rsidRDefault="00DF15C6" w:rsidP="00DF15C6">
      <w:pPr>
        <w:ind w:left="0"/>
        <w:rPr>
          <w:b/>
          <w:sz w:val="22"/>
          <w:lang w:val="en-US"/>
        </w:rPr>
      </w:pPr>
      <w:r w:rsidRPr="00DF15C6">
        <w:rPr>
          <w:b/>
          <w:sz w:val="22"/>
          <w:lang w:val="en-US"/>
        </w:rPr>
        <w:t>Evonik revises outlook for 2013 in far more challenging market conditions</w:t>
      </w:r>
    </w:p>
    <w:p w:rsidR="00DF15C6" w:rsidRPr="00DF15C6" w:rsidRDefault="00DF15C6" w:rsidP="00DF15C6">
      <w:pPr>
        <w:rPr>
          <w:bCs/>
          <w:lang w:val="en-US"/>
        </w:rPr>
      </w:pPr>
    </w:p>
    <w:p w:rsidR="00DF15C6" w:rsidRPr="00DF15C6" w:rsidRDefault="00DF15C6" w:rsidP="00DF15C6">
      <w:pPr>
        <w:numPr>
          <w:ilvl w:val="0"/>
          <w:numId w:val="24"/>
        </w:numPr>
        <w:tabs>
          <w:tab w:val="clear" w:pos="1425"/>
          <w:tab w:val="num" w:pos="340"/>
        </w:tabs>
        <w:spacing w:line="300" w:lineRule="exact"/>
        <w:ind w:left="340" w:hanging="340"/>
        <w:rPr>
          <w:b/>
          <w:sz w:val="20"/>
          <w:lang w:val="en-US"/>
        </w:rPr>
      </w:pPr>
      <w:r w:rsidRPr="00DF15C6">
        <w:rPr>
          <w:b/>
          <w:sz w:val="20"/>
          <w:lang w:val="en-US"/>
        </w:rPr>
        <w:t>Klaus Engel, Chairman of the Executive Board: "We are stepping up cost discipline but sticking to our growth plans"</w:t>
      </w:r>
    </w:p>
    <w:p w:rsidR="00DF15C6" w:rsidRPr="00DF15C6" w:rsidRDefault="00DF15C6" w:rsidP="00DF15C6">
      <w:pPr>
        <w:numPr>
          <w:ilvl w:val="0"/>
          <w:numId w:val="24"/>
        </w:numPr>
        <w:tabs>
          <w:tab w:val="clear" w:pos="1425"/>
          <w:tab w:val="num" w:pos="340"/>
        </w:tabs>
        <w:spacing w:line="300" w:lineRule="exact"/>
        <w:ind w:left="340" w:hanging="340"/>
        <w:rPr>
          <w:b/>
          <w:sz w:val="20"/>
          <w:lang w:val="en-US"/>
        </w:rPr>
      </w:pPr>
      <w:r w:rsidRPr="00DF15C6">
        <w:rPr>
          <w:b/>
          <w:sz w:val="20"/>
          <w:lang w:val="en-US"/>
        </w:rPr>
        <w:t>Operating performance in H1 2013 below very good prior-period result:</w:t>
      </w:r>
    </w:p>
    <w:p w:rsidR="00DF15C6" w:rsidRPr="00DF15C6" w:rsidRDefault="00DF15C6" w:rsidP="00DF15C6">
      <w:pPr>
        <w:numPr>
          <w:ilvl w:val="0"/>
          <w:numId w:val="24"/>
        </w:numPr>
        <w:tabs>
          <w:tab w:val="num" w:pos="851"/>
        </w:tabs>
        <w:spacing w:line="300" w:lineRule="exact"/>
        <w:ind w:left="851" w:hanging="425"/>
        <w:rPr>
          <w:b/>
          <w:sz w:val="20"/>
          <w:lang w:val="en-US"/>
        </w:rPr>
      </w:pPr>
      <w:r w:rsidRPr="00DF15C6">
        <w:rPr>
          <w:b/>
          <w:sz w:val="20"/>
          <w:lang w:val="en-US"/>
        </w:rPr>
        <w:t>Group sales of €6.5 billion reflect slight organic decline on price grounds despite continued good volume trend</w:t>
      </w:r>
    </w:p>
    <w:p w:rsidR="00DF15C6" w:rsidRPr="00DF15C6" w:rsidRDefault="00DF15C6" w:rsidP="00DF15C6">
      <w:pPr>
        <w:numPr>
          <w:ilvl w:val="0"/>
          <w:numId w:val="24"/>
        </w:numPr>
        <w:tabs>
          <w:tab w:val="num" w:pos="851"/>
        </w:tabs>
        <w:spacing w:line="300" w:lineRule="exact"/>
        <w:ind w:left="851" w:hanging="425"/>
        <w:rPr>
          <w:b/>
          <w:sz w:val="20"/>
          <w:lang w:val="en-US"/>
        </w:rPr>
      </w:pPr>
      <w:r w:rsidRPr="00DF15C6">
        <w:rPr>
          <w:b/>
          <w:sz w:val="20"/>
          <w:lang w:val="en-US"/>
        </w:rPr>
        <w:t>Operating results well below very high levels of H1 2012</w:t>
      </w:r>
    </w:p>
    <w:p w:rsidR="00DF15C6" w:rsidRPr="00DF15C6" w:rsidRDefault="00DF15C6" w:rsidP="00DF15C6">
      <w:pPr>
        <w:numPr>
          <w:ilvl w:val="0"/>
          <w:numId w:val="24"/>
        </w:numPr>
        <w:tabs>
          <w:tab w:val="num" w:pos="851"/>
        </w:tabs>
        <w:spacing w:line="300" w:lineRule="exact"/>
        <w:ind w:left="851" w:hanging="425"/>
        <w:rPr>
          <w:b/>
          <w:sz w:val="20"/>
          <w:lang w:val="en-US"/>
        </w:rPr>
      </w:pPr>
      <w:r w:rsidRPr="00DF15C6">
        <w:rPr>
          <w:b/>
          <w:sz w:val="20"/>
          <w:lang w:val="en-US"/>
        </w:rPr>
        <w:t xml:space="preserve">Adjusted EBITDA margin slipped to 16.5 percent. </w:t>
      </w:r>
    </w:p>
    <w:p w:rsidR="00DF15C6" w:rsidRPr="00DF15C6" w:rsidRDefault="00DF15C6" w:rsidP="00DF15C6">
      <w:pPr>
        <w:numPr>
          <w:ilvl w:val="0"/>
          <w:numId w:val="24"/>
        </w:numPr>
        <w:tabs>
          <w:tab w:val="clear" w:pos="1425"/>
          <w:tab w:val="num" w:pos="340"/>
        </w:tabs>
        <w:spacing w:line="300" w:lineRule="exact"/>
        <w:ind w:left="340" w:hanging="340"/>
        <w:rPr>
          <w:b/>
          <w:sz w:val="20"/>
          <w:lang w:val="en-US"/>
        </w:rPr>
      </w:pPr>
      <w:r w:rsidRPr="00DF15C6">
        <w:rPr>
          <w:b/>
          <w:sz w:val="20"/>
          <w:lang w:val="en-US"/>
        </w:rPr>
        <w:t>Net income down 10 percent at €481 million in H1 2013</w:t>
      </w:r>
    </w:p>
    <w:p w:rsidR="00DF15C6" w:rsidRPr="00DF15C6" w:rsidRDefault="00DF15C6" w:rsidP="00DF15C6">
      <w:pPr>
        <w:numPr>
          <w:ilvl w:val="0"/>
          <w:numId w:val="24"/>
        </w:numPr>
        <w:tabs>
          <w:tab w:val="clear" w:pos="1425"/>
          <w:tab w:val="num" w:pos="340"/>
        </w:tabs>
        <w:spacing w:line="300" w:lineRule="exact"/>
        <w:ind w:left="340" w:hanging="340"/>
        <w:rPr>
          <w:b/>
          <w:sz w:val="20"/>
          <w:lang w:val="en-US"/>
        </w:rPr>
      </w:pPr>
      <w:r w:rsidRPr="00DF15C6">
        <w:rPr>
          <w:b/>
          <w:sz w:val="20"/>
          <w:lang w:val="en-US"/>
        </w:rPr>
        <w:t>Action to raise efficiency and cut costs stepped up</w:t>
      </w:r>
    </w:p>
    <w:p w:rsidR="00DF15C6" w:rsidRPr="00DF15C6" w:rsidRDefault="00DF15C6" w:rsidP="00DF15C6">
      <w:pPr>
        <w:numPr>
          <w:ilvl w:val="0"/>
          <w:numId w:val="24"/>
        </w:numPr>
        <w:tabs>
          <w:tab w:val="clear" w:pos="1425"/>
          <w:tab w:val="num" w:pos="340"/>
        </w:tabs>
        <w:spacing w:line="300" w:lineRule="exact"/>
        <w:ind w:left="340" w:hanging="340"/>
        <w:rPr>
          <w:rFonts w:cs="Lucida Sans Unicode"/>
          <w:b/>
          <w:bCs/>
          <w:position w:val="0"/>
          <w:sz w:val="20"/>
          <w:szCs w:val="20"/>
          <w:lang w:val="en-US"/>
        </w:rPr>
      </w:pPr>
      <w:r w:rsidRPr="00DF15C6">
        <w:rPr>
          <w:b/>
          <w:sz w:val="20"/>
          <w:lang w:val="en-US"/>
        </w:rPr>
        <w:t>Outlook for 2013 revised: sales around the previous year's level;</w:t>
      </w:r>
      <w:r w:rsidRPr="00DF15C6">
        <w:rPr>
          <w:b/>
          <w:position w:val="0"/>
          <w:sz w:val="20"/>
          <w:lang w:val="en-US"/>
        </w:rPr>
        <w:t xml:space="preserve"> operating results below the very good year-back level</w:t>
      </w:r>
    </w:p>
    <w:p w:rsidR="00DF15C6" w:rsidRPr="00DF15C6" w:rsidRDefault="00DF15C6" w:rsidP="00DF15C6">
      <w:pPr>
        <w:spacing w:line="300" w:lineRule="exact"/>
        <w:rPr>
          <w:rFonts w:cs="Lucida Sans Unicode"/>
          <w:b/>
          <w:bCs/>
          <w:position w:val="0"/>
          <w:sz w:val="20"/>
          <w:szCs w:val="20"/>
          <w:lang w:val="en-US"/>
        </w:rPr>
      </w:pPr>
    </w:p>
    <w:p w:rsidR="00DF15C6" w:rsidRPr="00DF15C6" w:rsidRDefault="00DF15C6" w:rsidP="00DF15C6">
      <w:pPr>
        <w:spacing w:line="300" w:lineRule="atLeast"/>
        <w:rPr>
          <w:sz w:val="20"/>
          <w:lang w:val="en-US"/>
        </w:rPr>
      </w:pPr>
      <w:r w:rsidRPr="00DF15C6">
        <w:rPr>
          <w:sz w:val="20"/>
          <w:lang w:val="en-US"/>
        </w:rPr>
        <w:t>Essen. "In a challenging global economic environment, Evonik's business performance in the second quarter was weaker than expected. While volumes increased slightly, earnings were lower, mainly due to declining prices," explained Klaus Engel, Chairman of the Executive Board of Evonik Industries AG, today, when the company published its key financial data on the first half and second quarter of 2013. "We are sticking to our growth plans despite the present development. In the short term, growth will be supported by increased cost discipline and continued systematic implementation of the On Track 2.0 efficiency program." Looking ahead to the second half of the year, the company assumes that prices will stabilize at the present level, while sales volumes should be slightly higher than in the prior-year period. Overall, Evonik expects sales in 2013 to be around the same level as in 2012 at about €13 billion, and to report adjusted EBITDA of around €2.0 billion (2012: €2.4 billion).</w:t>
      </w:r>
    </w:p>
    <w:p w:rsidR="00DF15C6" w:rsidRPr="00DF15C6" w:rsidRDefault="00DF15C6" w:rsidP="00DF15C6">
      <w:pPr>
        <w:spacing w:line="300" w:lineRule="atLeast"/>
        <w:rPr>
          <w:rFonts w:cs="Lucida Sans Unicode"/>
          <w:b/>
          <w:sz w:val="20"/>
          <w:szCs w:val="20"/>
          <w:lang w:val="en-US"/>
        </w:rPr>
      </w:pPr>
    </w:p>
    <w:p w:rsidR="00DF15C6" w:rsidRPr="00DF15C6" w:rsidRDefault="00DF15C6" w:rsidP="00DF15C6">
      <w:pPr>
        <w:spacing w:line="300" w:lineRule="atLeast"/>
        <w:rPr>
          <w:rFonts w:cs="Lucida Sans Unicode"/>
          <w:b/>
          <w:sz w:val="20"/>
          <w:szCs w:val="20"/>
          <w:lang w:val="en-US"/>
        </w:rPr>
      </w:pPr>
      <w:bookmarkStart w:id="0" w:name="_GoBack"/>
      <w:bookmarkEnd w:id="0"/>
    </w:p>
    <w:p w:rsidR="00DF15C6" w:rsidRPr="00DF15C6" w:rsidRDefault="00DF15C6" w:rsidP="00DF15C6">
      <w:pPr>
        <w:spacing w:line="300" w:lineRule="atLeast"/>
        <w:ind w:left="0"/>
        <w:rPr>
          <w:rFonts w:cs="Lucida Sans Unicode"/>
          <w:b/>
          <w:sz w:val="20"/>
          <w:szCs w:val="20"/>
          <w:lang w:val="en-US"/>
        </w:rPr>
      </w:pPr>
      <w:r w:rsidRPr="00DF15C6">
        <w:rPr>
          <w:b/>
          <w:sz w:val="20"/>
          <w:lang w:val="en-US"/>
        </w:rPr>
        <w:br w:type="page"/>
      </w:r>
      <w:r w:rsidRPr="00DF15C6">
        <w:rPr>
          <w:b/>
          <w:sz w:val="20"/>
          <w:lang w:val="en-US"/>
        </w:rPr>
        <w:lastRenderedPageBreak/>
        <w:t>Business performance in H1 2013</w:t>
      </w:r>
    </w:p>
    <w:p w:rsidR="00DF15C6" w:rsidRPr="00DF15C6" w:rsidRDefault="00DF15C6" w:rsidP="00DF15C6">
      <w:pPr>
        <w:rPr>
          <w:lang w:val="en-US"/>
        </w:rPr>
      </w:pPr>
    </w:p>
    <w:p w:rsidR="00DF15C6" w:rsidRPr="00DF15C6" w:rsidRDefault="00DF15C6" w:rsidP="00DF15C6">
      <w:pPr>
        <w:pStyle w:val="ErsteZeile"/>
        <w:ind w:left="0"/>
        <w:rPr>
          <w:lang w:val="en-US"/>
        </w:rPr>
      </w:pPr>
      <w:r w:rsidRPr="00DF15C6">
        <w:rPr>
          <w:lang w:val="en-US"/>
        </w:rPr>
        <w:t xml:space="preserve">In the first half of 2013 there was an organic decline of 3 percent in </w:t>
      </w:r>
      <w:r w:rsidRPr="00DF15C6">
        <w:rPr>
          <w:b/>
          <w:lang w:val="en-US"/>
        </w:rPr>
        <w:t xml:space="preserve">Group sales </w:t>
      </w:r>
      <w:r w:rsidRPr="00DF15C6">
        <w:rPr>
          <w:lang w:val="en-US"/>
        </w:rPr>
        <w:t xml:space="preserve">due to lower selling prices (-4 percent), while volumes increased slightly (+1 percent). Overall, Group sales decreased 5 percent to €6,526 million (H1 2012: €6,835 million) due to the divestment of two small businesses in 2012. </w:t>
      </w:r>
    </w:p>
    <w:p w:rsidR="00DF15C6" w:rsidRPr="00DF15C6" w:rsidRDefault="00DF15C6" w:rsidP="00DF15C6">
      <w:pPr>
        <w:pStyle w:val="ErsteZeile"/>
        <w:ind w:left="0"/>
        <w:rPr>
          <w:lang w:val="en-US"/>
        </w:rPr>
      </w:pPr>
    </w:p>
    <w:p w:rsidR="00DF15C6" w:rsidRPr="00DF15C6" w:rsidRDefault="00DF15C6" w:rsidP="00DF15C6">
      <w:pPr>
        <w:pStyle w:val="ErsteZeile"/>
        <w:ind w:left="0"/>
        <w:rPr>
          <w:lang w:val="en-US"/>
        </w:rPr>
      </w:pPr>
      <w:r w:rsidRPr="00DF15C6">
        <w:rPr>
          <w:lang w:val="en-US"/>
        </w:rPr>
        <w:t>In the first half of 2013 the operating results were below the very high prior-year figures, principally as a result of lower selling prices for some key products and the scheduled shutdown of integrated production facilities in the Spe</w:t>
      </w:r>
      <w:r w:rsidR="00E70DAA">
        <w:rPr>
          <w:lang w:val="en-US"/>
        </w:rPr>
        <w:t>cialty Materials segment for maintenance work</w:t>
      </w:r>
      <w:r w:rsidRPr="00DF15C6">
        <w:rPr>
          <w:lang w:val="en-US"/>
        </w:rPr>
        <w:t xml:space="preserve">. Overall, adjusted </w:t>
      </w:r>
      <w:r w:rsidRPr="00DF15C6">
        <w:rPr>
          <w:b/>
          <w:lang w:val="en-US"/>
        </w:rPr>
        <w:t>EBITDA</w:t>
      </w:r>
      <w:r w:rsidRPr="00DF15C6">
        <w:rPr>
          <w:lang w:val="en-US"/>
        </w:rPr>
        <w:t xml:space="preserve"> declined by 16 percent to €1,079 million (H1 2012: €1,289 million) and adjusted </w:t>
      </w:r>
      <w:r w:rsidRPr="00DF15C6">
        <w:rPr>
          <w:b/>
          <w:lang w:val="en-US"/>
        </w:rPr>
        <w:t>EBIT</w:t>
      </w:r>
      <w:r w:rsidRPr="00DF15C6">
        <w:rPr>
          <w:lang w:val="en-US"/>
        </w:rPr>
        <w:t xml:space="preserve"> fell 21 percent to €787 million (H1 2012: €995 million). The adjusted </w:t>
      </w:r>
      <w:r w:rsidRPr="00DF15C6">
        <w:rPr>
          <w:b/>
          <w:lang w:val="en-US"/>
        </w:rPr>
        <w:t>EBITDA margin</w:t>
      </w:r>
      <w:r w:rsidRPr="00DF15C6">
        <w:rPr>
          <w:lang w:val="en-US"/>
        </w:rPr>
        <w:t xml:space="preserve"> slipped from 18.9 percent to 16.5 percent. </w:t>
      </w:r>
    </w:p>
    <w:p w:rsidR="00DF15C6" w:rsidRPr="00DF15C6" w:rsidRDefault="00DF15C6" w:rsidP="00DF15C6">
      <w:pPr>
        <w:pStyle w:val="ErsteZeile"/>
        <w:ind w:left="0"/>
        <w:rPr>
          <w:lang w:val="en-US"/>
        </w:rPr>
      </w:pPr>
    </w:p>
    <w:p w:rsidR="00DF15C6" w:rsidRPr="00DF15C6" w:rsidRDefault="00DF15C6" w:rsidP="00DF15C6">
      <w:pPr>
        <w:pStyle w:val="ErsteZeile"/>
        <w:ind w:left="0"/>
        <w:rPr>
          <w:lang w:val="en-US"/>
        </w:rPr>
      </w:pPr>
      <w:r w:rsidRPr="00DF15C6">
        <w:rPr>
          <w:lang w:val="en-US"/>
        </w:rPr>
        <w:t xml:space="preserve">The </w:t>
      </w:r>
      <w:r w:rsidRPr="00DF15C6">
        <w:rPr>
          <w:b/>
          <w:lang w:val="en-US"/>
        </w:rPr>
        <w:t xml:space="preserve">adjustments </w:t>
      </w:r>
      <w:r w:rsidRPr="00DF15C6">
        <w:rPr>
          <w:lang w:val="en-US"/>
        </w:rPr>
        <w:t xml:space="preserve">of minus €93 million in the first half of 2013 mainly comprised income, expenses and impairment losses in connection with the shutdown of production plants in the Resource Efficiency and Specialty Materials segments, and expenses relating to the divestment of former non-core operations. Other adjustments comprised expenses in connection with the recognition of the put and call options for the remaining shares in STEAG GmbH. The prior-year figure mainly comprised impairment losses on production plants in the Resource Efficiency segment due to tougher competition in the </w:t>
      </w:r>
      <w:proofErr w:type="spellStart"/>
      <w:r w:rsidRPr="00DF15C6">
        <w:rPr>
          <w:lang w:val="en-US"/>
        </w:rPr>
        <w:t>photovoltaics</w:t>
      </w:r>
      <w:proofErr w:type="spellEnd"/>
      <w:r w:rsidRPr="00DF15C6">
        <w:rPr>
          <w:lang w:val="en-US"/>
        </w:rPr>
        <w:t xml:space="preserve"> industry, and expenses in connection with recognition of the STEAG options.</w:t>
      </w:r>
    </w:p>
    <w:p w:rsidR="00DF15C6" w:rsidRPr="00DF15C6" w:rsidRDefault="00DF15C6" w:rsidP="00DF15C6">
      <w:pPr>
        <w:ind w:left="0"/>
        <w:rPr>
          <w:lang w:val="en-US"/>
        </w:rPr>
      </w:pPr>
    </w:p>
    <w:p w:rsidR="00DF15C6" w:rsidRPr="00DF15C6" w:rsidRDefault="00DF15C6" w:rsidP="00DF15C6">
      <w:pPr>
        <w:pStyle w:val="ErsteZeile"/>
        <w:ind w:left="0"/>
        <w:rPr>
          <w:lang w:val="en-US"/>
        </w:rPr>
      </w:pPr>
      <w:r w:rsidRPr="00DF15C6">
        <w:rPr>
          <w:b/>
          <w:lang w:val="en-US"/>
        </w:rPr>
        <w:t>Income after income taxes, continuing operations</w:t>
      </w:r>
      <w:r w:rsidRPr="00DF15C6">
        <w:rPr>
          <w:lang w:val="en-US"/>
        </w:rPr>
        <w:t xml:space="preserve"> dropped 14 percent to €397 million (H1 2012: €464 million), mainly due to the weaker operating performance.</w:t>
      </w:r>
      <w:r w:rsidRPr="00DF15C6">
        <w:rPr>
          <w:i/>
          <w:lang w:val="en-US"/>
        </w:rPr>
        <w:t xml:space="preserve"> </w:t>
      </w:r>
      <w:r w:rsidRPr="00DF15C6">
        <w:rPr>
          <w:b/>
          <w:lang w:val="en-US"/>
        </w:rPr>
        <w:t xml:space="preserve">Income after taxes, discontinued operations </w:t>
      </w:r>
      <w:r w:rsidRPr="00DF15C6">
        <w:rPr>
          <w:lang w:val="en-US"/>
        </w:rPr>
        <w:t>amounted to €75 million and mainly comprised operating income from the Real Estate segment.</w:t>
      </w:r>
    </w:p>
    <w:p w:rsidR="00DF15C6" w:rsidRPr="00DF15C6" w:rsidRDefault="00DF15C6" w:rsidP="00DF15C6">
      <w:pPr>
        <w:pStyle w:val="ErsteZeile"/>
        <w:ind w:left="0"/>
        <w:rPr>
          <w:lang w:val="en-US"/>
        </w:rPr>
      </w:pPr>
    </w:p>
    <w:p w:rsidR="00DF15C6" w:rsidRPr="00DF15C6" w:rsidRDefault="00DF15C6" w:rsidP="00DF15C6">
      <w:pPr>
        <w:rPr>
          <w:lang w:val="en-US"/>
        </w:rPr>
      </w:pPr>
    </w:p>
    <w:p w:rsidR="00DF15C6" w:rsidRPr="00DF15C6" w:rsidRDefault="00DF15C6" w:rsidP="00DF15C6">
      <w:pPr>
        <w:pStyle w:val="ErsteZeile"/>
        <w:ind w:left="0"/>
        <w:rPr>
          <w:lang w:val="en-US"/>
        </w:rPr>
      </w:pPr>
      <w:r w:rsidRPr="00DF15C6">
        <w:rPr>
          <w:b/>
          <w:lang w:val="en-US"/>
        </w:rPr>
        <w:lastRenderedPageBreak/>
        <w:t>Net income</w:t>
      </w:r>
      <w:r w:rsidRPr="00DF15C6">
        <w:rPr>
          <w:lang w:val="en-US"/>
        </w:rPr>
        <w:t xml:space="preserve"> was €481 million in the first half of 2013, 10 percent below the very good figure for the prior-year period (€533 million). </w:t>
      </w:r>
      <w:r w:rsidRPr="00DF15C6">
        <w:rPr>
          <w:b/>
          <w:lang w:val="en-US"/>
        </w:rPr>
        <w:t>Earnings per share</w:t>
      </w:r>
      <w:r w:rsidRPr="00DF15C6">
        <w:rPr>
          <w:lang w:val="en-US"/>
        </w:rPr>
        <w:t xml:space="preserve"> declined to €1.03 (H1 2012: €1.14). </w:t>
      </w:r>
    </w:p>
    <w:p w:rsidR="00DF15C6" w:rsidRPr="00DF15C6" w:rsidRDefault="00DF15C6" w:rsidP="00DF15C6">
      <w:pPr>
        <w:pStyle w:val="ErsteZeile"/>
        <w:ind w:left="0"/>
        <w:rPr>
          <w:lang w:val="en-US"/>
        </w:rPr>
      </w:pPr>
    </w:p>
    <w:p w:rsidR="00DF15C6" w:rsidRPr="00DF15C6" w:rsidRDefault="00DF15C6" w:rsidP="00DF15C6">
      <w:pPr>
        <w:pStyle w:val="ErsteZeile"/>
        <w:ind w:left="0"/>
        <w:rPr>
          <w:lang w:val="en-US"/>
        </w:rPr>
      </w:pPr>
      <w:r w:rsidRPr="00DF15C6">
        <w:rPr>
          <w:lang w:val="en-US"/>
        </w:rPr>
        <w:t xml:space="preserve">The </w:t>
      </w:r>
      <w:r w:rsidRPr="00DF15C6">
        <w:rPr>
          <w:b/>
          <w:lang w:val="en-US"/>
        </w:rPr>
        <w:t>cash flow from operating activities, continuing operations</w:t>
      </w:r>
      <w:r w:rsidRPr="00DF15C6">
        <w:rPr>
          <w:lang w:val="en-US"/>
        </w:rPr>
        <w:t xml:space="preserve"> decreased by €166 million to €172 million in the first six months of 2013. This was mainly caused by lower income before depreciation, amortization, financial result and income taxes, with a counter-effect coming from the lower increase in net working capital. Including the cash flow from discontinued operations, the </w:t>
      </w:r>
      <w:r w:rsidRPr="00DF15C6">
        <w:rPr>
          <w:b/>
          <w:lang w:val="en-US"/>
        </w:rPr>
        <w:t>cash flow from operating activities</w:t>
      </w:r>
      <w:r w:rsidRPr="00DF15C6">
        <w:rPr>
          <w:lang w:val="en-US"/>
        </w:rPr>
        <w:t xml:space="preserve"> was €222 million, which was €167 million less than in the first six months of 2012. </w:t>
      </w:r>
    </w:p>
    <w:p w:rsidR="00DF15C6" w:rsidRPr="00DF15C6" w:rsidRDefault="00DF15C6" w:rsidP="00DF15C6">
      <w:pPr>
        <w:pStyle w:val="ErsteZeile"/>
        <w:ind w:left="0"/>
        <w:rPr>
          <w:lang w:val="en-US"/>
        </w:rPr>
      </w:pPr>
    </w:p>
    <w:p w:rsidR="00DF15C6" w:rsidRPr="00DF15C6" w:rsidRDefault="00DF15C6" w:rsidP="00DF15C6">
      <w:pPr>
        <w:pStyle w:val="ErsteZeile"/>
        <w:ind w:left="0"/>
        <w:rPr>
          <w:lang w:val="en-US"/>
        </w:rPr>
      </w:pPr>
      <w:r w:rsidRPr="00DF15C6">
        <w:rPr>
          <w:b/>
          <w:lang w:val="en-US"/>
        </w:rPr>
        <w:t>Capital expenditures</w:t>
      </w:r>
      <w:r w:rsidRPr="00DF15C6">
        <w:rPr>
          <w:lang w:val="en-US"/>
        </w:rPr>
        <w:t xml:space="preserve"> increased 14 percent to €431 million in the first six months of 2013 (H1 2012: €378 million), in line with our ambitious investment program.  33 percent of capital expenditures were allocated to the Consumer, Health &amp; Nutrition segment, 29 percent to the Specialty Materials segment and 20 percent to the Resource Efficiency segment. </w:t>
      </w:r>
    </w:p>
    <w:p w:rsidR="00DF15C6" w:rsidRPr="00DF15C6" w:rsidRDefault="00DF15C6" w:rsidP="00DF15C6">
      <w:pPr>
        <w:rPr>
          <w:lang w:val="en-US"/>
        </w:rPr>
      </w:pPr>
    </w:p>
    <w:p w:rsidR="00DF15C6" w:rsidRPr="00DF15C6" w:rsidRDefault="00DF15C6" w:rsidP="00DF15C6">
      <w:pPr>
        <w:pStyle w:val="ErsteZeile"/>
        <w:ind w:left="0"/>
        <w:rPr>
          <w:lang w:val="en-US"/>
        </w:rPr>
      </w:pPr>
      <w:r w:rsidRPr="00DF15C6">
        <w:rPr>
          <w:lang w:val="en-US"/>
        </w:rPr>
        <w:t xml:space="preserve">Evonik is currently investing in major projects such as the construction of production facilities for methionine on </w:t>
      </w:r>
      <w:proofErr w:type="spellStart"/>
      <w:r w:rsidRPr="00DF15C6">
        <w:rPr>
          <w:lang w:val="en-US"/>
        </w:rPr>
        <w:t>Jurong</w:t>
      </w:r>
      <w:proofErr w:type="spellEnd"/>
      <w:r w:rsidRPr="00DF15C6">
        <w:rPr>
          <w:lang w:val="en-US"/>
        </w:rPr>
        <w:t xml:space="preserve"> Island in Singapore, for </w:t>
      </w:r>
      <w:proofErr w:type="spellStart"/>
      <w:r w:rsidRPr="00DF15C6">
        <w:rPr>
          <w:lang w:val="en-US"/>
        </w:rPr>
        <w:t>isophorone</w:t>
      </w:r>
      <w:proofErr w:type="spellEnd"/>
      <w:r w:rsidRPr="00DF15C6">
        <w:rPr>
          <w:lang w:val="en-US"/>
        </w:rPr>
        <w:t xml:space="preserve"> and </w:t>
      </w:r>
      <w:proofErr w:type="spellStart"/>
      <w:r w:rsidRPr="00DF15C6">
        <w:rPr>
          <w:lang w:val="en-US"/>
        </w:rPr>
        <w:t>isophorone</w:t>
      </w:r>
      <w:proofErr w:type="spellEnd"/>
      <w:r w:rsidRPr="00DF15C6">
        <w:rPr>
          <w:lang w:val="en-US"/>
        </w:rPr>
        <w:t xml:space="preserve"> </w:t>
      </w:r>
      <w:proofErr w:type="spellStart"/>
      <w:r w:rsidRPr="00DF15C6">
        <w:rPr>
          <w:lang w:val="en-US"/>
        </w:rPr>
        <w:t>diamine</w:t>
      </w:r>
      <w:proofErr w:type="spellEnd"/>
      <w:r w:rsidRPr="00DF15C6">
        <w:rPr>
          <w:lang w:val="en-US"/>
        </w:rPr>
        <w:t xml:space="preserve"> in Shanghai (China), and for hydrogen peroxide in Jilin (China). In Brazil and Russia, groundbreaking ceremonies have been held for two plants for biotechnological production of the amino acid L-lysine for animal nutrition. These plants are scheduled to come into service in 2014 and 2015. At its site in Marl (Germany), the company recently started operation of a production plant for the new phthalate-free plasticizer ELATUR® CH. Plasticizers are mainly used in the plastics industry, and in the automotive and construction sectors. </w:t>
      </w:r>
    </w:p>
    <w:p w:rsidR="00DF15C6" w:rsidRPr="00DF15C6" w:rsidRDefault="00DF15C6" w:rsidP="00DF15C6">
      <w:pPr>
        <w:pStyle w:val="ErsteZeile"/>
        <w:ind w:left="0"/>
        <w:rPr>
          <w:lang w:val="en-US"/>
        </w:rPr>
      </w:pPr>
    </w:p>
    <w:p w:rsidR="00DF15C6" w:rsidRPr="00DF15C6" w:rsidRDefault="00DF15C6" w:rsidP="00DF15C6">
      <w:pPr>
        <w:pStyle w:val="ErsteZeile"/>
        <w:ind w:left="0"/>
        <w:rPr>
          <w:lang w:val="en-US"/>
        </w:rPr>
      </w:pPr>
      <w:r w:rsidRPr="00DF15C6">
        <w:rPr>
          <w:b/>
          <w:lang w:val="en-US"/>
        </w:rPr>
        <w:t xml:space="preserve">Net financial debt </w:t>
      </w:r>
      <w:r w:rsidRPr="00DF15C6">
        <w:rPr>
          <w:lang w:val="en-US"/>
        </w:rPr>
        <w:t>was €1,230 million at end-June 2013, an increase of €67 million compared with year-end 2012. This was attributable to two counter-effects: firstly, a considerable decline due to the reclassification of the Real Estate segment to discontinued operations at the end of March 2013, and secondly the payment of the dividend of €429 million for 2012.</w:t>
      </w:r>
    </w:p>
    <w:p w:rsidR="00DF15C6" w:rsidRPr="00DF15C6" w:rsidRDefault="00DF15C6" w:rsidP="00DF15C6">
      <w:pPr>
        <w:rPr>
          <w:lang w:val="en-US"/>
        </w:rPr>
      </w:pPr>
    </w:p>
    <w:p w:rsidR="00DF15C6" w:rsidRPr="00DF15C6" w:rsidRDefault="00DF15C6" w:rsidP="00DF15C6">
      <w:pPr>
        <w:spacing w:line="240" w:lineRule="auto"/>
        <w:ind w:left="0" w:right="0"/>
        <w:rPr>
          <w:lang w:val="en-US"/>
        </w:rPr>
      </w:pPr>
      <w:r w:rsidRPr="00DF15C6">
        <w:rPr>
          <w:lang w:val="en-US"/>
        </w:rPr>
        <w:br w:type="page"/>
      </w:r>
    </w:p>
    <w:p w:rsidR="00DF15C6" w:rsidRPr="00DF15C6" w:rsidRDefault="00DF15C6" w:rsidP="00DF15C6">
      <w:pPr>
        <w:rPr>
          <w:lang w:val="en-US"/>
        </w:rPr>
      </w:pPr>
    </w:p>
    <w:p w:rsidR="00DF15C6" w:rsidRPr="00DF15C6" w:rsidRDefault="00DF15C6" w:rsidP="00DF15C6">
      <w:pPr>
        <w:spacing w:line="300" w:lineRule="exact"/>
        <w:ind w:left="0"/>
        <w:rPr>
          <w:sz w:val="20"/>
          <w:szCs w:val="20"/>
          <w:lang w:val="en-US"/>
        </w:rPr>
      </w:pPr>
      <w:r w:rsidRPr="00DF15C6">
        <w:rPr>
          <w:b/>
          <w:sz w:val="20"/>
          <w:lang w:val="en-US"/>
        </w:rPr>
        <w:t>Business performance in Q2 2013</w:t>
      </w:r>
      <w:r w:rsidRPr="00DF15C6">
        <w:rPr>
          <w:sz w:val="20"/>
          <w:szCs w:val="20"/>
          <w:lang w:val="en-US"/>
        </w:rPr>
        <w:br/>
      </w:r>
      <w:r w:rsidRPr="00DF15C6">
        <w:rPr>
          <w:sz w:val="20"/>
          <w:lang w:val="en-US"/>
        </w:rPr>
        <w:t>Market conditions far tougher than expected—Volume trend still good but perceptible decline in selling prices</w:t>
      </w:r>
    </w:p>
    <w:p w:rsidR="00DF15C6" w:rsidRPr="00DF15C6" w:rsidRDefault="00DF15C6" w:rsidP="00DF15C6">
      <w:pPr>
        <w:spacing w:line="300" w:lineRule="exact"/>
        <w:rPr>
          <w:rFonts w:cs="Lucida Sans Unicode"/>
          <w:b/>
          <w:sz w:val="20"/>
          <w:szCs w:val="20"/>
          <w:lang w:val="en-US"/>
        </w:rPr>
      </w:pPr>
    </w:p>
    <w:p w:rsidR="00DF15C6" w:rsidRPr="00DF15C6" w:rsidRDefault="00DF15C6" w:rsidP="00DF15C6">
      <w:pPr>
        <w:spacing w:line="300" w:lineRule="exact"/>
        <w:rPr>
          <w:rFonts w:cs="Lucida Sans Unicode"/>
          <w:b/>
          <w:sz w:val="20"/>
          <w:szCs w:val="20"/>
          <w:lang w:val="en-US"/>
        </w:rPr>
      </w:pPr>
    </w:p>
    <w:p w:rsidR="00DF15C6" w:rsidRPr="00DF15C6" w:rsidRDefault="00DF15C6" w:rsidP="00DF15C6">
      <w:pPr>
        <w:pStyle w:val="ErsteZeile"/>
        <w:ind w:left="0"/>
        <w:rPr>
          <w:lang w:val="en-US"/>
        </w:rPr>
      </w:pPr>
      <w:r w:rsidRPr="00DF15C6">
        <w:rPr>
          <w:lang w:val="en-US"/>
        </w:rPr>
        <w:t xml:space="preserve">In the second quarter of 2013, the Evonik Group's </w:t>
      </w:r>
      <w:r w:rsidRPr="00DF15C6">
        <w:rPr>
          <w:b/>
          <w:lang w:val="en-US"/>
        </w:rPr>
        <w:t>sales</w:t>
      </w:r>
      <w:r w:rsidRPr="00DF15C6">
        <w:rPr>
          <w:lang w:val="en-US"/>
        </w:rPr>
        <w:t xml:space="preserve"> declined by 5 percent to €3,263 million (Q2 2012: €3,428 million). This was mainly attributable to an organic sales decrease of 3 percent due to lower selling prices, while volumes increased. </w:t>
      </w:r>
    </w:p>
    <w:p w:rsidR="00DF15C6" w:rsidRPr="00DF15C6" w:rsidRDefault="00DF15C6" w:rsidP="00DF15C6">
      <w:pPr>
        <w:ind w:left="0"/>
        <w:rPr>
          <w:lang w:val="en-US"/>
        </w:rPr>
      </w:pPr>
    </w:p>
    <w:p w:rsidR="00DF15C6" w:rsidRPr="00DF15C6" w:rsidRDefault="00DF15C6" w:rsidP="00DF15C6">
      <w:pPr>
        <w:pStyle w:val="ErsteZeile"/>
        <w:ind w:left="0"/>
        <w:rPr>
          <w:lang w:val="en-US"/>
        </w:rPr>
      </w:pPr>
      <w:r w:rsidRPr="00DF15C6">
        <w:rPr>
          <w:lang w:val="en-US"/>
        </w:rPr>
        <w:t xml:space="preserve">In Q2 2013, the operating results were below the previous year's high levels, mainly as a result of lower selling prices for some key products, especially butadiene and amino acids for animal nutrition, and a scheduled major </w:t>
      </w:r>
      <w:r w:rsidR="00E70DAA">
        <w:rPr>
          <w:lang w:val="en-US"/>
        </w:rPr>
        <w:t>maintenance shutdown at</w:t>
      </w:r>
      <w:r w:rsidRPr="00DF15C6">
        <w:rPr>
          <w:lang w:val="en-US"/>
        </w:rPr>
        <w:t xml:space="preserve"> production facilities in the Specialty Materials segment. Overall, adjusted </w:t>
      </w:r>
      <w:r w:rsidRPr="00DF15C6">
        <w:rPr>
          <w:b/>
          <w:lang w:val="en-US"/>
        </w:rPr>
        <w:t>EBITDA</w:t>
      </w:r>
      <w:r w:rsidRPr="00DF15C6">
        <w:rPr>
          <w:lang w:val="en-US"/>
        </w:rPr>
        <w:t xml:space="preserve"> fell by 23 percent to €489 million (Q2 2012: €632 million), while adjusted </w:t>
      </w:r>
      <w:r w:rsidRPr="00DF15C6">
        <w:rPr>
          <w:b/>
          <w:lang w:val="en-US"/>
        </w:rPr>
        <w:t>EBIT</w:t>
      </w:r>
      <w:r w:rsidRPr="00DF15C6">
        <w:rPr>
          <w:lang w:val="en-US"/>
        </w:rPr>
        <w:t xml:space="preserve"> dropped 30 percent to €342 million (Q2 2012: €486 million). The adjusted </w:t>
      </w:r>
      <w:r w:rsidRPr="00DF15C6">
        <w:rPr>
          <w:b/>
          <w:lang w:val="en-US"/>
        </w:rPr>
        <w:t>EBITDA margin</w:t>
      </w:r>
      <w:r w:rsidRPr="00DF15C6">
        <w:rPr>
          <w:lang w:val="en-US"/>
        </w:rPr>
        <w:t xml:space="preserve"> slipped from 18.4 percent to 15.0 percent. </w:t>
      </w:r>
      <w:r w:rsidRPr="00DF15C6">
        <w:rPr>
          <w:b/>
          <w:lang w:val="en-US"/>
        </w:rPr>
        <w:t>Net income</w:t>
      </w:r>
      <w:r w:rsidRPr="00DF15C6">
        <w:rPr>
          <w:lang w:val="en-US"/>
        </w:rPr>
        <w:t xml:space="preserve"> decreased 28 percent to €191 million (Q2 2012: €264 million). </w:t>
      </w:r>
    </w:p>
    <w:p w:rsidR="00DF15C6" w:rsidRPr="00DF15C6" w:rsidRDefault="00DF15C6" w:rsidP="00DF15C6">
      <w:pPr>
        <w:rPr>
          <w:lang w:val="en-US"/>
        </w:rPr>
      </w:pPr>
    </w:p>
    <w:p w:rsidR="00DF15C6" w:rsidRPr="00DF15C6" w:rsidRDefault="00DF15C6" w:rsidP="00DF15C6">
      <w:pPr>
        <w:rPr>
          <w:lang w:val="en-US"/>
        </w:rPr>
      </w:pPr>
    </w:p>
    <w:p w:rsidR="00DF15C6" w:rsidRPr="00DF15C6" w:rsidRDefault="00DF15C6" w:rsidP="00DF15C6">
      <w:pPr>
        <w:pStyle w:val="EvonikStandard"/>
        <w:keepNext/>
        <w:keepLines/>
        <w:spacing w:line="300" w:lineRule="exact"/>
        <w:ind w:right="85" w:firstLine="0"/>
        <w:rPr>
          <w:rFonts w:cs="Lucida Sans Unicode"/>
          <w:b/>
          <w:bCs/>
          <w:sz w:val="20"/>
          <w:lang w:val="en-US"/>
        </w:rPr>
      </w:pPr>
      <w:r w:rsidRPr="00DF15C6">
        <w:rPr>
          <w:b/>
          <w:sz w:val="20"/>
          <w:lang w:val="en-US"/>
        </w:rPr>
        <w:t>Successful divestment of the real estate business</w:t>
      </w:r>
    </w:p>
    <w:p w:rsidR="00DF15C6" w:rsidRPr="00DF15C6" w:rsidRDefault="00DF15C6" w:rsidP="00DF15C6">
      <w:pPr>
        <w:pStyle w:val="EvonikStandard"/>
        <w:keepNext/>
        <w:keepLines/>
        <w:spacing w:line="300" w:lineRule="exact"/>
        <w:ind w:right="85" w:firstLine="0"/>
        <w:rPr>
          <w:rFonts w:cs="Lucida Sans Unicode"/>
          <w:bCs/>
          <w:sz w:val="20"/>
          <w:lang w:val="en-US"/>
        </w:rPr>
      </w:pPr>
    </w:p>
    <w:p w:rsidR="00DF15C6" w:rsidRPr="00DF15C6" w:rsidRDefault="00DF15C6" w:rsidP="00DF15C6">
      <w:pPr>
        <w:pStyle w:val="EvonikStandard"/>
        <w:keepNext/>
        <w:keepLines/>
        <w:spacing w:line="300" w:lineRule="exact"/>
        <w:ind w:right="85" w:firstLine="0"/>
        <w:rPr>
          <w:rFonts w:cs="Lucida Sans Unicode"/>
          <w:bCs/>
          <w:sz w:val="20"/>
          <w:lang w:val="en-US"/>
        </w:rPr>
      </w:pPr>
      <w:r w:rsidRPr="00DF15C6">
        <w:rPr>
          <w:sz w:val="20"/>
          <w:lang w:val="en-US"/>
        </w:rPr>
        <w:t xml:space="preserve">Evonik has made considerable progress with </w:t>
      </w:r>
      <w:r w:rsidRPr="00226BDB">
        <w:rPr>
          <w:sz w:val="20"/>
          <w:lang w:val="en-US"/>
        </w:rPr>
        <w:t>its focus on specialty chemicals</w:t>
      </w:r>
      <w:r w:rsidRPr="00DF15C6">
        <w:rPr>
          <w:sz w:val="20"/>
          <w:lang w:val="en-US"/>
        </w:rPr>
        <w:t xml:space="preserve">, and has successfully divested the activities bundled in its Real Estate segment. Having combined the management of the residential real estate of </w:t>
      </w:r>
      <w:proofErr w:type="spellStart"/>
      <w:r w:rsidRPr="00DF15C6">
        <w:rPr>
          <w:sz w:val="20"/>
          <w:lang w:val="en-US"/>
        </w:rPr>
        <w:t>Vivawest</w:t>
      </w:r>
      <w:proofErr w:type="spellEnd"/>
      <w:r w:rsidRPr="00DF15C6">
        <w:rPr>
          <w:sz w:val="20"/>
          <w:lang w:val="en-US"/>
        </w:rPr>
        <w:t xml:space="preserve"> GmbH and THS GmbH effective January 1, 2012, </w:t>
      </w:r>
      <w:proofErr w:type="spellStart"/>
      <w:r w:rsidRPr="00DF15C6">
        <w:rPr>
          <w:sz w:val="20"/>
          <w:lang w:val="en-US"/>
        </w:rPr>
        <w:t>Vivawest</w:t>
      </w:r>
      <w:proofErr w:type="spellEnd"/>
      <w:r w:rsidRPr="00DF15C6">
        <w:rPr>
          <w:sz w:val="20"/>
          <w:lang w:val="en-US"/>
        </w:rPr>
        <w:t xml:space="preserve"> and THS have now been combined with a stable new ownership structure. Following completion of all transactions at the start of July 2013, RAG-</w:t>
      </w:r>
      <w:proofErr w:type="spellStart"/>
      <w:r w:rsidRPr="00DF15C6">
        <w:rPr>
          <w:sz w:val="20"/>
          <w:lang w:val="en-US"/>
        </w:rPr>
        <w:t>Stiftung</w:t>
      </w:r>
      <w:proofErr w:type="spellEnd"/>
      <w:r w:rsidRPr="00DF15C6">
        <w:rPr>
          <w:sz w:val="20"/>
          <w:lang w:val="en-US"/>
        </w:rPr>
        <w:t xml:space="preserve"> now holds 30</w:t>
      </w:r>
      <w:r w:rsidR="00226BDB">
        <w:rPr>
          <w:sz w:val="20"/>
          <w:lang w:val="en-US"/>
        </w:rPr>
        <w:t>.0</w:t>
      </w:r>
      <w:r w:rsidRPr="00DF15C6">
        <w:rPr>
          <w:sz w:val="20"/>
          <w:lang w:val="en-US"/>
        </w:rPr>
        <w:t xml:space="preserve"> percent of </w:t>
      </w:r>
      <w:proofErr w:type="spellStart"/>
      <w:r w:rsidRPr="00DF15C6">
        <w:rPr>
          <w:sz w:val="20"/>
          <w:lang w:val="en-US"/>
        </w:rPr>
        <w:t>Vivawest</w:t>
      </w:r>
      <w:proofErr w:type="spellEnd"/>
      <w:r w:rsidRPr="00DF15C6">
        <w:rPr>
          <w:sz w:val="20"/>
          <w:lang w:val="en-US"/>
        </w:rPr>
        <w:t xml:space="preserve">, IG BCE 26.8 percent, Evonik </w:t>
      </w:r>
      <w:proofErr w:type="spellStart"/>
      <w:r w:rsidRPr="00DF15C6">
        <w:rPr>
          <w:sz w:val="20"/>
          <w:lang w:val="en-US"/>
        </w:rPr>
        <w:t>Pensionstreuhand</w:t>
      </w:r>
      <w:proofErr w:type="spellEnd"/>
      <w:r w:rsidRPr="00DF15C6">
        <w:rPr>
          <w:sz w:val="20"/>
          <w:lang w:val="en-US"/>
        </w:rPr>
        <w:t xml:space="preserve"> </w:t>
      </w:r>
      <w:proofErr w:type="spellStart"/>
      <w:r w:rsidRPr="00DF15C6">
        <w:rPr>
          <w:sz w:val="20"/>
          <w:lang w:val="en-US"/>
        </w:rPr>
        <w:t>e.V</w:t>
      </w:r>
      <w:proofErr w:type="spellEnd"/>
      <w:r w:rsidRPr="00DF15C6">
        <w:rPr>
          <w:sz w:val="20"/>
          <w:lang w:val="en-US"/>
        </w:rPr>
        <w:t>. 25</w:t>
      </w:r>
      <w:r w:rsidR="00226BDB">
        <w:rPr>
          <w:sz w:val="20"/>
          <w:lang w:val="en-US"/>
        </w:rPr>
        <w:t>.0</w:t>
      </w:r>
      <w:r w:rsidRPr="00DF15C6">
        <w:rPr>
          <w:sz w:val="20"/>
          <w:lang w:val="en-US"/>
        </w:rPr>
        <w:t xml:space="preserve"> percent, and RAG </w:t>
      </w:r>
      <w:proofErr w:type="spellStart"/>
      <w:r w:rsidRPr="00DF15C6">
        <w:rPr>
          <w:sz w:val="20"/>
          <w:lang w:val="en-US"/>
        </w:rPr>
        <w:t>Aktiengesellschaft</w:t>
      </w:r>
      <w:proofErr w:type="spellEnd"/>
      <w:r w:rsidRPr="00DF15C6">
        <w:rPr>
          <w:sz w:val="20"/>
          <w:lang w:val="en-US"/>
        </w:rPr>
        <w:t xml:space="preserve"> 7.3 percent. Evonik plans to divest its remaining </w:t>
      </w:r>
      <w:r w:rsidR="00226BDB">
        <w:rPr>
          <w:sz w:val="20"/>
          <w:lang w:val="en-US"/>
        </w:rPr>
        <w:br/>
      </w:r>
      <w:r w:rsidRPr="00DF15C6">
        <w:rPr>
          <w:sz w:val="20"/>
          <w:lang w:val="en-US"/>
        </w:rPr>
        <w:t>10.9 percent stake to long-term investors in the intermediate term.</w:t>
      </w:r>
    </w:p>
    <w:p w:rsidR="00DF15C6" w:rsidRPr="00DF15C6" w:rsidRDefault="00DF15C6" w:rsidP="00DF15C6">
      <w:pPr>
        <w:pStyle w:val="EvonikStandard"/>
        <w:keepNext/>
        <w:keepLines/>
        <w:spacing w:line="300" w:lineRule="exact"/>
        <w:ind w:left="85" w:right="85"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spacing w:line="240" w:lineRule="auto"/>
        <w:ind w:left="0" w:right="0"/>
        <w:rPr>
          <w:rFonts w:cs="Lucida Sans Unicode"/>
          <w:bCs/>
          <w:position w:val="0"/>
          <w:sz w:val="20"/>
          <w:szCs w:val="20"/>
          <w:lang w:val="en-US"/>
        </w:rPr>
      </w:pPr>
      <w:r w:rsidRPr="00DF15C6">
        <w:rPr>
          <w:lang w:val="en-US"/>
        </w:rPr>
        <w:br w:type="page"/>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
          <w:bCs/>
          <w:sz w:val="20"/>
          <w:lang w:val="en-US"/>
        </w:rPr>
      </w:pPr>
      <w:r w:rsidRPr="00DF15C6">
        <w:rPr>
          <w:b/>
          <w:sz w:val="20"/>
          <w:lang w:val="en-US"/>
        </w:rPr>
        <w:t>Performance of the segments in H1 2013</w:t>
      </w:r>
    </w:p>
    <w:p w:rsidR="00DF15C6" w:rsidRPr="00DF15C6" w:rsidRDefault="00DF15C6" w:rsidP="00DF15C6">
      <w:pPr>
        <w:pStyle w:val="EvonikStandard"/>
        <w:ind w:firstLine="0"/>
        <w:rPr>
          <w:rFonts w:cs="Lucida Sans Unicode"/>
          <w:bCs/>
          <w:sz w:val="20"/>
          <w:lang w:val="en-US"/>
        </w:rPr>
      </w:pPr>
    </w:p>
    <w:p w:rsidR="00DF15C6" w:rsidRPr="00E169B1" w:rsidRDefault="00DF15C6" w:rsidP="00DF15C6">
      <w:pPr>
        <w:pStyle w:val="EvonikStandard"/>
        <w:ind w:firstLine="0"/>
        <w:rPr>
          <w:rFonts w:cs="Lucida Sans Unicode"/>
          <w:b/>
          <w:bCs/>
          <w:sz w:val="20"/>
        </w:rPr>
      </w:pPr>
      <w:r>
        <w:rPr>
          <w:b/>
          <w:sz w:val="20"/>
        </w:rPr>
        <w:t xml:space="preserve">Consumer, </w:t>
      </w:r>
      <w:proofErr w:type="spellStart"/>
      <w:r>
        <w:rPr>
          <w:b/>
          <w:sz w:val="20"/>
        </w:rPr>
        <w:t>Health</w:t>
      </w:r>
      <w:proofErr w:type="spellEnd"/>
      <w:r>
        <w:rPr>
          <w:b/>
          <w:sz w:val="20"/>
        </w:rPr>
        <w:t xml:space="preserve"> &amp; Nutrition</w:t>
      </w:r>
    </w:p>
    <w:p w:rsidR="00DF15C6" w:rsidRDefault="00DF15C6" w:rsidP="00DF15C6">
      <w:pPr>
        <w:pStyle w:val="EvonikStandard"/>
        <w:ind w:firstLine="0"/>
        <w:rPr>
          <w:rFonts w:cs="Lucida Sans Unicode"/>
          <w:bCs/>
          <w:sz w:val="20"/>
        </w:rPr>
      </w:pPr>
    </w:p>
    <w:p w:rsidR="00DF15C6" w:rsidRDefault="00DF15C6" w:rsidP="00DF15C6">
      <w:pPr>
        <w:pStyle w:val="EvonikStandard"/>
        <w:numPr>
          <w:ilvl w:val="0"/>
          <w:numId w:val="29"/>
        </w:numPr>
        <w:rPr>
          <w:rFonts w:cs="Lucida Sans Unicode"/>
          <w:bCs/>
          <w:sz w:val="20"/>
        </w:rPr>
      </w:pPr>
      <w:r>
        <w:rPr>
          <w:sz w:val="20"/>
        </w:rPr>
        <w:tab/>
        <w:t xml:space="preserve">Higher </w:t>
      </w:r>
      <w:proofErr w:type="spellStart"/>
      <w:r>
        <w:rPr>
          <w:sz w:val="20"/>
        </w:rPr>
        <w:t>volumes</w:t>
      </w:r>
      <w:proofErr w:type="spellEnd"/>
      <w:r>
        <w:rPr>
          <w:sz w:val="20"/>
        </w:rPr>
        <w:t xml:space="preserve">, </w:t>
      </w:r>
      <w:proofErr w:type="spellStart"/>
      <w:r>
        <w:rPr>
          <w:sz w:val="20"/>
        </w:rPr>
        <w:t>lower</w:t>
      </w:r>
      <w:proofErr w:type="spellEnd"/>
      <w:r>
        <w:rPr>
          <w:sz w:val="20"/>
        </w:rPr>
        <w:t xml:space="preserve"> </w:t>
      </w:r>
      <w:proofErr w:type="spellStart"/>
      <w:r>
        <w:rPr>
          <w:sz w:val="20"/>
        </w:rPr>
        <w:t>selling</w:t>
      </w:r>
      <w:proofErr w:type="spellEnd"/>
      <w:r>
        <w:rPr>
          <w:sz w:val="20"/>
        </w:rPr>
        <w:t xml:space="preserve"> </w:t>
      </w:r>
      <w:proofErr w:type="spellStart"/>
      <w:r>
        <w:rPr>
          <w:sz w:val="20"/>
        </w:rPr>
        <w:t>prices</w:t>
      </w:r>
      <w:proofErr w:type="spellEnd"/>
    </w:p>
    <w:p w:rsidR="00DF15C6" w:rsidRPr="00DF15C6" w:rsidRDefault="00DF15C6" w:rsidP="00DF15C6">
      <w:pPr>
        <w:pStyle w:val="EvonikStandard"/>
        <w:numPr>
          <w:ilvl w:val="0"/>
          <w:numId w:val="29"/>
        </w:numPr>
        <w:rPr>
          <w:rFonts w:cs="Lucida Sans Unicode"/>
          <w:bCs/>
          <w:sz w:val="20"/>
          <w:lang w:val="en-US"/>
        </w:rPr>
      </w:pPr>
      <w:r w:rsidRPr="00DF15C6">
        <w:rPr>
          <w:sz w:val="20"/>
          <w:lang w:val="en-US"/>
        </w:rPr>
        <w:t xml:space="preserve"> </w:t>
      </w:r>
      <w:r w:rsidRPr="00DF15C6">
        <w:rPr>
          <w:sz w:val="20"/>
          <w:lang w:val="en-US"/>
        </w:rPr>
        <w:tab/>
        <w:t>Operating results below the very good prior-year figures</w:t>
      </w:r>
    </w:p>
    <w:p w:rsidR="00DF15C6" w:rsidRPr="00DF15C6" w:rsidRDefault="00DF15C6" w:rsidP="00DF15C6">
      <w:pPr>
        <w:pStyle w:val="EvonikStandard"/>
        <w:numPr>
          <w:ilvl w:val="0"/>
          <w:numId w:val="29"/>
        </w:numPr>
        <w:rPr>
          <w:rFonts w:cs="Lucida Sans Unicode"/>
          <w:bCs/>
          <w:sz w:val="20"/>
          <w:lang w:val="en-US"/>
        </w:rPr>
      </w:pPr>
      <w:r w:rsidRPr="00DF15C6">
        <w:rPr>
          <w:sz w:val="20"/>
          <w:lang w:val="en-US"/>
        </w:rPr>
        <w:t xml:space="preserve"> </w:t>
      </w:r>
      <w:r w:rsidRPr="00DF15C6">
        <w:rPr>
          <w:sz w:val="20"/>
          <w:lang w:val="en-US"/>
        </w:rPr>
        <w:tab/>
        <w:t xml:space="preserve">Adjusted </w:t>
      </w:r>
      <w:r w:rsidRPr="00226BDB">
        <w:rPr>
          <w:sz w:val="20"/>
          <w:lang w:val="en-US"/>
        </w:rPr>
        <w:t>EBITDA margin</w:t>
      </w:r>
      <w:r w:rsidRPr="00DF15C6">
        <w:rPr>
          <w:b/>
          <w:sz w:val="20"/>
          <w:lang w:val="en-US"/>
        </w:rPr>
        <w:t xml:space="preserve"> </w:t>
      </w:r>
      <w:r w:rsidRPr="00DF15C6">
        <w:rPr>
          <w:sz w:val="20"/>
          <w:lang w:val="en-US"/>
        </w:rPr>
        <w:t>remained very good at 23.7 percent in the first six months</w:t>
      </w:r>
    </w:p>
    <w:p w:rsidR="00DF15C6" w:rsidRPr="00DF15C6" w:rsidRDefault="00DF15C6" w:rsidP="00DF15C6">
      <w:pPr>
        <w:pStyle w:val="EvonikStandard"/>
        <w:ind w:left="720"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sz w:val="20"/>
          <w:lang w:val="en-US"/>
        </w:rPr>
        <w:t xml:space="preserve">The Consumer, Health &amp; Nutrition segment produces specialty chemicals, principally for applications in the consumer goods, animal nutrition and health-care sectors. It comprises the Consumer Specialties and Health &amp; Nutrition Business Units. </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sz w:val="20"/>
          <w:lang w:val="en-US"/>
        </w:rPr>
        <w:t xml:space="preserve">In the first six months of 2013 sales were €2,093 million, in line with the first half of 2012 (€2,086 million). The overall decline in selling prices was offset by volume growth. Business with amino acids for animal nutrition was held back, among other things, by the effects of avian flu in China, but there was a slight recovery at the end of the reporting period. Particularly pleasing business trends were registered for </w:t>
      </w:r>
      <w:proofErr w:type="spellStart"/>
      <w:r w:rsidRPr="00DF15C6">
        <w:rPr>
          <w:sz w:val="20"/>
          <w:lang w:val="en-US"/>
        </w:rPr>
        <w:t>superabsorbents</w:t>
      </w:r>
      <w:proofErr w:type="spellEnd"/>
      <w:r w:rsidRPr="00DF15C6">
        <w:rPr>
          <w:sz w:val="20"/>
          <w:lang w:val="en-US"/>
        </w:rPr>
        <w:t>, which benefited from high demand, and personal care products.</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sz w:val="20"/>
          <w:lang w:val="en-US"/>
        </w:rPr>
        <w:t xml:space="preserve">In the first half of 2013 the operating results fell short of the previous year's high levels, mainly for price reasons and due to higher raw material costs. Adjusted </w:t>
      </w:r>
      <w:r w:rsidRPr="00DF15C6">
        <w:rPr>
          <w:b/>
          <w:sz w:val="20"/>
          <w:lang w:val="en-US"/>
        </w:rPr>
        <w:t>EBITDA</w:t>
      </w:r>
      <w:r w:rsidRPr="00DF15C6">
        <w:rPr>
          <w:sz w:val="20"/>
          <w:lang w:val="en-US"/>
        </w:rPr>
        <w:t xml:space="preserve"> decreased 9 percent to €496 million (H1 2012: €546 million) while adjusted </w:t>
      </w:r>
      <w:r w:rsidRPr="00DF15C6">
        <w:rPr>
          <w:b/>
          <w:sz w:val="20"/>
          <w:lang w:val="en-US"/>
        </w:rPr>
        <w:t>EBIT</w:t>
      </w:r>
      <w:r w:rsidRPr="00DF15C6">
        <w:rPr>
          <w:sz w:val="20"/>
          <w:lang w:val="en-US"/>
        </w:rPr>
        <w:t xml:space="preserve"> declined 12 percent to €428 million (H1 2012: €484 million). The adjusted </w:t>
      </w:r>
      <w:r w:rsidRPr="00DF15C6">
        <w:rPr>
          <w:b/>
          <w:sz w:val="20"/>
          <w:lang w:val="en-US"/>
        </w:rPr>
        <w:t xml:space="preserve">EBITDA margin </w:t>
      </w:r>
      <w:r w:rsidRPr="00DF15C6">
        <w:rPr>
          <w:sz w:val="20"/>
          <w:lang w:val="en-US"/>
        </w:rPr>
        <w:t>was very good at 23.7 percent (H1 2012: 26.2 percent).</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p>
    <w:p w:rsidR="00DF15C6" w:rsidRPr="00E169B1" w:rsidRDefault="00DF15C6" w:rsidP="00DF15C6">
      <w:pPr>
        <w:pStyle w:val="EvonikStandard"/>
        <w:ind w:firstLine="0"/>
        <w:rPr>
          <w:rFonts w:cs="Lucida Sans Unicode"/>
          <w:b/>
          <w:bCs/>
          <w:sz w:val="20"/>
        </w:rPr>
      </w:pPr>
      <w:proofErr w:type="spellStart"/>
      <w:r>
        <w:rPr>
          <w:b/>
          <w:sz w:val="20"/>
        </w:rPr>
        <w:t>Resource</w:t>
      </w:r>
      <w:proofErr w:type="spellEnd"/>
      <w:r>
        <w:rPr>
          <w:b/>
          <w:sz w:val="20"/>
        </w:rPr>
        <w:t xml:space="preserve"> Efficiency</w:t>
      </w:r>
    </w:p>
    <w:p w:rsidR="00DF15C6" w:rsidRDefault="00DF15C6" w:rsidP="00DF15C6">
      <w:pPr>
        <w:pStyle w:val="EvonikStandard"/>
        <w:ind w:firstLine="0"/>
        <w:rPr>
          <w:rFonts w:cs="Lucida Sans Unicode"/>
          <w:bCs/>
          <w:sz w:val="20"/>
        </w:rPr>
      </w:pPr>
    </w:p>
    <w:p w:rsidR="00DF15C6" w:rsidRDefault="00DF15C6" w:rsidP="00DF15C6">
      <w:pPr>
        <w:pStyle w:val="EvonikStandard"/>
        <w:numPr>
          <w:ilvl w:val="0"/>
          <w:numId w:val="30"/>
        </w:numPr>
        <w:rPr>
          <w:rFonts w:cs="Lucida Sans Unicode"/>
          <w:bCs/>
          <w:sz w:val="20"/>
        </w:rPr>
      </w:pPr>
      <w:r>
        <w:rPr>
          <w:sz w:val="20"/>
        </w:rPr>
        <w:tab/>
      </w:r>
      <w:proofErr w:type="spellStart"/>
      <w:r>
        <w:rPr>
          <w:sz w:val="20"/>
        </w:rPr>
        <w:t>Stable</w:t>
      </w:r>
      <w:proofErr w:type="spellEnd"/>
      <w:r>
        <w:rPr>
          <w:sz w:val="20"/>
        </w:rPr>
        <w:t xml:space="preserve"> </w:t>
      </w:r>
      <w:proofErr w:type="spellStart"/>
      <w:r>
        <w:rPr>
          <w:sz w:val="20"/>
        </w:rPr>
        <w:t>operating</w:t>
      </w:r>
      <w:proofErr w:type="spellEnd"/>
      <w:r>
        <w:rPr>
          <w:sz w:val="20"/>
        </w:rPr>
        <w:t xml:space="preserve"> </w:t>
      </w:r>
      <w:proofErr w:type="spellStart"/>
      <w:r>
        <w:rPr>
          <w:sz w:val="20"/>
        </w:rPr>
        <w:t>performance</w:t>
      </w:r>
      <w:proofErr w:type="spellEnd"/>
    </w:p>
    <w:p w:rsidR="00DF15C6" w:rsidRPr="00DF15C6" w:rsidRDefault="00DF15C6" w:rsidP="00DF15C6">
      <w:pPr>
        <w:pStyle w:val="EvonikStandard"/>
        <w:numPr>
          <w:ilvl w:val="0"/>
          <w:numId w:val="30"/>
        </w:numPr>
        <w:rPr>
          <w:rFonts w:cs="Lucida Sans Unicode"/>
          <w:bCs/>
          <w:sz w:val="20"/>
          <w:lang w:val="en-US"/>
        </w:rPr>
      </w:pPr>
      <w:r w:rsidRPr="00DF15C6">
        <w:rPr>
          <w:sz w:val="20"/>
          <w:lang w:val="en-US"/>
        </w:rPr>
        <w:tab/>
      </w:r>
      <w:r w:rsidRPr="00DF15C6">
        <w:rPr>
          <w:sz w:val="20"/>
          <w:lang w:val="en-US"/>
        </w:rPr>
        <w:tab/>
        <w:t>Operating results benefiting from lower fixed costs</w:t>
      </w:r>
    </w:p>
    <w:p w:rsidR="00DF15C6" w:rsidRPr="00DF15C6" w:rsidRDefault="00DF15C6" w:rsidP="00DF15C6">
      <w:pPr>
        <w:pStyle w:val="EvonikStandard"/>
        <w:numPr>
          <w:ilvl w:val="0"/>
          <w:numId w:val="30"/>
        </w:numPr>
        <w:rPr>
          <w:rFonts w:cs="Lucida Sans Unicode"/>
          <w:bCs/>
          <w:sz w:val="20"/>
          <w:lang w:val="en-US"/>
        </w:rPr>
      </w:pPr>
      <w:r w:rsidRPr="00DF15C6">
        <w:rPr>
          <w:sz w:val="20"/>
          <w:lang w:val="en-US"/>
        </w:rPr>
        <w:tab/>
        <w:t>In the first six months the adjusted EBITDA margin improved from 20.8 percent to 22.0 percent</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sz w:val="20"/>
          <w:lang w:val="en-US"/>
        </w:rPr>
        <w:lastRenderedPageBreak/>
        <w:t xml:space="preserve">The Resource Efficiency segment provides environment-friendly and energy-efficient system solutions. This segment comprises the Inorganic Materials and Coatings &amp; Additives Business Units. </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b/>
          <w:sz w:val="20"/>
          <w:lang w:val="en-US"/>
        </w:rPr>
        <w:t>Sales</w:t>
      </w:r>
      <w:r w:rsidRPr="00DF15C6">
        <w:rPr>
          <w:sz w:val="20"/>
          <w:lang w:val="en-US"/>
        </w:rPr>
        <w:t xml:space="preserve"> decreased 5 percent to €1,572 million in the first half of 2013 (H1 2012: €1,651 million). This was due to a slight drop in the organic sales trend, negative currency effects and the divestment of the colorants business at the end of April 2012. The operating performance was stable and the operating results increased as fixed costs were reduced by the shutdown of one production plant and the divestment of another in the fourth quarter of 2012. Adjusted </w:t>
      </w:r>
      <w:r w:rsidRPr="00DF15C6">
        <w:rPr>
          <w:b/>
          <w:sz w:val="20"/>
          <w:lang w:val="en-US"/>
        </w:rPr>
        <w:t>EBITDA</w:t>
      </w:r>
      <w:r w:rsidRPr="00DF15C6">
        <w:rPr>
          <w:sz w:val="20"/>
          <w:lang w:val="en-US"/>
        </w:rPr>
        <w:t xml:space="preserve"> increased 1 percent to €346 million (H1 2012: €344 million), while adjusted </w:t>
      </w:r>
      <w:r w:rsidRPr="00DF15C6">
        <w:rPr>
          <w:b/>
          <w:sz w:val="20"/>
          <w:lang w:val="en-US"/>
        </w:rPr>
        <w:t>EBIT</w:t>
      </w:r>
      <w:r w:rsidRPr="00DF15C6">
        <w:rPr>
          <w:sz w:val="20"/>
          <w:lang w:val="en-US"/>
        </w:rPr>
        <w:t xml:space="preserve"> grew 7 percent to €289 million (H1 2012: €270 million). The adjusted </w:t>
      </w:r>
      <w:r w:rsidRPr="00DF15C6">
        <w:rPr>
          <w:b/>
          <w:sz w:val="20"/>
          <w:lang w:val="en-US"/>
        </w:rPr>
        <w:t>EBITDA margin</w:t>
      </w:r>
      <w:r w:rsidRPr="00DF15C6">
        <w:rPr>
          <w:sz w:val="20"/>
          <w:lang w:val="en-US"/>
        </w:rPr>
        <w:t xml:space="preserve"> rose from 20.8 percent to 22.0 percent.</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
          <w:bCs/>
          <w:sz w:val="20"/>
          <w:lang w:val="en-US"/>
        </w:rPr>
      </w:pPr>
      <w:r w:rsidRPr="00DF15C6">
        <w:rPr>
          <w:b/>
          <w:sz w:val="20"/>
          <w:lang w:val="en-US"/>
        </w:rPr>
        <w:t>Specialty Materials</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numPr>
          <w:ilvl w:val="0"/>
          <w:numId w:val="31"/>
        </w:numPr>
        <w:rPr>
          <w:rFonts w:cs="Lucida Sans Unicode"/>
          <w:bCs/>
          <w:sz w:val="20"/>
          <w:lang w:val="en-US"/>
        </w:rPr>
      </w:pPr>
      <w:r w:rsidRPr="00DF15C6">
        <w:rPr>
          <w:sz w:val="20"/>
          <w:lang w:val="en-US"/>
        </w:rPr>
        <w:tab/>
        <w:t>Negative impact of sharp drop in selling price</w:t>
      </w:r>
      <w:r w:rsidR="00E70DAA">
        <w:rPr>
          <w:sz w:val="20"/>
          <w:lang w:val="en-US"/>
        </w:rPr>
        <w:t>s and maintenance shutdowns at</w:t>
      </w:r>
      <w:r w:rsidRPr="00DF15C6">
        <w:rPr>
          <w:sz w:val="20"/>
          <w:lang w:val="en-US"/>
        </w:rPr>
        <w:t xml:space="preserve"> integrated production facilities</w:t>
      </w:r>
    </w:p>
    <w:p w:rsidR="00DF15C6" w:rsidRPr="00DF15C6" w:rsidRDefault="00DF15C6" w:rsidP="00DF15C6">
      <w:pPr>
        <w:pStyle w:val="EvonikStandard"/>
        <w:numPr>
          <w:ilvl w:val="0"/>
          <w:numId w:val="31"/>
        </w:numPr>
        <w:rPr>
          <w:rFonts w:cs="Lucida Sans Unicode"/>
          <w:bCs/>
          <w:sz w:val="20"/>
          <w:lang w:val="en-US"/>
        </w:rPr>
      </w:pPr>
      <w:r w:rsidRPr="00DF15C6">
        <w:rPr>
          <w:sz w:val="20"/>
          <w:lang w:val="en-US"/>
        </w:rPr>
        <w:tab/>
        <w:t>Operating results below the very good prior-year period</w:t>
      </w:r>
    </w:p>
    <w:p w:rsidR="00DF15C6" w:rsidRPr="00DF15C6" w:rsidRDefault="00DF15C6" w:rsidP="00DF15C6">
      <w:pPr>
        <w:pStyle w:val="EvonikStandard"/>
        <w:numPr>
          <w:ilvl w:val="0"/>
          <w:numId w:val="31"/>
        </w:numPr>
        <w:rPr>
          <w:rFonts w:cs="Lucida Sans Unicode"/>
          <w:bCs/>
          <w:sz w:val="20"/>
          <w:lang w:val="en-US"/>
        </w:rPr>
      </w:pPr>
      <w:r w:rsidRPr="00DF15C6">
        <w:rPr>
          <w:sz w:val="20"/>
          <w:lang w:val="en-US"/>
        </w:rPr>
        <w:tab/>
        <w:t>Adjusted EBITDA margin dropped from 18.3 percent to 13.5 percent in the first six months</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sz w:val="20"/>
          <w:lang w:val="en-US"/>
        </w:rPr>
        <w:t xml:space="preserve">The heart of the Specialty Materials segment is the production of polymer materials and intermediates, mainly for the rubber and plastics industries. It comprises the Performance Polymers and Advanced Intermediates Business Units. </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sz w:val="20"/>
          <w:lang w:val="en-US"/>
        </w:rPr>
        <w:t xml:space="preserve">This segment's </w:t>
      </w:r>
      <w:r w:rsidRPr="00DF15C6">
        <w:rPr>
          <w:b/>
          <w:sz w:val="20"/>
          <w:lang w:val="en-US"/>
        </w:rPr>
        <w:t>sales</w:t>
      </w:r>
      <w:r w:rsidRPr="00DF15C6">
        <w:rPr>
          <w:sz w:val="20"/>
          <w:lang w:val="en-US"/>
        </w:rPr>
        <w:t xml:space="preserve"> were 8 percent lower at €2,299 million in the first six months of 2013 (H1 2012: €2,503 million). Alongside withdrawal from the </w:t>
      </w:r>
      <w:proofErr w:type="spellStart"/>
      <w:r w:rsidRPr="00DF15C6">
        <w:rPr>
          <w:sz w:val="20"/>
          <w:lang w:val="en-US"/>
        </w:rPr>
        <w:t>cyanuric</w:t>
      </w:r>
      <w:proofErr w:type="spellEnd"/>
      <w:r w:rsidRPr="00DF15C6">
        <w:rPr>
          <w:sz w:val="20"/>
          <w:lang w:val="en-US"/>
        </w:rPr>
        <w:t xml:space="preserve"> chloride business in China, the organic sales drop mainly resulted from considerably lower selling prices, especially for butadiene. The operating results fell short of the good results reported for the prior-year period due to lower selling prices and the scheduled major </w:t>
      </w:r>
      <w:r w:rsidR="00E70DAA">
        <w:rPr>
          <w:sz w:val="20"/>
          <w:lang w:val="en-US"/>
        </w:rPr>
        <w:t>maintenance work at</w:t>
      </w:r>
      <w:r w:rsidRPr="00DF15C6">
        <w:rPr>
          <w:sz w:val="20"/>
          <w:lang w:val="en-US"/>
        </w:rPr>
        <w:t xml:space="preserve"> integrated production plants. Adjusted </w:t>
      </w:r>
      <w:r w:rsidRPr="00DF15C6">
        <w:rPr>
          <w:b/>
          <w:sz w:val="20"/>
          <w:lang w:val="en-US"/>
        </w:rPr>
        <w:t>EBITDA</w:t>
      </w:r>
      <w:r w:rsidRPr="00DF15C6">
        <w:rPr>
          <w:sz w:val="20"/>
          <w:lang w:val="en-US"/>
        </w:rPr>
        <w:t xml:space="preserve"> decreased by 32 percent to €310 million (H1 2012: €457 million) while adjusted </w:t>
      </w:r>
      <w:r w:rsidRPr="00DF15C6">
        <w:rPr>
          <w:b/>
          <w:sz w:val="20"/>
          <w:lang w:val="en-US"/>
        </w:rPr>
        <w:t>EBIT</w:t>
      </w:r>
      <w:r w:rsidRPr="00DF15C6">
        <w:rPr>
          <w:sz w:val="20"/>
          <w:lang w:val="en-US"/>
        </w:rPr>
        <w:t xml:space="preserve"> fell 39 percent to €234 million (H1 2012: €381 million). The adjusted </w:t>
      </w:r>
      <w:r w:rsidRPr="00DF15C6">
        <w:rPr>
          <w:b/>
          <w:sz w:val="20"/>
          <w:lang w:val="en-US"/>
        </w:rPr>
        <w:t xml:space="preserve">EBITDA margin </w:t>
      </w:r>
      <w:r w:rsidRPr="00DF15C6">
        <w:rPr>
          <w:sz w:val="20"/>
          <w:lang w:val="en-US"/>
        </w:rPr>
        <w:t>dropped from 18.3 percent to 13.5 percent.</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
          <w:bCs/>
          <w:sz w:val="20"/>
          <w:lang w:val="en-US"/>
        </w:rPr>
      </w:pPr>
      <w:r w:rsidRPr="00DF15C6">
        <w:rPr>
          <w:b/>
          <w:sz w:val="20"/>
          <w:lang w:val="en-US"/>
        </w:rPr>
        <w:t>Services</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sz w:val="20"/>
          <w:lang w:val="en-US"/>
        </w:rPr>
        <w:t>This segment principally comprises Site Services and Evonik Business Services. It mainly provides services for the chemicals segments and the Corporate Center, but also serves third parties.</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b/>
          <w:sz w:val="20"/>
          <w:lang w:val="en-US"/>
        </w:rPr>
        <w:t>Total sales</w:t>
      </w:r>
      <w:r w:rsidRPr="00DF15C6">
        <w:rPr>
          <w:sz w:val="20"/>
          <w:lang w:val="en-US"/>
        </w:rPr>
        <w:t xml:space="preserve"> were €1,282 million in the first half of 2013. Internal sales accounted for €831 million of the total. External sales declined by 10 percent to €451 million, mainly because a customer shut down a production facility at the Marl site. The increase in the operating results was mainly driven by improved cost structures at Site Services. Adjusted </w:t>
      </w:r>
      <w:r w:rsidRPr="00DF15C6">
        <w:rPr>
          <w:b/>
          <w:sz w:val="20"/>
          <w:lang w:val="en-US"/>
        </w:rPr>
        <w:t>EBITDA</w:t>
      </w:r>
      <w:r w:rsidRPr="00DF15C6">
        <w:rPr>
          <w:sz w:val="20"/>
          <w:lang w:val="en-US"/>
        </w:rPr>
        <w:t xml:space="preserve"> increased 5 percent to €107 million, while adjusted </w:t>
      </w:r>
      <w:r w:rsidRPr="00DF15C6">
        <w:rPr>
          <w:b/>
          <w:sz w:val="20"/>
          <w:lang w:val="en-US"/>
        </w:rPr>
        <w:t>EBIT</w:t>
      </w:r>
      <w:r w:rsidRPr="00DF15C6">
        <w:rPr>
          <w:sz w:val="20"/>
          <w:lang w:val="en-US"/>
        </w:rPr>
        <w:t xml:space="preserve"> grew 3 percent to €61 million.</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
          <w:bCs/>
          <w:sz w:val="20"/>
          <w:lang w:val="en-US"/>
        </w:rPr>
      </w:pPr>
      <w:r w:rsidRPr="00DF15C6">
        <w:rPr>
          <w:b/>
          <w:sz w:val="20"/>
          <w:lang w:val="en-US"/>
        </w:rPr>
        <w:t>Further improvement in efficiency; cost discipline stepped up</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sz w:val="20"/>
          <w:lang w:val="en-US"/>
        </w:rPr>
        <w:t>Good progress is being made with the efficiency enhancement program On Track 2.0. In the first half of 2013 Evonik achieved further savings of a good €50 million. Together with the cost reductions made in 2012, just 18 months after the launch of this program the company has already leveraged nearly €200 million of the planned annual savings of €500 million.</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sz w:val="20"/>
          <w:lang w:val="en-US"/>
        </w:rPr>
        <w:t>Evonik is driving forward the measures to raise efficiency introduced as part of On Track 2.0. In view of present global economic conditions, which are set to remain challenging in the second half of 2013, Evonik has also set up a cost management project to identify potential short-term savings that can be realized immediately. This is focusing on non-operating units.</w:t>
      </w:r>
    </w:p>
    <w:p w:rsidR="00DF15C6" w:rsidRPr="00DF15C6" w:rsidRDefault="00DF15C6" w:rsidP="00DF15C6">
      <w:pPr>
        <w:spacing w:line="240" w:lineRule="auto"/>
        <w:ind w:left="0" w:right="0"/>
        <w:rPr>
          <w:rFonts w:cs="Lucida Sans Unicode"/>
          <w:bCs/>
          <w:position w:val="0"/>
          <w:sz w:val="20"/>
          <w:szCs w:val="20"/>
          <w:lang w:val="en-US"/>
        </w:rPr>
      </w:pPr>
      <w:r w:rsidRPr="00DF15C6">
        <w:rPr>
          <w:lang w:val="en-US"/>
        </w:rPr>
        <w:br w:type="page"/>
      </w:r>
    </w:p>
    <w:p w:rsidR="00DF15C6" w:rsidRPr="00DF15C6" w:rsidRDefault="00DF15C6" w:rsidP="00DF15C6">
      <w:pPr>
        <w:pStyle w:val="EvonikStandard"/>
        <w:ind w:firstLine="0"/>
        <w:rPr>
          <w:rFonts w:cs="Lucida Sans Unicode"/>
          <w:b/>
          <w:bCs/>
          <w:sz w:val="20"/>
          <w:lang w:val="en-US"/>
        </w:rPr>
      </w:pPr>
      <w:r w:rsidRPr="00DF15C6">
        <w:rPr>
          <w:b/>
          <w:sz w:val="20"/>
          <w:lang w:val="en-US"/>
        </w:rPr>
        <w:lastRenderedPageBreak/>
        <w:t xml:space="preserve">Outlook for 2013 revised  </w:t>
      </w:r>
    </w:p>
    <w:p w:rsidR="00DF15C6" w:rsidRPr="00DF15C6" w:rsidRDefault="00DF15C6" w:rsidP="00DF15C6">
      <w:pPr>
        <w:spacing w:line="300" w:lineRule="atLeast"/>
        <w:ind w:left="0"/>
        <w:rPr>
          <w:rFonts w:cs="Lucida Sans Unicode"/>
          <w:bCs/>
          <w:sz w:val="20"/>
          <w:lang w:val="en-US"/>
        </w:rPr>
      </w:pPr>
    </w:p>
    <w:p w:rsidR="00DF15C6" w:rsidRPr="00DF15C6" w:rsidRDefault="00DF15C6" w:rsidP="00DF15C6">
      <w:pPr>
        <w:spacing w:line="300" w:lineRule="atLeast"/>
        <w:ind w:left="0"/>
        <w:rPr>
          <w:rFonts w:cs="Lucida Sans Unicode"/>
          <w:bCs/>
          <w:sz w:val="20"/>
          <w:lang w:val="en-US"/>
        </w:rPr>
      </w:pPr>
      <w:r w:rsidRPr="00DF15C6">
        <w:rPr>
          <w:sz w:val="20"/>
          <w:lang w:val="en-US"/>
        </w:rPr>
        <w:t>Evonik now expects the improvement in the global economy predicted for the second half of the year to be less pronounced than had been assumed at the start of the year, principally because of the sovereign debt crisis and its impact on Europe, and far lower economic growth in China. Accordingly, the company now assumes that the global economic conditions for 2013 as a whole will be worse than previously forecast. Since the first half was weaker than expected and economic growth forecasts for the second half of the year have been reduced, Evonik is altering its outlook for the full year.</w:t>
      </w:r>
    </w:p>
    <w:p w:rsidR="00DF15C6" w:rsidRPr="00DF15C6" w:rsidRDefault="00DF15C6" w:rsidP="00DF15C6">
      <w:pPr>
        <w:spacing w:line="300" w:lineRule="atLeast"/>
        <w:ind w:firstLine="567"/>
        <w:rPr>
          <w:rFonts w:cs="Lucida Sans Unicode"/>
          <w:bCs/>
          <w:sz w:val="20"/>
          <w:lang w:val="en-US"/>
        </w:rPr>
      </w:pPr>
    </w:p>
    <w:p w:rsidR="00DF15C6" w:rsidRPr="00DF15C6" w:rsidRDefault="00DF15C6" w:rsidP="00DF15C6">
      <w:pPr>
        <w:spacing w:line="300" w:lineRule="atLeast"/>
        <w:ind w:left="0"/>
        <w:rPr>
          <w:rFonts w:cs="Lucida Sans Unicode"/>
          <w:bCs/>
          <w:sz w:val="20"/>
          <w:szCs w:val="20"/>
          <w:lang w:val="en-US"/>
        </w:rPr>
      </w:pPr>
      <w:r w:rsidRPr="00DF15C6">
        <w:rPr>
          <w:sz w:val="20"/>
          <w:lang w:val="en-US"/>
        </w:rPr>
        <w:t xml:space="preserve">In view of the reclassification of the Real Estate segment to discontinued operations in March 2013 and the upcoming deconsolidation of these operations in the third quarter of 2013, the following comments only refer to the continuing operations. The corresponding figures for 2012 have been restated. </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sz w:val="20"/>
          <w:lang w:val="en-US"/>
        </w:rPr>
        <w:t xml:space="preserve">Evonik anticipates a slight year-on-year improvement in volumes in the second half of 2013 and assumes that selling prices will stabilize at the present level. Overall the Group now expects sales in 2013 to be around the same level as in the previous year at around €13 billion, and the operating results to be below the very good 2012 levels. Evonik assumes that adjusted EBITDA will be around €2.0 billion (2012: €2.4 billion). </w:t>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pStyle w:val="EvonikStandard"/>
        <w:ind w:firstLine="0"/>
        <w:rPr>
          <w:rFonts w:cs="Lucida Sans Unicode"/>
          <w:bCs/>
          <w:sz w:val="20"/>
          <w:lang w:val="en-US"/>
        </w:rPr>
      </w:pPr>
      <w:r w:rsidRPr="00DF15C6">
        <w:rPr>
          <w:sz w:val="20"/>
          <w:lang w:val="en-US"/>
        </w:rPr>
        <w:t>As part of its growth strategy, Evonik is continuing its investment program of over €6 billion between 2012 and 2016. Flexibility in the realization of this program enables it to scale back the budget for capital expenditures this year from €1.5 billion to €1.2 billion and to spread it over an extended time period. In principle, in view of changes in market conditions for the coming years, projects that have not yet commenced will be reviewed and their starting dates may possibly be postponed.</w:t>
      </w:r>
    </w:p>
    <w:p w:rsidR="00DF15C6" w:rsidRPr="00DF15C6" w:rsidRDefault="00DF15C6" w:rsidP="00DF15C6">
      <w:pPr>
        <w:spacing w:line="240" w:lineRule="auto"/>
        <w:ind w:left="0" w:right="0"/>
        <w:rPr>
          <w:rFonts w:cs="Lucida Sans Unicode"/>
          <w:bCs/>
          <w:position w:val="0"/>
          <w:sz w:val="20"/>
          <w:szCs w:val="20"/>
          <w:lang w:val="en-US"/>
        </w:rPr>
      </w:pPr>
      <w:r w:rsidRPr="00DF15C6">
        <w:rPr>
          <w:lang w:val="en-US"/>
        </w:rPr>
        <w:br w:type="page"/>
      </w:r>
    </w:p>
    <w:p w:rsidR="00DF15C6" w:rsidRPr="00DF15C6" w:rsidRDefault="00DF15C6" w:rsidP="00DF15C6">
      <w:pPr>
        <w:pStyle w:val="EvonikStandard"/>
        <w:ind w:firstLine="0"/>
        <w:rPr>
          <w:rFonts w:cs="Lucida Sans Unicode"/>
          <w:bCs/>
          <w:sz w:val="20"/>
          <w:lang w:val="en-US"/>
        </w:rPr>
      </w:pPr>
    </w:p>
    <w:p w:rsidR="00DF15C6" w:rsidRPr="00DF15C6" w:rsidRDefault="00DF15C6" w:rsidP="00DF15C6">
      <w:pPr>
        <w:spacing w:after="120" w:line="300" w:lineRule="atLeast"/>
        <w:ind w:left="0"/>
        <w:rPr>
          <w:rFonts w:cs="Lucida Sans Unicode"/>
          <w:b/>
          <w:bCs/>
          <w:sz w:val="20"/>
          <w:szCs w:val="20"/>
          <w:lang w:val="en-US"/>
        </w:rPr>
      </w:pPr>
      <w:r w:rsidRPr="00DF15C6">
        <w:rPr>
          <w:b/>
          <w:sz w:val="20"/>
          <w:lang w:val="en-US"/>
        </w:rPr>
        <w:t>Evonik Group: Excerpt from the income statement</w:t>
      </w:r>
    </w:p>
    <w:tbl>
      <w:tblPr>
        <w:tblW w:w="1008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823"/>
        <w:gridCol w:w="983"/>
        <w:gridCol w:w="984"/>
        <w:gridCol w:w="823"/>
        <w:gridCol w:w="881"/>
        <w:gridCol w:w="984"/>
      </w:tblGrid>
      <w:tr w:rsidR="00DF15C6" w:rsidRPr="00DF15C6" w:rsidTr="006D4CBB">
        <w:trPr>
          <w:trHeight w:val="510"/>
        </w:trPr>
        <w:tc>
          <w:tcPr>
            <w:tcW w:w="4605" w:type="dxa"/>
            <w:noWrap/>
            <w:vAlign w:val="center"/>
          </w:tcPr>
          <w:p w:rsidR="00DF15C6" w:rsidRPr="00DF15C6" w:rsidRDefault="00DF15C6" w:rsidP="006D4CBB">
            <w:pPr>
              <w:ind w:left="-55"/>
              <w:rPr>
                <w:rFonts w:cs="Lucida Sans Unicode"/>
                <w:b/>
                <w:bCs/>
                <w:szCs w:val="20"/>
                <w:lang w:val="en-US"/>
              </w:rPr>
            </w:pPr>
            <w:r w:rsidRPr="00DF15C6">
              <w:rPr>
                <w:b/>
                <w:lang w:val="en-US"/>
              </w:rPr>
              <w:t>(in € million)</w:t>
            </w:r>
          </w:p>
        </w:tc>
        <w:tc>
          <w:tcPr>
            <w:tcW w:w="823" w:type="dxa"/>
            <w:shd w:val="clear" w:color="auto" w:fill="CCCCCC"/>
            <w:vAlign w:val="center"/>
          </w:tcPr>
          <w:p w:rsidR="00DF15C6" w:rsidRPr="00DF15C6" w:rsidRDefault="00DF15C6" w:rsidP="006D4CBB">
            <w:pPr>
              <w:jc w:val="center"/>
              <w:rPr>
                <w:rFonts w:cs="Lucida Sans Unicode"/>
                <w:b/>
                <w:bCs/>
                <w:szCs w:val="20"/>
                <w:lang w:val="en-US"/>
              </w:rPr>
            </w:pPr>
            <w:r w:rsidRPr="00DF15C6">
              <w:rPr>
                <w:b/>
                <w:lang w:val="en-US"/>
              </w:rPr>
              <w:t>Q2 2013</w:t>
            </w:r>
          </w:p>
        </w:tc>
        <w:tc>
          <w:tcPr>
            <w:tcW w:w="983" w:type="dxa"/>
            <w:vAlign w:val="center"/>
          </w:tcPr>
          <w:p w:rsidR="00DF15C6" w:rsidRPr="00DF15C6" w:rsidRDefault="00DF15C6" w:rsidP="006D4CBB">
            <w:pPr>
              <w:jc w:val="center"/>
              <w:rPr>
                <w:rFonts w:cs="Lucida Sans Unicode"/>
                <w:b/>
                <w:bCs/>
                <w:szCs w:val="20"/>
                <w:lang w:val="en-US"/>
              </w:rPr>
            </w:pPr>
            <w:r w:rsidRPr="00DF15C6">
              <w:rPr>
                <w:b/>
                <w:lang w:val="en-US"/>
              </w:rPr>
              <w:t xml:space="preserve">Q2  </w:t>
            </w:r>
            <w:r w:rsidRPr="00DF15C6">
              <w:rPr>
                <w:rFonts w:cs="Lucida Sans Unicode"/>
                <w:b/>
                <w:bCs/>
                <w:szCs w:val="20"/>
                <w:lang w:val="en-US"/>
              </w:rPr>
              <w:br/>
            </w:r>
            <w:r w:rsidRPr="00DF15C6">
              <w:rPr>
                <w:b/>
                <w:lang w:val="en-US"/>
              </w:rPr>
              <w:t xml:space="preserve"> 2012</w:t>
            </w:r>
          </w:p>
        </w:tc>
        <w:tc>
          <w:tcPr>
            <w:tcW w:w="984" w:type="dxa"/>
            <w:vAlign w:val="center"/>
          </w:tcPr>
          <w:p w:rsidR="00DF15C6" w:rsidRPr="00DF15C6" w:rsidRDefault="00DF15C6" w:rsidP="006D4CBB">
            <w:pPr>
              <w:jc w:val="center"/>
              <w:rPr>
                <w:rFonts w:cs="Lucida Sans Unicode"/>
                <w:b/>
                <w:bCs/>
                <w:spacing w:val="-6"/>
                <w:szCs w:val="20"/>
                <w:lang w:val="en-US"/>
              </w:rPr>
            </w:pPr>
            <w:r w:rsidRPr="00DF15C6">
              <w:rPr>
                <w:b/>
                <w:spacing w:val="-6"/>
                <w:lang w:val="en-US"/>
              </w:rPr>
              <w:t xml:space="preserve">Change </w:t>
            </w:r>
            <w:r w:rsidRPr="00DF15C6">
              <w:rPr>
                <w:rFonts w:cs="Lucida Sans Unicode"/>
                <w:b/>
                <w:bCs/>
                <w:spacing w:val="-6"/>
                <w:szCs w:val="20"/>
                <w:lang w:val="en-US"/>
              </w:rPr>
              <w:br/>
            </w:r>
            <w:r w:rsidRPr="00DF15C6">
              <w:rPr>
                <w:b/>
                <w:spacing w:val="-6"/>
                <w:lang w:val="en-US"/>
              </w:rPr>
              <w:t>in %</w:t>
            </w:r>
          </w:p>
        </w:tc>
        <w:tc>
          <w:tcPr>
            <w:tcW w:w="823" w:type="dxa"/>
            <w:shd w:val="clear" w:color="auto" w:fill="CCCCCC"/>
            <w:vAlign w:val="center"/>
          </w:tcPr>
          <w:p w:rsidR="00DF15C6" w:rsidRPr="00DF15C6" w:rsidRDefault="00DF15C6" w:rsidP="006D4CBB">
            <w:pPr>
              <w:jc w:val="center"/>
              <w:rPr>
                <w:rFonts w:cs="Lucida Sans Unicode"/>
                <w:b/>
                <w:bCs/>
                <w:szCs w:val="20"/>
                <w:lang w:val="en-US"/>
              </w:rPr>
            </w:pPr>
            <w:r w:rsidRPr="00DF15C6">
              <w:rPr>
                <w:b/>
                <w:lang w:val="en-US"/>
              </w:rPr>
              <w:t>H1</w:t>
            </w:r>
          </w:p>
          <w:p w:rsidR="00DF15C6" w:rsidRPr="00DF15C6" w:rsidRDefault="00DF15C6" w:rsidP="006D4CBB">
            <w:pPr>
              <w:jc w:val="center"/>
              <w:rPr>
                <w:rFonts w:cs="Lucida Sans Unicode"/>
                <w:b/>
                <w:bCs/>
                <w:szCs w:val="20"/>
                <w:lang w:val="en-US"/>
              </w:rPr>
            </w:pPr>
            <w:r w:rsidRPr="00DF15C6">
              <w:rPr>
                <w:b/>
                <w:lang w:val="en-US"/>
              </w:rPr>
              <w:t>2013</w:t>
            </w:r>
          </w:p>
        </w:tc>
        <w:tc>
          <w:tcPr>
            <w:tcW w:w="881" w:type="dxa"/>
            <w:vAlign w:val="center"/>
          </w:tcPr>
          <w:p w:rsidR="00DF15C6" w:rsidRPr="00DF15C6" w:rsidRDefault="00DF15C6" w:rsidP="006D4CBB">
            <w:pPr>
              <w:jc w:val="center"/>
              <w:rPr>
                <w:rFonts w:cs="Lucida Sans Unicode"/>
                <w:b/>
                <w:bCs/>
                <w:szCs w:val="20"/>
                <w:lang w:val="en-US"/>
              </w:rPr>
            </w:pPr>
            <w:r w:rsidRPr="00DF15C6">
              <w:rPr>
                <w:b/>
                <w:lang w:val="en-US"/>
              </w:rPr>
              <w:t>H1</w:t>
            </w:r>
          </w:p>
          <w:p w:rsidR="00DF15C6" w:rsidRPr="00DF15C6" w:rsidRDefault="00DF15C6" w:rsidP="006D4CBB">
            <w:pPr>
              <w:jc w:val="center"/>
              <w:rPr>
                <w:rFonts w:cs="Lucida Sans Unicode"/>
                <w:b/>
                <w:bCs/>
                <w:szCs w:val="20"/>
                <w:lang w:val="en-US"/>
              </w:rPr>
            </w:pPr>
            <w:r w:rsidRPr="00DF15C6">
              <w:rPr>
                <w:b/>
                <w:lang w:val="en-US"/>
              </w:rPr>
              <w:t>2012</w:t>
            </w:r>
          </w:p>
        </w:tc>
        <w:tc>
          <w:tcPr>
            <w:tcW w:w="984" w:type="dxa"/>
            <w:vAlign w:val="center"/>
          </w:tcPr>
          <w:p w:rsidR="00DF15C6" w:rsidRPr="00DF15C6" w:rsidRDefault="00DF15C6" w:rsidP="006D4CBB">
            <w:pPr>
              <w:jc w:val="center"/>
              <w:rPr>
                <w:rFonts w:cs="Lucida Sans Unicode"/>
                <w:b/>
                <w:bCs/>
                <w:spacing w:val="-6"/>
                <w:szCs w:val="20"/>
                <w:lang w:val="en-US"/>
              </w:rPr>
            </w:pPr>
            <w:r w:rsidRPr="00DF15C6">
              <w:rPr>
                <w:b/>
                <w:spacing w:val="-6"/>
                <w:lang w:val="en-US"/>
              </w:rPr>
              <w:t xml:space="preserve">Change </w:t>
            </w:r>
            <w:r w:rsidRPr="00DF15C6">
              <w:rPr>
                <w:rFonts w:cs="Lucida Sans Unicode"/>
                <w:b/>
                <w:bCs/>
                <w:spacing w:val="-6"/>
                <w:szCs w:val="20"/>
                <w:lang w:val="en-US"/>
              </w:rPr>
              <w:br/>
            </w:r>
            <w:r w:rsidRPr="00DF15C6">
              <w:rPr>
                <w:b/>
                <w:spacing w:val="-6"/>
                <w:lang w:val="en-US"/>
              </w:rPr>
              <w:t>in %</w:t>
            </w:r>
          </w:p>
        </w:tc>
      </w:tr>
      <w:tr w:rsidR="00DF15C6" w:rsidRPr="00DF15C6" w:rsidTr="006D4CBB">
        <w:trPr>
          <w:trHeight w:val="300"/>
        </w:trPr>
        <w:tc>
          <w:tcPr>
            <w:tcW w:w="4605" w:type="dxa"/>
            <w:noWrap/>
            <w:vAlign w:val="bottom"/>
          </w:tcPr>
          <w:p w:rsidR="00DF15C6" w:rsidRPr="00DF15C6" w:rsidRDefault="00DF15C6" w:rsidP="006D4CBB">
            <w:pPr>
              <w:ind w:left="-55"/>
              <w:rPr>
                <w:rFonts w:cs="Lucida Sans Unicode"/>
                <w:position w:val="0"/>
                <w:szCs w:val="20"/>
                <w:lang w:val="en-US"/>
              </w:rPr>
            </w:pPr>
            <w:r w:rsidRPr="00DF15C6">
              <w:rPr>
                <w:lang w:val="en-US"/>
              </w:rPr>
              <w:t>Sales</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3,263</w:t>
            </w:r>
          </w:p>
        </w:tc>
        <w:tc>
          <w:tcPr>
            <w:tcW w:w="983" w:type="dxa"/>
            <w:noWrap/>
            <w:vAlign w:val="bottom"/>
          </w:tcPr>
          <w:p w:rsidR="00DF15C6" w:rsidRPr="00DF15C6" w:rsidRDefault="00DF15C6" w:rsidP="006D4CBB">
            <w:pPr>
              <w:jc w:val="right"/>
              <w:rPr>
                <w:rFonts w:cs="Lucida Sans Unicode"/>
                <w:position w:val="0"/>
                <w:szCs w:val="20"/>
                <w:lang w:val="en-US"/>
              </w:rPr>
            </w:pPr>
            <w:r w:rsidRPr="00DF15C6">
              <w:rPr>
                <w:lang w:val="en-US"/>
              </w:rPr>
              <w:t>3,428</w:t>
            </w:r>
          </w:p>
        </w:tc>
        <w:tc>
          <w:tcPr>
            <w:tcW w:w="984" w:type="dxa"/>
            <w:noWrap/>
            <w:vAlign w:val="bottom"/>
          </w:tcPr>
          <w:p w:rsidR="00DF15C6" w:rsidRPr="00DF15C6" w:rsidRDefault="00DF15C6" w:rsidP="006D4CBB">
            <w:pPr>
              <w:jc w:val="right"/>
              <w:rPr>
                <w:rFonts w:cs="Lucida Sans Unicode"/>
                <w:position w:val="0"/>
                <w:szCs w:val="20"/>
                <w:lang w:val="en-US"/>
              </w:rPr>
            </w:pPr>
            <w:r w:rsidRPr="00DF15C6">
              <w:rPr>
                <w:lang w:val="en-US"/>
              </w:rPr>
              <w:t>-5</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6,526</w:t>
            </w:r>
          </w:p>
        </w:tc>
        <w:tc>
          <w:tcPr>
            <w:tcW w:w="881" w:type="dxa"/>
            <w:noWrap/>
            <w:vAlign w:val="bottom"/>
          </w:tcPr>
          <w:p w:rsidR="00DF15C6" w:rsidRPr="00DF15C6" w:rsidRDefault="00DF15C6" w:rsidP="006D4CBB">
            <w:pPr>
              <w:jc w:val="right"/>
              <w:rPr>
                <w:rFonts w:cs="Lucida Sans Unicode"/>
                <w:position w:val="0"/>
                <w:szCs w:val="20"/>
                <w:lang w:val="en-US"/>
              </w:rPr>
            </w:pPr>
            <w:r w:rsidRPr="00DF15C6">
              <w:rPr>
                <w:lang w:val="en-US"/>
              </w:rPr>
              <w:t>6,835</w:t>
            </w:r>
          </w:p>
        </w:tc>
        <w:tc>
          <w:tcPr>
            <w:tcW w:w="984" w:type="dxa"/>
            <w:noWrap/>
            <w:vAlign w:val="bottom"/>
          </w:tcPr>
          <w:p w:rsidR="00DF15C6" w:rsidRPr="00DF15C6" w:rsidRDefault="00DF15C6" w:rsidP="006D4CBB">
            <w:pPr>
              <w:jc w:val="right"/>
              <w:rPr>
                <w:rFonts w:cs="Lucida Sans Unicode"/>
                <w:position w:val="0"/>
                <w:szCs w:val="20"/>
                <w:lang w:val="en-US"/>
              </w:rPr>
            </w:pPr>
            <w:r w:rsidRPr="00DF15C6">
              <w:rPr>
                <w:lang w:val="en-US"/>
              </w:rPr>
              <w:t>-5</w:t>
            </w:r>
          </w:p>
        </w:tc>
      </w:tr>
      <w:tr w:rsidR="00DF15C6" w:rsidRPr="00DF15C6" w:rsidTr="006D4CBB">
        <w:trPr>
          <w:trHeight w:val="300"/>
        </w:trPr>
        <w:tc>
          <w:tcPr>
            <w:tcW w:w="4605" w:type="dxa"/>
            <w:noWrap/>
            <w:vAlign w:val="bottom"/>
          </w:tcPr>
          <w:p w:rsidR="00DF15C6" w:rsidRPr="00DF15C6" w:rsidRDefault="00DF15C6" w:rsidP="006D4CBB">
            <w:pPr>
              <w:ind w:left="-55"/>
              <w:rPr>
                <w:rFonts w:cs="Lucida Sans Unicode"/>
                <w:position w:val="0"/>
                <w:szCs w:val="20"/>
                <w:lang w:val="en-US"/>
              </w:rPr>
            </w:pPr>
            <w:r w:rsidRPr="00DF15C6">
              <w:rPr>
                <w:lang w:val="en-US"/>
              </w:rPr>
              <w:t>Adjusted EBITDA</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489</w:t>
            </w:r>
          </w:p>
        </w:tc>
        <w:tc>
          <w:tcPr>
            <w:tcW w:w="983" w:type="dxa"/>
            <w:noWrap/>
            <w:vAlign w:val="bottom"/>
          </w:tcPr>
          <w:p w:rsidR="00DF15C6" w:rsidRPr="00DF15C6" w:rsidRDefault="00DF15C6" w:rsidP="006D4CBB">
            <w:pPr>
              <w:jc w:val="right"/>
              <w:rPr>
                <w:rFonts w:cs="Lucida Sans Unicode"/>
                <w:position w:val="0"/>
                <w:szCs w:val="20"/>
                <w:lang w:val="en-US"/>
              </w:rPr>
            </w:pPr>
            <w:r w:rsidRPr="00DF15C6">
              <w:rPr>
                <w:lang w:val="en-US"/>
              </w:rPr>
              <w:t>632</w:t>
            </w:r>
          </w:p>
        </w:tc>
        <w:tc>
          <w:tcPr>
            <w:tcW w:w="984" w:type="dxa"/>
            <w:noWrap/>
            <w:vAlign w:val="bottom"/>
          </w:tcPr>
          <w:p w:rsidR="00DF15C6" w:rsidRPr="00DF15C6" w:rsidRDefault="00DF15C6" w:rsidP="006D4CBB">
            <w:pPr>
              <w:jc w:val="right"/>
              <w:rPr>
                <w:rFonts w:cs="Lucida Sans Unicode"/>
                <w:position w:val="0"/>
                <w:szCs w:val="20"/>
                <w:lang w:val="en-US"/>
              </w:rPr>
            </w:pPr>
            <w:r w:rsidRPr="00DF15C6">
              <w:rPr>
                <w:lang w:val="en-US"/>
              </w:rPr>
              <w:t>-23</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1,079</w:t>
            </w:r>
          </w:p>
        </w:tc>
        <w:tc>
          <w:tcPr>
            <w:tcW w:w="881" w:type="dxa"/>
            <w:noWrap/>
            <w:vAlign w:val="bottom"/>
          </w:tcPr>
          <w:p w:rsidR="00DF15C6" w:rsidRPr="00DF15C6" w:rsidRDefault="00DF15C6" w:rsidP="006D4CBB">
            <w:pPr>
              <w:jc w:val="right"/>
              <w:rPr>
                <w:rFonts w:cs="Lucida Sans Unicode"/>
                <w:position w:val="0"/>
                <w:szCs w:val="20"/>
                <w:lang w:val="en-US"/>
              </w:rPr>
            </w:pPr>
            <w:r w:rsidRPr="00DF15C6">
              <w:rPr>
                <w:lang w:val="en-US"/>
              </w:rPr>
              <w:t>1,289</w:t>
            </w:r>
          </w:p>
        </w:tc>
        <w:tc>
          <w:tcPr>
            <w:tcW w:w="984" w:type="dxa"/>
            <w:noWrap/>
            <w:vAlign w:val="bottom"/>
          </w:tcPr>
          <w:p w:rsidR="00DF15C6" w:rsidRPr="00DF15C6" w:rsidRDefault="00DF15C6" w:rsidP="006D4CBB">
            <w:pPr>
              <w:jc w:val="right"/>
              <w:rPr>
                <w:rFonts w:cs="Lucida Sans Unicode"/>
                <w:position w:val="0"/>
                <w:szCs w:val="20"/>
                <w:lang w:val="en-US"/>
              </w:rPr>
            </w:pPr>
            <w:r w:rsidRPr="00DF15C6">
              <w:rPr>
                <w:lang w:val="en-US"/>
              </w:rPr>
              <w:t>-16</w:t>
            </w:r>
          </w:p>
        </w:tc>
      </w:tr>
      <w:tr w:rsidR="00DF15C6" w:rsidRPr="00DF15C6" w:rsidTr="006D4CBB">
        <w:trPr>
          <w:trHeight w:val="300"/>
        </w:trPr>
        <w:tc>
          <w:tcPr>
            <w:tcW w:w="4605" w:type="dxa"/>
            <w:noWrap/>
            <w:vAlign w:val="bottom"/>
          </w:tcPr>
          <w:p w:rsidR="00DF15C6" w:rsidRPr="00DF15C6" w:rsidRDefault="00DF15C6" w:rsidP="006D4CBB">
            <w:pPr>
              <w:ind w:left="-55"/>
              <w:rPr>
                <w:rFonts w:cs="Lucida Sans Unicode"/>
                <w:position w:val="0"/>
                <w:szCs w:val="20"/>
                <w:lang w:val="en-US"/>
              </w:rPr>
            </w:pPr>
            <w:r w:rsidRPr="00DF15C6">
              <w:rPr>
                <w:lang w:val="en-US"/>
              </w:rPr>
              <w:t>Adjusted EBIT</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342</w:t>
            </w:r>
          </w:p>
        </w:tc>
        <w:tc>
          <w:tcPr>
            <w:tcW w:w="983" w:type="dxa"/>
            <w:noWrap/>
            <w:vAlign w:val="bottom"/>
          </w:tcPr>
          <w:p w:rsidR="00DF15C6" w:rsidRPr="00DF15C6" w:rsidRDefault="00DF15C6" w:rsidP="006D4CBB">
            <w:pPr>
              <w:jc w:val="right"/>
              <w:rPr>
                <w:rFonts w:cs="Lucida Sans Unicode"/>
                <w:position w:val="0"/>
                <w:szCs w:val="20"/>
                <w:lang w:val="en-US"/>
              </w:rPr>
            </w:pPr>
            <w:r w:rsidRPr="00DF15C6">
              <w:rPr>
                <w:lang w:val="en-US"/>
              </w:rPr>
              <w:t>486</w:t>
            </w:r>
          </w:p>
        </w:tc>
        <w:tc>
          <w:tcPr>
            <w:tcW w:w="984" w:type="dxa"/>
            <w:noWrap/>
            <w:vAlign w:val="bottom"/>
          </w:tcPr>
          <w:p w:rsidR="00DF15C6" w:rsidRPr="00DF15C6" w:rsidRDefault="00DF15C6" w:rsidP="006D4CBB">
            <w:pPr>
              <w:jc w:val="right"/>
              <w:rPr>
                <w:rFonts w:cs="Lucida Sans Unicode"/>
                <w:position w:val="0"/>
                <w:szCs w:val="20"/>
                <w:lang w:val="en-US"/>
              </w:rPr>
            </w:pPr>
            <w:r w:rsidRPr="00DF15C6">
              <w:rPr>
                <w:lang w:val="en-US"/>
              </w:rPr>
              <w:t>-30</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787</w:t>
            </w:r>
          </w:p>
        </w:tc>
        <w:tc>
          <w:tcPr>
            <w:tcW w:w="881" w:type="dxa"/>
            <w:noWrap/>
            <w:vAlign w:val="bottom"/>
          </w:tcPr>
          <w:p w:rsidR="00DF15C6" w:rsidRPr="00DF15C6" w:rsidRDefault="00DF15C6" w:rsidP="006D4CBB">
            <w:pPr>
              <w:jc w:val="right"/>
              <w:rPr>
                <w:rFonts w:cs="Lucida Sans Unicode"/>
                <w:position w:val="0"/>
                <w:szCs w:val="20"/>
                <w:lang w:val="en-US"/>
              </w:rPr>
            </w:pPr>
            <w:r w:rsidRPr="00DF15C6">
              <w:rPr>
                <w:lang w:val="en-US"/>
              </w:rPr>
              <w:t>995</w:t>
            </w:r>
          </w:p>
        </w:tc>
        <w:tc>
          <w:tcPr>
            <w:tcW w:w="984" w:type="dxa"/>
            <w:noWrap/>
            <w:vAlign w:val="bottom"/>
          </w:tcPr>
          <w:p w:rsidR="00DF15C6" w:rsidRPr="00DF15C6" w:rsidRDefault="00DF15C6" w:rsidP="006D4CBB">
            <w:pPr>
              <w:jc w:val="right"/>
              <w:rPr>
                <w:rFonts w:cs="Lucida Sans Unicode"/>
                <w:position w:val="0"/>
                <w:szCs w:val="20"/>
                <w:lang w:val="en-US"/>
              </w:rPr>
            </w:pPr>
            <w:r w:rsidRPr="00DF15C6">
              <w:rPr>
                <w:lang w:val="en-US"/>
              </w:rPr>
              <w:t>-21</w:t>
            </w:r>
          </w:p>
        </w:tc>
      </w:tr>
      <w:tr w:rsidR="00DF15C6" w:rsidRPr="00DF15C6" w:rsidTr="006D4CBB">
        <w:trPr>
          <w:trHeight w:val="300"/>
        </w:trPr>
        <w:tc>
          <w:tcPr>
            <w:tcW w:w="4605" w:type="dxa"/>
            <w:noWrap/>
            <w:vAlign w:val="bottom"/>
          </w:tcPr>
          <w:p w:rsidR="00DF15C6" w:rsidRPr="00DF15C6" w:rsidRDefault="00DF15C6" w:rsidP="006D4CBB">
            <w:pPr>
              <w:ind w:left="-55"/>
              <w:rPr>
                <w:rFonts w:cs="Lucida Sans Unicode"/>
                <w:position w:val="0"/>
                <w:szCs w:val="20"/>
                <w:lang w:val="en-US"/>
              </w:rPr>
            </w:pPr>
            <w:r w:rsidRPr="00DF15C6">
              <w:rPr>
                <w:lang w:val="en-US"/>
              </w:rPr>
              <w:t>Adjustments</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-64</w:t>
            </w:r>
          </w:p>
        </w:tc>
        <w:tc>
          <w:tcPr>
            <w:tcW w:w="983" w:type="dxa"/>
            <w:noWrap/>
            <w:vAlign w:val="bottom"/>
          </w:tcPr>
          <w:p w:rsidR="00DF15C6" w:rsidRPr="00DF15C6" w:rsidRDefault="00DF15C6" w:rsidP="006D4CBB">
            <w:pPr>
              <w:jc w:val="right"/>
              <w:rPr>
                <w:rFonts w:cs="Lucida Sans Unicode"/>
                <w:position w:val="0"/>
                <w:szCs w:val="20"/>
                <w:lang w:val="en-US"/>
              </w:rPr>
            </w:pPr>
            <w:r w:rsidRPr="00DF15C6">
              <w:rPr>
                <w:lang w:val="en-US"/>
              </w:rPr>
              <w:t>-25</w:t>
            </w:r>
          </w:p>
        </w:tc>
        <w:tc>
          <w:tcPr>
            <w:tcW w:w="984" w:type="dxa"/>
            <w:noWrap/>
            <w:vAlign w:val="bottom"/>
          </w:tcPr>
          <w:p w:rsidR="00DF15C6" w:rsidRPr="00DF15C6" w:rsidRDefault="00DF15C6" w:rsidP="006D4CBB">
            <w:pPr>
              <w:rPr>
                <w:rFonts w:cs="Lucida Sans Unicode"/>
                <w:position w:val="0"/>
                <w:szCs w:val="20"/>
                <w:lang w:val="en-US"/>
              </w:rPr>
            </w:pP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-93</w:t>
            </w:r>
          </w:p>
        </w:tc>
        <w:tc>
          <w:tcPr>
            <w:tcW w:w="881" w:type="dxa"/>
            <w:noWrap/>
            <w:vAlign w:val="bottom"/>
          </w:tcPr>
          <w:p w:rsidR="00DF15C6" w:rsidRPr="00DF15C6" w:rsidRDefault="00DF15C6" w:rsidP="006D4CBB">
            <w:pPr>
              <w:jc w:val="right"/>
              <w:rPr>
                <w:rFonts w:cs="Lucida Sans Unicode"/>
                <w:position w:val="0"/>
                <w:szCs w:val="20"/>
                <w:lang w:val="en-US"/>
              </w:rPr>
            </w:pPr>
            <w:r w:rsidRPr="00DF15C6">
              <w:rPr>
                <w:lang w:val="en-US"/>
              </w:rPr>
              <w:t>-93</w:t>
            </w:r>
          </w:p>
        </w:tc>
        <w:tc>
          <w:tcPr>
            <w:tcW w:w="984" w:type="dxa"/>
            <w:noWrap/>
            <w:vAlign w:val="bottom"/>
          </w:tcPr>
          <w:p w:rsidR="00DF15C6" w:rsidRPr="00DF15C6" w:rsidRDefault="00DF15C6" w:rsidP="006D4CBB">
            <w:pPr>
              <w:rPr>
                <w:rFonts w:cs="Lucida Sans Unicode"/>
                <w:position w:val="0"/>
                <w:szCs w:val="20"/>
                <w:lang w:val="en-US"/>
              </w:rPr>
            </w:pPr>
          </w:p>
        </w:tc>
      </w:tr>
      <w:tr w:rsidR="00DF15C6" w:rsidRPr="00DF15C6" w:rsidTr="006D4CBB">
        <w:trPr>
          <w:trHeight w:val="300"/>
        </w:trPr>
        <w:tc>
          <w:tcPr>
            <w:tcW w:w="4605" w:type="dxa"/>
            <w:noWrap/>
            <w:vAlign w:val="bottom"/>
          </w:tcPr>
          <w:p w:rsidR="00DF15C6" w:rsidRPr="00DF15C6" w:rsidRDefault="00DF15C6" w:rsidP="006D4CBB">
            <w:pPr>
              <w:ind w:left="-55"/>
              <w:rPr>
                <w:rFonts w:cs="Lucida Sans Unicode"/>
                <w:position w:val="0"/>
                <w:szCs w:val="20"/>
                <w:lang w:val="en-US"/>
              </w:rPr>
            </w:pPr>
            <w:r w:rsidRPr="00DF15C6">
              <w:rPr>
                <w:lang w:val="en-US"/>
              </w:rPr>
              <w:t>Net interest expense</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-68</w:t>
            </w:r>
          </w:p>
        </w:tc>
        <w:tc>
          <w:tcPr>
            <w:tcW w:w="983" w:type="dxa"/>
            <w:noWrap/>
            <w:vAlign w:val="bottom"/>
          </w:tcPr>
          <w:p w:rsidR="00DF15C6" w:rsidRPr="00DF15C6" w:rsidRDefault="00DF15C6" w:rsidP="006D4CBB">
            <w:pPr>
              <w:jc w:val="right"/>
              <w:rPr>
                <w:rFonts w:cs="Lucida Sans Unicode"/>
                <w:position w:val="0"/>
                <w:szCs w:val="20"/>
                <w:lang w:val="en-US"/>
              </w:rPr>
            </w:pPr>
            <w:r w:rsidRPr="00DF15C6">
              <w:rPr>
                <w:lang w:val="en-US"/>
              </w:rPr>
              <w:t>-77</w:t>
            </w:r>
          </w:p>
        </w:tc>
        <w:tc>
          <w:tcPr>
            <w:tcW w:w="984" w:type="dxa"/>
            <w:noWrap/>
            <w:vAlign w:val="bottom"/>
          </w:tcPr>
          <w:p w:rsidR="00DF15C6" w:rsidRPr="00DF15C6" w:rsidRDefault="00DF15C6" w:rsidP="006D4CBB">
            <w:pPr>
              <w:jc w:val="right"/>
              <w:rPr>
                <w:rFonts w:cs="Lucida Sans Unicode"/>
                <w:position w:val="0"/>
                <w:szCs w:val="20"/>
                <w:lang w:val="en-US"/>
              </w:rPr>
            </w:pP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-135</w:t>
            </w:r>
          </w:p>
        </w:tc>
        <w:tc>
          <w:tcPr>
            <w:tcW w:w="881" w:type="dxa"/>
            <w:noWrap/>
            <w:vAlign w:val="bottom"/>
          </w:tcPr>
          <w:p w:rsidR="00DF15C6" w:rsidRPr="00DF15C6" w:rsidRDefault="00DF15C6" w:rsidP="006D4CBB">
            <w:pPr>
              <w:jc w:val="right"/>
              <w:rPr>
                <w:rFonts w:cs="Lucida Sans Unicode"/>
                <w:position w:val="0"/>
                <w:szCs w:val="20"/>
                <w:lang w:val="en-US"/>
              </w:rPr>
            </w:pPr>
            <w:r w:rsidRPr="00DF15C6">
              <w:rPr>
                <w:lang w:val="en-US"/>
              </w:rPr>
              <w:t>-157</w:t>
            </w:r>
          </w:p>
        </w:tc>
        <w:tc>
          <w:tcPr>
            <w:tcW w:w="984" w:type="dxa"/>
            <w:noWrap/>
            <w:vAlign w:val="bottom"/>
          </w:tcPr>
          <w:p w:rsidR="00DF15C6" w:rsidRPr="00DF15C6" w:rsidRDefault="00DF15C6" w:rsidP="006D4CBB">
            <w:pPr>
              <w:rPr>
                <w:rFonts w:cs="Lucida Sans Unicode"/>
                <w:position w:val="0"/>
                <w:szCs w:val="20"/>
                <w:lang w:val="en-US"/>
              </w:rPr>
            </w:pPr>
          </w:p>
        </w:tc>
      </w:tr>
      <w:tr w:rsidR="00DF15C6" w:rsidRPr="00DF15C6" w:rsidTr="006D4CBB">
        <w:trPr>
          <w:trHeight w:val="300"/>
        </w:trPr>
        <w:tc>
          <w:tcPr>
            <w:tcW w:w="4605" w:type="dxa"/>
            <w:noWrap/>
            <w:vAlign w:val="bottom"/>
          </w:tcPr>
          <w:p w:rsidR="00DF15C6" w:rsidRPr="00DF15C6" w:rsidRDefault="00DF15C6" w:rsidP="006D4CBB">
            <w:pPr>
              <w:ind w:left="-55"/>
              <w:rPr>
                <w:rFonts w:cs="Lucida Sans Unicode"/>
                <w:bCs/>
                <w:szCs w:val="20"/>
                <w:lang w:val="en-US"/>
              </w:rPr>
            </w:pPr>
            <w:r w:rsidRPr="00DF15C6">
              <w:rPr>
                <w:lang w:val="en-US"/>
              </w:rPr>
              <w:t>= Income before income taxes, continuing operations</w:t>
            </w:r>
          </w:p>
        </w:tc>
        <w:tc>
          <w:tcPr>
            <w:tcW w:w="823" w:type="dxa"/>
            <w:shd w:val="clear" w:color="auto" w:fill="CCCCCC"/>
            <w:noWrap/>
            <w:vAlign w:val="bottom"/>
          </w:tcPr>
          <w:p w:rsidR="00DF15C6" w:rsidRPr="00DF15C6" w:rsidRDefault="00DF15C6" w:rsidP="006D4CBB">
            <w:pPr>
              <w:jc w:val="right"/>
              <w:rPr>
                <w:rFonts w:cs="Lucida Sans Unicode"/>
                <w:bCs/>
                <w:position w:val="0"/>
                <w:szCs w:val="20"/>
                <w:lang w:val="en-US"/>
              </w:rPr>
            </w:pPr>
            <w:r w:rsidRPr="00DF15C6">
              <w:rPr>
                <w:lang w:val="en-US"/>
              </w:rPr>
              <w:t>210</w:t>
            </w:r>
          </w:p>
        </w:tc>
        <w:tc>
          <w:tcPr>
            <w:tcW w:w="983" w:type="dxa"/>
            <w:noWrap/>
            <w:vAlign w:val="bottom"/>
          </w:tcPr>
          <w:p w:rsidR="00DF15C6" w:rsidRPr="00DF15C6" w:rsidRDefault="00DF15C6" w:rsidP="006D4CBB">
            <w:pPr>
              <w:jc w:val="right"/>
              <w:rPr>
                <w:rFonts w:cs="Lucida Sans Unicode"/>
                <w:bCs/>
                <w:position w:val="0"/>
                <w:szCs w:val="20"/>
                <w:lang w:val="en-US"/>
              </w:rPr>
            </w:pPr>
            <w:r w:rsidRPr="00DF15C6">
              <w:rPr>
                <w:lang w:val="en-US"/>
              </w:rPr>
              <w:t>384</w:t>
            </w:r>
          </w:p>
        </w:tc>
        <w:tc>
          <w:tcPr>
            <w:tcW w:w="984" w:type="dxa"/>
            <w:noWrap/>
            <w:vAlign w:val="bottom"/>
          </w:tcPr>
          <w:p w:rsidR="00DF15C6" w:rsidRPr="00DF15C6" w:rsidRDefault="00DF15C6" w:rsidP="006D4CBB">
            <w:pPr>
              <w:jc w:val="right"/>
              <w:rPr>
                <w:rFonts w:cs="Lucida Sans Unicode"/>
                <w:bCs/>
                <w:position w:val="0"/>
                <w:szCs w:val="20"/>
                <w:lang w:val="en-US"/>
              </w:rPr>
            </w:pPr>
            <w:r w:rsidRPr="00DF15C6">
              <w:rPr>
                <w:lang w:val="en-US"/>
              </w:rPr>
              <w:t>-45</w:t>
            </w:r>
          </w:p>
        </w:tc>
        <w:tc>
          <w:tcPr>
            <w:tcW w:w="823" w:type="dxa"/>
            <w:shd w:val="clear" w:color="auto" w:fill="CCCCCC"/>
            <w:noWrap/>
            <w:vAlign w:val="bottom"/>
          </w:tcPr>
          <w:p w:rsidR="00DF15C6" w:rsidRPr="00DF15C6" w:rsidRDefault="00DF15C6" w:rsidP="006D4CBB">
            <w:pPr>
              <w:jc w:val="right"/>
              <w:rPr>
                <w:rFonts w:cs="Lucida Sans Unicode"/>
                <w:bCs/>
                <w:position w:val="0"/>
                <w:szCs w:val="20"/>
                <w:lang w:val="en-US"/>
              </w:rPr>
            </w:pPr>
            <w:r w:rsidRPr="00DF15C6">
              <w:rPr>
                <w:lang w:val="en-US"/>
              </w:rPr>
              <w:t>559</w:t>
            </w:r>
          </w:p>
        </w:tc>
        <w:tc>
          <w:tcPr>
            <w:tcW w:w="881" w:type="dxa"/>
            <w:noWrap/>
            <w:vAlign w:val="bottom"/>
          </w:tcPr>
          <w:p w:rsidR="00DF15C6" w:rsidRPr="00DF15C6" w:rsidRDefault="00DF15C6" w:rsidP="006D4CBB">
            <w:pPr>
              <w:jc w:val="right"/>
              <w:rPr>
                <w:rFonts w:cs="Lucida Sans Unicode"/>
                <w:bCs/>
                <w:position w:val="0"/>
                <w:szCs w:val="20"/>
                <w:lang w:val="en-US"/>
              </w:rPr>
            </w:pPr>
            <w:r w:rsidRPr="00DF15C6">
              <w:rPr>
                <w:lang w:val="en-US"/>
              </w:rPr>
              <w:t>745</w:t>
            </w:r>
          </w:p>
        </w:tc>
        <w:tc>
          <w:tcPr>
            <w:tcW w:w="984" w:type="dxa"/>
            <w:noWrap/>
            <w:vAlign w:val="bottom"/>
          </w:tcPr>
          <w:p w:rsidR="00DF15C6" w:rsidRPr="00DF15C6" w:rsidRDefault="00DF15C6" w:rsidP="006D4CBB">
            <w:pPr>
              <w:jc w:val="right"/>
              <w:rPr>
                <w:rFonts w:cs="Lucida Sans Unicode"/>
                <w:bCs/>
                <w:position w:val="0"/>
                <w:szCs w:val="20"/>
                <w:lang w:val="en-US"/>
              </w:rPr>
            </w:pPr>
            <w:r w:rsidRPr="00DF15C6">
              <w:rPr>
                <w:lang w:val="en-US"/>
              </w:rPr>
              <w:t>-25</w:t>
            </w:r>
          </w:p>
        </w:tc>
      </w:tr>
      <w:tr w:rsidR="00DF15C6" w:rsidRPr="00DF15C6" w:rsidTr="006D4CBB">
        <w:trPr>
          <w:trHeight w:val="300"/>
        </w:trPr>
        <w:tc>
          <w:tcPr>
            <w:tcW w:w="4605" w:type="dxa"/>
            <w:noWrap/>
            <w:vAlign w:val="bottom"/>
          </w:tcPr>
          <w:p w:rsidR="00DF15C6" w:rsidRPr="00DF15C6" w:rsidRDefault="00DF15C6" w:rsidP="006D4CBB">
            <w:pPr>
              <w:ind w:left="-55"/>
              <w:rPr>
                <w:rFonts w:cs="Lucida Sans Unicode"/>
                <w:position w:val="0"/>
                <w:szCs w:val="20"/>
                <w:lang w:val="en-US"/>
              </w:rPr>
            </w:pPr>
            <w:r w:rsidRPr="00DF15C6">
              <w:rPr>
                <w:lang w:val="en-US"/>
              </w:rPr>
              <w:t>Income taxes</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-78</w:t>
            </w:r>
          </w:p>
        </w:tc>
        <w:tc>
          <w:tcPr>
            <w:tcW w:w="983" w:type="dxa"/>
            <w:noWrap/>
            <w:vAlign w:val="bottom"/>
          </w:tcPr>
          <w:p w:rsidR="00DF15C6" w:rsidRPr="00DF15C6" w:rsidRDefault="00DF15C6" w:rsidP="006D4CBB">
            <w:pPr>
              <w:jc w:val="right"/>
              <w:rPr>
                <w:rFonts w:cs="Lucida Sans Unicode"/>
                <w:position w:val="0"/>
                <w:szCs w:val="20"/>
                <w:lang w:val="en-US"/>
              </w:rPr>
            </w:pPr>
            <w:r w:rsidRPr="00DF15C6">
              <w:rPr>
                <w:lang w:val="en-US"/>
              </w:rPr>
              <w:t>-166</w:t>
            </w:r>
          </w:p>
        </w:tc>
        <w:tc>
          <w:tcPr>
            <w:tcW w:w="984" w:type="dxa"/>
            <w:noWrap/>
            <w:vAlign w:val="bottom"/>
          </w:tcPr>
          <w:p w:rsidR="00DF15C6" w:rsidRPr="00DF15C6" w:rsidRDefault="00DF15C6" w:rsidP="006D4CBB">
            <w:pPr>
              <w:jc w:val="right"/>
              <w:rPr>
                <w:rFonts w:cs="Lucida Sans Unicode"/>
                <w:position w:val="0"/>
                <w:szCs w:val="20"/>
                <w:lang w:val="en-US"/>
              </w:rPr>
            </w:pP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-162</w:t>
            </w:r>
          </w:p>
        </w:tc>
        <w:tc>
          <w:tcPr>
            <w:tcW w:w="881" w:type="dxa"/>
            <w:noWrap/>
            <w:vAlign w:val="bottom"/>
          </w:tcPr>
          <w:p w:rsidR="00DF15C6" w:rsidRPr="00DF15C6" w:rsidRDefault="00DF15C6" w:rsidP="006D4CBB">
            <w:pPr>
              <w:jc w:val="right"/>
              <w:rPr>
                <w:rFonts w:cs="Lucida Sans Unicode"/>
                <w:position w:val="0"/>
                <w:szCs w:val="20"/>
                <w:lang w:val="en-US"/>
              </w:rPr>
            </w:pPr>
            <w:r w:rsidRPr="00DF15C6">
              <w:rPr>
                <w:lang w:val="en-US"/>
              </w:rPr>
              <w:t>-281</w:t>
            </w:r>
          </w:p>
        </w:tc>
        <w:tc>
          <w:tcPr>
            <w:tcW w:w="984" w:type="dxa"/>
            <w:noWrap/>
            <w:vAlign w:val="bottom"/>
          </w:tcPr>
          <w:p w:rsidR="00DF15C6" w:rsidRPr="00DF15C6" w:rsidRDefault="00DF15C6" w:rsidP="006D4CBB">
            <w:pPr>
              <w:jc w:val="right"/>
              <w:rPr>
                <w:rFonts w:cs="Lucida Sans Unicode"/>
                <w:position w:val="0"/>
                <w:szCs w:val="20"/>
                <w:lang w:val="en-US"/>
              </w:rPr>
            </w:pPr>
          </w:p>
        </w:tc>
      </w:tr>
      <w:tr w:rsidR="00DF15C6" w:rsidRPr="00DF15C6" w:rsidTr="006D4CBB">
        <w:trPr>
          <w:trHeight w:val="300"/>
        </w:trPr>
        <w:tc>
          <w:tcPr>
            <w:tcW w:w="4605" w:type="dxa"/>
            <w:noWrap/>
            <w:vAlign w:val="bottom"/>
          </w:tcPr>
          <w:p w:rsidR="00DF15C6" w:rsidRPr="00DF15C6" w:rsidRDefault="00DF15C6" w:rsidP="006D4CBB">
            <w:pPr>
              <w:ind w:left="-55"/>
              <w:rPr>
                <w:rFonts w:cs="Lucida Sans Unicode"/>
                <w:bCs/>
                <w:szCs w:val="20"/>
                <w:lang w:val="en-US"/>
              </w:rPr>
            </w:pPr>
            <w:r w:rsidRPr="00DF15C6">
              <w:rPr>
                <w:lang w:val="en-US"/>
              </w:rPr>
              <w:t>= Income after income taxes, continuing operations</w:t>
            </w:r>
          </w:p>
        </w:tc>
        <w:tc>
          <w:tcPr>
            <w:tcW w:w="823" w:type="dxa"/>
            <w:shd w:val="clear" w:color="auto" w:fill="CCCCCC"/>
            <w:noWrap/>
            <w:vAlign w:val="bottom"/>
          </w:tcPr>
          <w:p w:rsidR="00DF15C6" w:rsidRPr="00DF15C6" w:rsidRDefault="00DF15C6" w:rsidP="006D4CBB">
            <w:pPr>
              <w:jc w:val="right"/>
              <w:rPr>
                <w:rFonts w:cs="Lucida Sans Unicode"/>
                <w:bCs/>
                <w:position w:val="0"/>
                <w:szCs w:val="20"/>
                <w:lang w:val="en-US"/>
              </w:rPr>
            </w:pPr>
            <w:r w:rsidRPr="00DF15C6">
              <w:rPr>
                <w:lang w:val="en-US"/>
              </w:rPr>
              <w:t>132</w:t>
            </w:r>
          </w:p>
        </w:tc>
        <w:tc>
          <w:tcPr>
            <w:tcW w:w="983" w:type="dxa"/>
            <w:noWrap/>
            <w:vAlign w:val="bottom"/>
          </w:tcPr>
          <w:p w:rsidR="00DF15C6" w:rsidRPr="00DF15C6" w:rsidRDefault="00DF15C6" w:rsidP="006D4CBB">
            <w:pPr>
              <w:jc w:val="right"/>
              <w:rPr>
                <w:rFonts w:cs="Lucida Sans Unicode"/>
                <w:bCs/>
                <w:position w:val="0"/>
                <w:szCs w:val="20"/>
                <w:lang w:val="en-US"/>
              </w:rPr>
            </w:pPr>
            <w:r w:rsidRPr="00DF15C6">
              <w:rPr>
                <w:lang w:val="en-US"/>
              </w:rPr>
              <w:t>218</w:t>
            </w:r>
          </w:p>
        </w:tc>
        <w:tc>
          <w:tcPr>
            <w:tcW w:w="984" w:type="dxa"/>
            <w:noWrap/>
            <w:vAlign w:val="bottom"/>
          </w:tcPr>
          <w:p w:rsidR="00DF15C6" w:rsidRPr="00DF15C6" w:rsidRDefault="00DF15C6" w:rsidP="006D4CBB">
            <w:pPr>
              <w:jc w:val="right"/>
              <w:rPr>
                <w:rFonts w:cs="Lucida Sans Unicode"/>
                <w:bCs/>
                <w:position w:val="0"/>
                <w:szCs w:val="20"/>
                <w:lang w:val="en-US"/>
              </w:rPr>
            </w:pPr>
            <w:r w:rsidRPr="00DF15C6">
              <w:rPr>
                <w:lang w:val="en-US"/>
              </w:rPr>
              <w:t>-39</w:t>
            </w:r>
          </w:p>
        </w:tc>
        <w:tc>
          <w:tcPr>
            <w:tcW w:w="823" w:type="dxa"/>
            <w:shd w:val="clear" w:color="auto" w:fill="CCCCCC"/>
            <w:noWrap/>
            <w:vAlign w:val="bottom"/>
          </w:tcPr>
          <w:p w:rsidR="00DF15C6" w:rsidRPr="00DF15C6" w:rsidRDefault="00DF15C6" w:rsidP="006D4CBB">
            <w:pPr>
              <w:jc w:val="right"/>
              <w:rPr>
                <w:rFonts w:cs="Lucida Sans Unicode"/>
                <w:bCs/>
                <w:position w:val="0"/>
                <w:szCs w:val="20"/>
                <w:lang w:val="en-US"/>
              </w:rPr>
            </w:pPr>
            <w:r w:rsidRPr="00DF15C6">
              <w:rPr>
                <w:lang w:val="en-US"/>
              </w:rPr>
              <w:t>397</w:t>
            </w:r>
          </w:p>
        </w:tc>
        <w:tc>
          <w:tcPr>
            <w:tcW w:w="881" w:type="dxa"/>
            <w:noWrap/>
            <w:vAlign w:val="bottom"/>
          </w:tcPr>
          <w:p w:rsidR="00DF15C6" w:rsidRPr="00DF15C6" w:rsidRDefault="00DF15C6" w:rsidP="006D4CBB">
            <w:pPr>
              <w:jc w:val="right"/>
              <w:rPr>
                <w:rFonts w:cs="Lucida Sans Unicode"/>
                <w:bCs/>
                <w:position w:val="0"/>
                <w:szCs w:val="20"/>
                <w:lang w:val="en-US"/>
              </w:rPr>
            </w:pPr>
            <w:r w:rsidRPr="00DF15C6">
              <w:rPr>
                <w:lang w:val="en-US"/>
              </w:rPr>
              <w:t>464</w:t>
            </w:r>
          </w:p>
        </w:tc>
        <w:tc>
          <w:tcPr>
            <w:tcW w:w="984" w:type="dxa"/>
            <w:noWrap/>
            <w:vAlign w:val="bottom"/>
          </w:tcPr>
          <w:p w:rsidR="00DF15C6" w:rsidRPr="00DF15C6" w:rsidRDefault="00DF15C6" w:rsidP="006D4CBB">
            <w:pPr>
              <w:jc w:val="right"/>
              <w:rPr>
                <w:rFonts w:cs="Lucida Sans Unicode"/>
                <w:bCs/>
                <w:position w:val="0"/>
                <w:szCs w:val="20"/>
                <w:lang w:val="en-US"/>
              </w:rPr>
            </w:pPr>
            <w:r w:rsidRPr="00DF15C6">
              <w:rPr>
                <w:lang w:val="en-US"/>
              </w:rPr>
              <w:t>-14</w:t>
            </w:r>
          </w:p>
        </w:tc>
      </w:tr>
      <w:tr w:rsidR="00DF15C6" w:rsidRPr="00DF15C6" w:rsidTr="006D4CBB">
        <w:trPr>
          <w:trHeight w:val="300"/>
        </w:trPr>
        <w:tc>
          <w:tcPr>
            <w:tcW w:w="4605" w:type="dxa"/>
            <w:noWrap/>
            <w:vAlign w:val="bottom"/>
          </w:tcPr>
          <w:p w:rsidR="00DF15C6" w:rsidRPr="00DF15C6" w:rsidRDefault="00DF15C6" w:rsidP="006D4CBB">
            <w:pPr>
              <w:ind w:left="-55"/>
              <w:rPr>
                <w:rFonts w:cs="Lucida Sans Unicode"/>
                <w:position w:val="0"/>
                <w:szCs w:val="20"/>
                <w:lang w:val="en-US"/>
              </w:rPr>
            </w:pPr>
            <w:r w:rsidRPr="00DF15C6">
              <w:rPr>
                <w:lang w:val="en-US"/>
              </w:rPr>
              <w:t>Income after income taxes, discontinued operations</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54</w:t>
            </w:r>
          </w:p>
        </w:tc>
        <w:tc>
          <w:tcPr>
            <w:tcW w:w="983" w:type="dxa"/>
            <w:noWrap/>
            <w:vAlign w:val="bottom"/>
          </w:tcPr>
          <w:p w:rsidR="00DF15C6" w:rsidRPr="00DF15C6" w:rsidRDefault="00DF15C6" w:rsidP="006D4CBB">
            <w:pPr>
              <w:jc w:val="right"/>
              <w:rPr>
                <w:rFonts w:cs="Lucida Sans Unicode"/>
                <w:position w:val="0"/>
                <w:szCs w:val="20"/>
                <w:lang w:val="en-US"/>
              </w:rPr>
            </w:pPr>
            <w:r w:rsidRPr="00DF15C6">
              <w:rPr>
                <w:lang w:val="en-US"/>
              </w:rPr>
              <w:t>40</w:t>
            </w:r>
          </w:p>
        </w:tc>
        <w:tc>
          <w:tcPr>
            <w:tcW w:w="984" w:type="dxa"/>
            <w:noWrap/>
            <w:vAlign w:val="bottom"/>
          </w:tcPr>
          <w:p w:rsidR="00DF15C6" w:rsidRPr="00DF15C6" w:rsidRDefault="00DF15C6" w:rsidP="006D4CBB">
            <w:pPr>
              <w:rPr>
                <w:rFonts w:cs="Lucida Sans Unicode"/>
                <w:position w:val="0"/>
                <w:szCs w:val="20"/>
                <w:lang w:val="en-US"/>
              </w:rPr>
            </w:pP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75</w:t>
            </w:r>
          </w:p>
        </w:tc>
        <w:tc>
          <w:tcPr>
            <w:tcW w:w="881" w:type="dxa"/>
            <w:noWrap/>
            <w:vAlign w:val="bottom"/>
          </w:tcPr>
          <w:p w:rsidR="00DF15C6" w:rsidRPr="00DF15C6" w:rsidRDefault="00DF15C6" w:rsidP="006D4CBB">
            <w:pPr>
              <w:jc w:val="right"/>
              <w:rPr>
                <w:rFonts w:cs="Lucida Sans Unicode"/>
                <w:position w:val="0"/>
                <w:szCs w:val="20"/>
                <w:lang w:val="en-US"/>
              </w:rPr>
            </w:pPr>
            <w:r w:rsidRPr="00DF15C6">
              <w:rPr>
                <w:lang w:val="en-US"/>
              </w:rPr>
              <w:t>60</w:t>
            </w:r>
          </w:p>
        </w:tc>
        <w:tc>
          <w:tcPr>
            <w:tcW w:w="984" w:type="dxa"/>
            <w:noWrap/>
            <w:vAlign w:val="bottom"/>
          </w:tcPr>
          <w:p w:rsidR="00DF15C6" w:rsidRPr="00DF15C6" w:rsidRDefault="00DF15C6" w:rsidP="006D4CBB">
            <w:pPr>
              <w:rPr>
                <w:rFonts w:cs="Lucida Sans Unicode"/>
                <w:position w:val="0"/>
                <w:szCs w:val="20"/>
                <w:lang w:val="en-US"/>
              </w:rPr>
            </w:pPr>
          </w:p>
        </w:tc>
      </w:tr>
      <w:tr w:rsidR="00DF15C6" w:rsidRPr="00DF15C6" w:rsidTr="006D4CBB">
        <w:trPr>
          <w:trHeight w:val="300"/>
        </w:trPr>
        <w:tc>
          <w:tcPr>
            <w:tcW w:w="4605" w:type="dxa"/>
            <w:noWrap/>
            <w:vAlign w:val="bottom"/>
          </w:tcPr>
          <w:p w:rsidR="00DF15C6" w:rsidRPr="00DF15C6" w:rsidRDefault="00DF15C6" w:rsidP="006D4CBB">
            <w:pPr>
              <w:ind w:left="-55"/>
              <w:rPr>
                <w:rFonts w:cs="Lucida Sans Unicode"/>
                <w:bCs/>
                <w:szCs w:val="20"/>
                <w:lang w:val="en-US"/>
              </w:rPr>
            </w:pPr>
            <w:r w:rsidRPr="00DF15C6">
              <w:rPr>
                <w:lang w:val="en-US"/>
              </w:rPr>
              <w:t>= Income after taxes</w:t>
            </w:r>
          </w:p>
        </w:tc>
        <w:tc>
          <w:tcPr>
            <w:tcW w:w="823" w:type="dxa"/>
            <w:shd w:val="clear" w:color="auto" w:fill="CCCCCC"/>
            <w:noWrap/>
            <w:vAlign w:val="bottom"/>
          </w:tcPr>
          <w:p w:rsidR="00DF15C6" w:rsidRPr="00DF15C6" w:rsidRDefault="00DF15C6" w:rsidP="006D4CBB">
            <w:pPr>
              <w:jc w:val="right"/>
              <w:rPr>
                <w:rFonts w:cs="Lucida Sans Unicode"/>
                <w:bCs/>
                <w:position w:val="0"/>
                <w:szCs w:val="20"/>
                <w:lang w:val="en-US"/>
              </w:rPr>
            </w:pPr>
            <w:r w:rsidRPr="00DF15C6">
              <w:rPr>
                <w:lang w:val="en-US"/>
              </w:rPr>
              <w:t>186</w:t>
            </w:r>
          </w:p>
        </w:tc>
        <w:tc>
          <w:tcPr>
            <w:tcW w:w="983" w:type="dxa"/>
            <w:noWrap/>
            <w:vAlign w:val="bottom"/>
          </w:tcPr>
          <w:p w:rsidR="00DF15C6" w:rsidRPr="00DF15C6" w:rsidRDefault="00DF15C6" w:rsidP="006D4CBB">
            <w:pPr>
              <w:jc w:val="right"/>
              <w:rPr>
                <w:rFonts w:cs="Lucida Sans Unicode"/>
                <w:bCs/>
                <w:position w:val="0"/>
                <w:szCs w:val="20"/>
                <w:lang w:val="en-US"/>
              </w:rPr>
            </w:pPr>
            <w:r w:rsidRPr="00DF15C6">
              <w:rPr>
                <w:lang w:val="en-US"/>
              </w:rPr>
              <w:t>258</w:t>
            </w:r>
          </w:p>
        </w:tc>
        <w:tc>
          <w:tcPr>
            <w:tcW w:w="984" w:type="dxa"/>
            <w:noWrap/>
            <w:vAlign w:val="bottom"/>
          </w:tcPr>
          <w:p w:rsidR="00DF15C6" w:rsidRPr="00DF15C6" w:rsidRDefault="00DF15C6" w:rsidP="006D4CBB">
            <w:pPr>
              <w:jc w:val="right"/>
              <w:rPr>
                <w:rFonts w:cs="Lucida Sans Unicode"/>
                <w:bCs/>
                <w:position w:val="0"/>
                <w:szCs w:val="20"/>
                <w:lang w:val="en-US"/>
              </w:rPr>
            </w:pPr>
            <w:r w:rsidRPr="00DF15C6">
              <w:rPr>
                <w:lang w:val="en-US"/>
              </w:rPr>
              <w:t>-28</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472</w:t>
            </w:r>
          </w:p>
        </w:tc>
        <w:tc>
          <w:tcPr>
            <w:tcW w:w="881" w:type="dxa"/>
            <w:noWrap/>
            <w:vAlign w:val="bottom"/>
          </w:tcPr>
          <w:p w:rsidR="00DF15C6" w:rsidRPr="00DF15C6" w:rsidRDefault="00DF15C6" w:rsidP="006D4CBB">
            <w:pPr>
              <w:jc w:val="right"/>
              <w:rPr>
                <w:rFonts w:cs="Lucida Sans Unicode"/>
                <w:position w:val="0"/>
                <w:szCs w:val="20"/>
                <w:lang w:val="en-US"/>
              </w:rPr>
            </w:pPr>
            <w:r w:rsidRPr="00DF15C6">
              <w:rPr>
                <w:lang w:val="en-US"/>
              </w:rPr>
              <w:t>524</w:t>
            </w:r>
          </w:p>
        </w:tc>
        <w:tc>
          <w:tcPr>
            <w:tcW w:w="984" w:type="dxa"/>
            <w:noWrap/>
            <w:vAlign w:val="bottom"/>
          </w:tcPr>
          <w:p w:rsidR="00DF15C6" w:rsidRPr="00DF15C6" w:rsidRDefault="00DF15C6" w:rsidP="006D4CBB">
            <w:pPr>
              <w:jc w:val="right"/>
              <w:rPr>
                <w:rFonts w:cs="Lucida Sans Unicode"/>
                <w:position w:val="0"/>
                <w:szCs w:val="20"/>
                <w:lang w:val="en-US"/>
              </w:rPr>
            </w:pPr>
            <w:r w:rsidRPr="00DF15C6">
              <w:rPr>
                <w:lang w:val="en-US"/>
              </w:rPr>
              <w:t>-10</w:t>
            </w:r>
          </w:p>
        </w:tc>
      </w:tr>
      <w:tr w:rsidR="00DF15C6" w:rsidRPr="00DF15C6" w:rsidTr="006D4CBB">
        <w:trPr>
          <w:trHeight w:val="255"/>
        </w:trPr>
        <w:tc>
          <w:tcPr>
            <w:tcW w:w="4605" w:type="dxa"/>
            <w:noWrap/>
            <w:vAlign w:val="bottom"/>
          </w:tcPr>
          <w:p w:rsidR="00DF15C6" w:rsidRPr="00DF15C6" w:rsidRDefault="00DF15C6" w:rsidP="006D4CBB">
            <w:pPr>
              <w:ind w:left="-55"/>
              <w:rPr>
                <w:rFonts w:cs="Lucida Sans Unicode"/>
                <w:position w:val="0"/>
                <w:szCs w:val="20"/>
                <w:lang w:val="en-US"/>
              </w:rPr>
            </w:pPr>
            <w:r w:rsidRPr="00DF15C6">
              <w:rPr>
                <w:lang w:val="en-US"/>
              </w:rPr>
              <w:t>Attributable to non-controlling interests</w:t>
            </w:r>
          </w:p>
        </w:tc>
        <w:tc>
          <w:tcPr>
            <w:tcW w:w="823" w:type="dxa"/>
            <w:shd w:val="clear" w:color="auto" w:fill="CCCCCC"/>
            <w:noWrap/>
            <w:vAlign w:val="bottom"/>
          </w:tcPr>
          <w:p w:rsidR="00DF15C6" w:rsidRPr="00DF15C6" w:rsidRDefault="00DF15C6" w:rsidP="006D4CBB">
            <w:pPr>
              <w:jc w:val="right"/>
              <w:rPr>
                <w:rFonts w:cs="Lucida Sans Unicode"/>
                <w:position w:val="0"/>
                <w:szCs w:val="20"/>
                <w:lang w:val="en-US"/>
              </w:rPr>
            </w:pPr>
            <w:r w:rsidRPr="00DF15C6">
              <w:rPr>
                <w:lang w:val="en-US"/>
              </w:rPr>
              <w:t>5</w:t>
            </w:r>
          </w:p>
        </w:tc>
        <w:tc>
          <w:tcPr>
            <w:tcW w:w="983" w:type="dxa"/>
            <w:noWrap/>
            <w:vAlign w:val="bottom"/>
          </w:tcPr>
          <w:p w:rsidR="00DF15C6" w:rsidRPr="00DF15C6" w:rsidRDefault="00DF15C6" w:rsidP="006D4CBB">
            <w:pPr>
              <w:jc w:val="right"/>
              <w:rPr>
                <w:rFonts w:cs="Lucida Sans Unicode"/>
                <w:position w:val="0"/>
                <w:szCs w:val="20"/>
                <w:lang w:val="en-US"/>
              </w:rPr>
            </w:pPr>
            <w:r w:rsidRPr="00DF15C6">
              <w:rPr>
                <w:lang w:val="en-US"/>
              </w:rPr>
              <w:t>6</w:t>
            </w:r>
          </w:p>
        </w:tc>
        <w:tc>
          <w:tcPr>
            <w:tcW w:w="984" w:type="dxa"/>
            <w:noWrap/>
            <w:vAlign w:val="bottom"/>
          </w:tcPr>
          <w:p w:rsidR="00DF15C6" w:rsidRPr="00DF15C6" w:rsidRDefault="00DF15C6" w:rsidP="006D4CBB">
            <w:pPr>
              <w:rPr>
                <w:rFonts w:cs="Lucida Sans Unicode"/>
                <w:position w:val="0"/>
                <w:szCs w:val="20"/>
                <w:lang w:val="en-US"/>
              </w:rPr>
            </w:pPr>
          </w:p>
        </w:tc>
        <w:tc>
          <w:tcPr>
            <w:tcW w:w="823" w:type="dxa"/>
            <w:shd w:val="clear" w:color="auto" w:fill="CCCCCC"/>
            <w:noWrap/>
            <w:vAlign w:val="bottom"/>
          </w:tcPr>
          <w:p w:rsidR="00DF15C6" w:rsidRPr="00DF15C6" w:rsidRDefault="00DF15C6" w:rsidP="006D4CBB">
            <w:pPr>
              <w:jc w:val="right"/>
              <w:rPr>
                <w:rFonts w:cs="Lucida Sans Unicode"/>
                <w:bCs/>
                <w:position w:val="0"/>
                <w:szCs w:val="20"/>
                <w:lang w:val="en-US"/>
              </w:rPr>
            </w:pPr>
            <w:r w:rsidRPr="00DF15C6">
              <w:rPr>
                <w:lang w:val="en-US"/>
              </w:rPr>
              <w:t>9</w:t>
            </w:r>
          </w:p>
        </w:tc>
        <w:tc>
          <w:tcPr>
            <w:tcW w:w="881" w:type="dxa"/>
            <w:noWrap/>
            <w:vAlign w:val="bottom"/>
          </w:tcPr>
          <w:p w:rsidR="00DF15C6" w:rsidRPr="00DF15C6" w:rsidRDefault="00DF15C6" w:rsidP="006D4CBB">
            <w:pPr>
              <w:jc w:val="right"/>
              <w:rPr>
                <w:rFonts w:cs="Lucida Sans Unicode"/>
                <w:bCs/>
                <w:position w:val="0"/>
                <w:szCs w:val="20"/>
                <w:lang w:val="en-US"/>
              </w:rPr>
            </w:pPr>
            <w:r w:rsidRPr="00DF15C6">
              <w:rPr>
                <w:lang w:val="en-US"/>
              </w:rPr>
              <w:t>9</w:t>
            </w:r>
          </w:p>
        </w:tc>
        <w:tc>
          <w:tcPr>
            <w:tcW w:w="984" w:type="dxa"/>
            <w:noWrap/>
            <w:vAlign w:val="bottom"/>
          </w:tcPr>
          <w:p w:rsidR="00DF15C6" w:rsidRPr="00DF15C6" w:rsidRDefault="00DF15C6" w:rsidP="006D4CBB">
            <w:pPr>
              <w:jc w:val="right"/>
              <w:rPr>
                <w:rFonts w:cs="Lucida Sans Unicode"/>
                <w:b/>
                <w:bCs/>
                <w:position w:val="0"/>
                <w:szCs w:val="20"/>
                <w:lang w:val="en-US"/>
              </w:rPr>
            </w:pPr>
          </w:p>
        </w:tc>
      </w:tr>
      <w:tr w:rsidR="00DF15C6" w:rsidRPr="00DF15C6" w:rsidTr="006D4CBB">
        <w:trPr>
          <w:trHeight w:val="255"/>
        </w:trPr>
        <w:tc>
          <w:tcPr>
            <w:tcW w:w="4605" w:type="dxa"/>
            <w:noWrap/>
            <w:vAlign w:val="bottom"/>
          </w:tcPr>
          <w:p w:rsidR="00DF15C6" w:rsidRPr="00DF15C6" w:rsidRDefault="00DF15C6" w:rsidP="006D4CBB">
            <w:pPr>
              <w:ind w:left="-55"/>
              <w:rPr>
                <w:rFonts w:cs="Lucida Sans Unicode"/>
                <w:position w:val="0"/>
                <w:szCs w:val="20"/>
                <w:lang w:val="en-US"/>
              </w:rPr>
            </w:pPr>
            <w:r w:rsidRPr="00DF15C6">
              <w:rPr>
                <w:lang w:val="en-US"/>
              </w:rPr>
              <w:t>= Net income</w:t>
            </w:r>
          </w:p>
        </w:tc>
        <w:tc>
          <w:tcPr>
            <w:tcW w:w="823" w:type="dxa"/>
            <w:shd w:val="clear" w:color="auto" w:fill="CCCCCC"/>
            <w:noWrap/>
            <w:vAlign w:val="bottom"/>
          </w:tcPr>
          <w:p w:rsidR="00DF15C6" w:rsidRPr="00DF15C6" w:rsidRDefault="00DF15C6" w:rsidP="006D4CBB">
            <w:pPr>
              <w:jc w:val="right"/>
              <w:rPr>
                <w:rFonts w:cs="Lucida Sans Unicode"/>
                <w:bCs/>
                <w:position w:val="0"/>
                <w:szCs w:val="20"/>
                <w:lang w:val="en-US"/>
              </w:rPr>
            </w:pPr>
            <w:r w:rsidRPr="00DF15C6">
              <w:rPr>
                <w:lang w:val="en-US"/>
              </w:rPr>
              <w:t>191</w:t>
            </w:r>
          </w:p>
        </w:tc>
        <w:tc>
          <w:tcPr>
            <w:tcW w:w="983" w:type="dxa"/>
            <w:noWrap/>
            <w:vAlign w:val="bottom"/>
          </w:tcPr>
          <w:p w:rsidR="00DF15C6" w:rsidRPr="00DF15C6" w:rsidRDefault="00DF15C6" w:rsidP="006D4CBB">
            <w:pPr>
              <w:jc w:val="right"/>
              <w:rPr>
                <w:rFonts w:cs="Lucida Sans Unicode"/>
                <w:bCs/>
                <w:position w:val="0"/>
                <w:szCs w:val="20"/>
                <w:lang w:val="en-US"/>
              </w:rPr>
            </w:pPr>
            <w:r w:rsidRPr="00DF15C6">
              <w:rPr>
                <w:lang w:val="en-US"/>
              </w:rPr>
              <w:t>264</w:t>
            </w:r>
          </w:p>
        </w:tc>
        <w:tc>
          <w:tcPr>
            <w:tcW w:w="984" w:type="dxa"/>
            <w:noWrap/>
            <w:vAlign w:val="bottom"/>
          </w:tcPr>
          <w:p w:rsidR="00DF15C6" w:rsidRPr="00DF15C6" w:rsidRDefault="00DF15C6" w:rsidP="006D4CBB">
            <w:pPr>
              <w:jc w:val="right"/>
              <w:rPr>
                <w:rFonts w:cs="Lucida Sans Unicode"/>
                <w:bCs/>
                <w:position w:val="0"/>
                <w:szCs w:val="20"/>
                <w:lang w:val="en-US"/>
              </w:rPr>
            </w:pPr>
            <w:r w:rsidRPr="00DF15C6">
              <w:rPr>
                <w:lang w:val="en-US"/>
              </w:rPr>
              <w:t>-28</w:t>
            </w:r>
          </w:p>
        </w:tc>
        <w:tc>
          <w:tcPr>
            <w:tcW w:w="823" w:type="dxa"/>
            <w:shd w:val="clear" w:color="auto" w:fill="CCCCCC"/>
            <w:noWrap/>
            <w:vAlign w:val="bottom"/>
          </w:tcPr>
          <w:p w:rsidR="00DF15C6" w:rsidRPr="00DF15C6" w:rsidRDefault="00DF15C6" w:rsidP="006D4CBB">
            <w:pPr>
              <w:jc w:val="right"/>
              <w:rPr>
                <w:rFonts w:cs="Lucida Sans Unicode"/>
                <w:bCs/>
                <w:position w:val="0"/>
                <w:szCs w:val="20"/>
                <w:lang w:val="en-US"/>
              </w:rPr>
            </w:pPr>
            <w:r w:rsidRPr="00DF15C6">
              <w:rPr>
                <w:lang w:val="en-US"/>
              </w:rPr>
              <w:t>481</w:t>
            </w:r>
          </w:p>
        </w:tc>
        <w:tc>
          <w:tcPr>
            <w:tcW w:w="881" w:type="dxa"/>
            <w:noWrap/>
            <w:vAlign w:val="bottom"/>
          </w:tcPr>
          <w:p w:rsidR="00DF15C6" w:rsidRPr="00DF15C6" w:rsidRDefault="00DF15C6" w:rsidP="006D4CBB">
            <w:pPr>
              <w:jc w:val="right"/>
              <w:rPr>
                <w:rFonts w:cs="Lucida Sans Unicode"/>
                <w:bCs/>
                <w:position w:val="0"/>
                <w:szCs w:val="20"/>
                <w:lang w:val="en-US"/>
              </w:rPr>
            </w:pPr>
            <w:r w:rsidRPr="00DF15C6">
              <w:rPr>
                <w:lang w:val="en-US"/>
              </w:rPr>
              <w:t>533</w:t>
            </w:r>
          </w:p>
        </w:tc>
        <w:tc>
          <w:tcPr>
            <w:tcW w:w="984" w:type="dxa"/>
            <w:noWrap/>
            <w:vAlign w:val="bottom"/>
          </w:tcPr>
          <w:p w:rsidR="00DF15C6" w:rsidRPr="00DF15C6" w:rsidRDefault="00DF15C6" w:rsidP="006D4CBB">
            <w:pPr>
              <w:jc w:val="right"/>
              <w:rPr>
                <w:rFonts w:cs="Lucida Sans Unicode"/>
                <w:bCs/>
                <w:position w:val="0"/>
                <w:szCs w:val="20"/>
                <w:lang w:val="en-US"/>
              </w:rPr>
            </w:pPr>
            <w:r w:rsidRPr="00DF15C6">
              <w:rPr>
                <w:lang w:val="en-US"/>
              </w:rPr>
              <w:t>-10</w:t>
            </w:r>
          </w:p>
        </w:tc>
      </w:tr>
      <w:tr w:rsidR="00DF15C6" w:rsidRPr="00DF15C6" w:rsidTr="006D4CBB">
        <w:trPr>
          <w:trHeight w:val="255"/>
        </w:trPr>
        <w:tc>
          <w:tcPr>
            <w:tcW w:w="4605" w:type="dxa"/>
            <w:noWrap/>
            <w:vAlign w:val="bottom"/>
          </w:tcPr>
          <w:p w:rsidR="00DF15C6" w:rsidRPr="00DF15C6" w:rsidRDefault="00DF15C6" w:rsidP="006D4CBB">
            <w:pPr>
              <w:ind w:left="-55"/>
              <w:rPr>
                <w:rFonts w:cs="Lucida Sans Unicode"/>
                <w:position w:val="0"/>
                <w:szCs w:val="20"/>
                <w:lang w:val="en-US"/>
              </w:rPr>
            </w:pPr>
            <w:r w:rsidRPr="00DF15C6">
              <w:rPr>
                <w:lang w:val="en-US"/>
              </w:rPr>
              <w:t>Adjusted net income</w:t>
            </w:r>
          </w:p>
        </w:tc>
        <w:tc>
          <w:tcPr>
            <w:tcW w:w="823" w:type="dxa"/>
            <w:shd w:val="clear" w:color="auto" w:fill="CCCCCC"/>
            <w:noWrap/>
            <w:vAlign w:val="bottom"/>
          </w:tcPr>
          <w:p w:rsidR="00DF15C6" w:rsidRPr="00DF15C6" w:rsidRDefault="00DF15C6" w:rsidP="006D4CBB">
            <w:pPr>
              <w:jc w:val="right"/>
              <w:rPr>
                <w:rFonts w:cs="Lucida Sans Unicode"/>
                <w:bCs/>
                <w:position w:val="0"/>
                <w:szCs w:val="20"/>
                <w:lang w:val="en-US"/>
              </w:rPr>
            </w:pPr>
            <w:r w:rsidRPr="00DF15C6">
              <w:rPr>
                <w:lang w:val="en-US"/>
              </w:rPr>
              <w:t>183</w:t>
            </w:r>
          </w:p>
        </w:tc>
        <w:tc>
          <w:tcPr>
            <w:tcW w:w="983" w:type="dxa"/>
            <w:noWrap/>
            <w:vAlign w:val="bottom"/>
          </w:tcPr>
          <w:p w:rsidR="00DF15C6" w:rsidRPr="00DF15C6" w:rsidRDefault="00DF15C6" w:rsidP="006D4CBB">
            <w:pPr>
              <w:jc w:val="right"/>
              <w:rPr>
                <w:rFonts w:cs="Lucida Sans Unicode"/>
                <w:bCs/>
                <w:position w:val="0"/>
                <w:szCs w:val="20"/>
                <w:lang w:val="en-US"/>
              </w:rPr>
            </w:pPr>
            <w:r w:rsidRPr="00DF15C6">
              <w:rPr>
                <w:lang w:val="en-US"/>
              </w:rPr>
              <w:t>249</w:t>
            </w:r>
          </w:p>
        </w:tc>
        <w:tc>
          <w:tcPr>
            <w:tcW w:w="984" w:type="dxa"/>
            <w:noWrap/>
            <w:vAlign w:val="bottom"/>
          </w:tcPr>
          <w:p w:rsidR="00DF15C6" w:rsidRPr="00DF15C6" w:rsidRDefault="00DF15C6" w:rsidP="006D4CBB">
            <w:pPr>
              <w:jc w:val="right"/>
              <w:rPr>
                <w:rFonts w:cs="Lucida Sans Unicode"/>
                <w:bCs/>
                <w:position w:val="0"/>
                <w:szCs w:val="20"/>
                <w:lang w:val="en-US"/>
              </w:rPr>
            </w:pPr>
            <w:r w:rsidRPr="00DF15C6">
              <w:rPr>
                <w:lang w:val="en-US"/>
              </w:rPr>
              <w:t>-27</w:t>
            </w:r>
          </w:p>
        </w:tc>
        <w:tc>
          <w:tcPr>
            <w:tcW w:w="823" w:type="dxa"/>
            <w:shd w:val="clear" w:color="auto" w:fill="CCCCCC"/>
            <w:noWrap/>
            <w:vAlign w:val="bottom"/>
          </w:tcPr>
          <w:p w:rsidR="00DF15C6" w:rsidRPr="00DF15C6" w:rsidRDefault="00DF15C6" w:rsidP="006D4CBB">
            <w:pPr>
              <w:jc w:val="right"/>
              <w:rPr>
                <w:rFonts w:cs="Lucida Sans Unicode"/>
                <w:bCs/>
                <w:position w:val="0"/>
                <w:szCs w:val="20"/>
                <w:lang w:val="en-US"/>
              </w:rPr>
            </w:pPr>
            <w:r w:rsidRPr="00DF15C6">
              <w:rPr>
                <w:lang w:val="en-US"/>
              </w:rPr>
              <w:t>476</w:t>
            </w:r>
          </w:p>
        </w:tc>
        <w:tc>
          <w:tcPr>
            <w:tcW w:w="881" w:type="dxa"/>
            <w:noWrap/>
            <w:vAlign w:val="bottom"/>
          </w:tcPr>
          <w:p w:rsidR="00DF15C6" w:rsidRPr="00DF15C6" w:rsidRDefault="00DF15C6" w:rsidP="006D4CBB">
            <w:pPr>
              <w:jc w:val="right"/>
              <w:rPr>
                <w:rFonts w:cs="Lucida Sans Unicode"/>
                <w:bCs/>
                <w:position w:val="0"/>
                <w:szCs w:val="20"/>
                <w:lang w:val="en-US"/>
              </w:rPr>
            </w:pPr>
            <w:r w:rsidRPr="00DF15C6">
              <w:rPr>
                <w:lang w:val="en-US"/>
              </w:rPr>
              <w:t>565</w:t>
            </w:r>
          </w:p>
        </w:tc>
        <w:tc>
          <w:tcPr>
            <w:tcW w:w="984" w:type="dxa"/>
            <w:noWrap/>
            <w:vAlign w:val="bottom"/>
          </w:tcPr>
          <w:p w:rsidR="00DF15C6" w:rsidRPr="00DF15C6" w:rsidRDefault="00DF15C6" w:rsidP="006D4CBB">
            <w:pPr>
              <w:jc w:val="right"/>
              <w:rPr>
                <w:rFonts w:cs="Lucida Sans Unicode"/>
                <w:bCs/>
                <w:position w:val="0"/>
                <w:szCs w:val="20"/>
                <w:lang w:val="en-US"/>
              </w:rPr>
            </w:pPr>
            <w:r w:rsidRPr="00DF15C6">
              <w:rPr>
                <w:lang w:val="en-US"/>
              </w:rPr>
              <w:t>-16</w:t>
            </w:r>
          </w:p>
        </w:tc>
      </w:tr>
    </w:tbl>
    <w:p w:rsidR="00DF15C6" w:rsidRPr="00DF15C6" w:rsidRDefault="00DF15C6" w:rsidP="00DF15C6">
      <w:pPr>
        <w:spacing w:line="300" w:lineRule="exact"/>
        <w:ind w:left="0"/>
        <w:outlineLvl w:val="0"/>
        <w:rPr>
          <w:rFonts w:cs="Lucida Sans Unicode"/>
          <w:bCs/>
          <w:sz w:val="16"/>
          <w:szCs w:val="16"/>
          <w:lang w:val="en-US"/>
        </w:rPr>
      </w:pPr>
      <w:r w:rsidRPr="00DF15C6">
        <w:rPr>
          <w:sz w:val="16"/>
          <w:lang w:val="en-US"/>
        </w:rPr>
        <w:t>Prior-year figures restated</w:t>
      </w:r>
    </w:p>
    <w:p w:rsidR="00DF15C6" w:rsidRPr="00DF15C6" w:rsidRDefault="00DF15C6" w:rsidP="00DF15C6">
      <w:pPr>
        <w:spacing w:line="300" w:lineRule="exact"/>
        <w:outlineLvl w:val="0"/>
        <w:rPr>
          <w:rFonts w:cs="Lucida Sans Unicode"/>
          <w:b/>
          <w:bCs/>
          <w:sz w:val="20"/>
          <w:szCs w:val="20"/>
          <w:lang w:val="en-US"/>
        </w:rPr>
      </w:pPr>
    </w:p>
    <w:p w:rsidR="00DF15C6" w:rsidRPr="00DF15C6" w:rsidRDefault="00DF15C6" w:rsidP="00DF15C6">
      <w:pPr>
        <w:spacing w:line="300" w:lineRule="exact"/>
        <w:ind w:left="0"/>
        <w:outlineLvl w:val="0"/>
        <w:rPr>
          <w:rFonts w:cs="Lucida Sans Unicode"/>
          <w:b/>
          <w:bCs/>
          <w:sz w:val="20"/>
          <w:szCs w:val="20"/>
          <w:lang w:val="en-US"/>
        </w:rPr>
      </w:pPr>
      <w:r w:rsidRPr="00DF15C6">
        <w:rPr>
          <w:b/>
          <w:sz w:val="20"/>
          <w:lang w:val="en-US"/>
        </w:rPr>
        <w:t>Segment performance</w:t>
      </w:r>
    </w:p>
    <w:p w:rsidR="00DF15C6" w:rsidRPr="00DF15C6" w:rsidRDefault="00DF15C6" w:rsidP="00DF15C6">
      <w:pPr>
        <w:spacing w:line="300" w:lineRule="exact"/>
        <w:outlineLvl w:val="0"/>
        <w:rPr>
          <w:rFonts w:cs="Lucida Sans Unicode"/>
          <w:b/>
          <w:bCs/>
          <w:sz w:val="20"/>
          <w:szCs w:val="20"/>
          <w:lang w:val="en-US"/>
        </w:rPr>
      </w:pPr>
    </w:p>
    <w:tbl>
      <w:tblPr>
        <w:tblW w:w="9884" w:type="dxa"/>
        <w:tblInd w:w="55" w:type="dxa"/>
        <w:tblCellMar>
          <w:left w:w="70" w:type="dxa"/>
          <w:right w:w="70" w:type="dxa"/>
        </w:tblCellMar>
        <w:tblLook w:val="0000" w:firstRow="0" w:lastRow="0" w:firstColumn="0" w:lastColumn="0" w:noHBand="0" w:noVBand="0"/>
      </w:tblPr>
      <w:tblGrid>
        <w:gridCol w:w="3193"/>
        <w:gridCol w:w="1125"/>
        <w:gridCol w:w="1125"/>
        <w:gridCol w:w="1125"/>
        <w:gridCol w:w="1114"/>
        <w:gridCol w:w="1080"/>
        <w:gridCol w:w="45"/>
        <w:gridCol w:w="1077"/>
      </w:tblGrid>
      <w:tr w:rsidR="00DF15C6" w:rsidRPr="00DF15C6" w:rsidTr="006D4CBB">
        <w:trPr>
          <w:trHeight w:val="271"/>
        </w:trPr>
        <w:tc>
          <w:tcPr>
            <w:tcW w:w="3193" w:type="dxa"/>
            <w:tcBorders>
              <w:top w:val="single" w:sz="4" w:space="0" w:color="auto"/>
              <w:left w:val="single" w:sz="4" w:space="0" w:color="auto"/>
              <w:bottom w:val="nil"/>
              <w:right w:val="single" w:sz="4" w:space="0" w:color="auto"/>
            </w:tcBorders>
            <w:noWrap/>
            <w:vAlign w:val="center"/>
          </w:tcPr>
          <w:p w:rsidR="00DF15C6" w:rsidRPr="00DF15C6" w:rsidRDefault="00DF15C6" w:rsidP="006D4CBB">
            <w:pPr>
              <w:jc w:val="right"/>
              <w:rPr>
                <w:rFonts w:cs="Lucida Sans Unicode"/>
                <w:b/>
                <w:bCs/>
                <w:szCs w:val="20"/>
                <w:lang w:val="en-US"/>
              </w:rPr>
            </w:pPr>
            <w:r w:rsidRPr="00DF15C6">
              <w:rPr>
                <w:b/>
                <w:lang w:val="en-US"/>
              </w:rPr>
              <w:t> </w:t>
            </w:r>
          </w:p>
        </w:tc>
        <w:tc>
          <w:tcPr>
            <w:tcW w:w="3375" w:type="dxa"/>
            <w:gridSpan w:val="3"/>
            <w:tcBorders>
              <w:top w:val="single" w:sz="4" w:space="0" w:color="auto"/>
              <w:left w:val="nil"/>
              <w:bottom w:val="single" w:sz="4" w:space="0" w:color="auto"/>
              <w:right w:val="single" w:sz="4" w:space="0" w:color="000000"/>
            </w:tcBorders>
            <w:noWrap/>
            <w:vAlign w:val="bottom"/>
          </w:tcPr>
          <w:p w:rsidR="00DF15C6" w:rsidRPr="00DF15C6" w:rsidRDefault="00DF15C6" w:rsidP="006D4CBB">
            <w:pPr>
              <w:jc w:val="center"/>
              <w:rPr>
                <w:rFonts w:cs="Lucida Sans Unicode"/>
                <w:b/>
                <w:bCs/>
                <w:szCs w:val="20"/>
                <w:lang w:val="en-US"/>
              </w:rPr>
            </w:pPr>
            <w:r w:rsidRPr="00DF15C6">
              <w:rPr>
                <w:b/>
                <w:lang w:val="en-US"/>
              </w:rPr>
              <w:t xml:space="preserve">Sales Q2 </w:t>
            </w:r>
          </w:p>
        </w:tc>
        <w:tc>
          <w:tcPr>
            <w:tcW w:w="3316" w:type="dxa"/>
            <w:gridSpan w:val="4"/>
            <w:tcBorders>
              <w:top w:val="single" w:sz="4" w:space="0" w:color="auto"/>
              <w:left w:val="nil"/>
              <w:bottom w:val="single" w:sz="4" w:space="0" w:color="auto"/>
              <w:right w:val="single" w:sz="4" w:space="0" w:color="auto"/>
            </w:tcBorders>
            <w:noWrap/>
            <w:vAlign w:val="bottom"/>
          </w:tcPr>
          <w:p w:rsidR="00DF15C6" w:rsidRPr="00DF15C6" w:rsidRDefault="00DF15C6" w:rsidP="006D4CBB">
            <w:pPr>
              <w:jc w:val="center"/>
              <w:rPr>
                <w:rFonts w:cs="Lucida Sans Unicode"/>
                <w:b/>
                <w:bCs/>
                <w:szCs w:val="20"/>
                <w:lang w:val="en-US"/>
              </w:rPr>
            </w:pPr>
            <w:r w:rsidRPr="00DF15C6">
              <w:rPr>
                <w:b/>
                <w:lang w:val="en-US"/>
              </w:rPr>
              <w:t>Adjusted EBITDA Q2</w:t>
            </w:r>
          </w:p>
        </w:tc>
      </w:tr>
      <w:tr w:rsidR="00DF15C6" w:rsidRPr="00DF15C6" w:rsidTr="006D4CBB">
        <w:trPr>
          <w:trHeight w:val="255"/>
        </w:trPr>
        <w:tc>
          <w:tcPr>
            <w:tcW w:w="3193" w:type="dxa"/>
            <w:tcBorders>
              <w:top w:val="nil"/>
              <w:left w:val="single" w:sz="4" w:space="0" w:color="auto"/>
              <w:bottom w:val="nil"/>
              <w:right w:val="single" w:sz="4" w:space="0" w:color="auto"/>
            </w:tcBorders>
            <w:noWrap/>
            <w:vAlign w:val="center"/>
          </w:tcPr>
          <w:p w:rsidR="00DF15C6" w:rsidRPr="00DF15C6" w:rsidRDefault="00DF15C6" w:rsidP="006D4CBB">
            <w:pPr>
              <w:rPr>
                <w:rFonts w:cs="Lucida Sans Unicode"/>
                <w:b/>
                <w:bCs/>
                <w:szCs w:val="20"/>
                <w:lang w:val="en-US"/>
              </w:rPr>
            </w:pPr>
          </w:p>
        </w:tc>
        <w:tc>
          <w:tcPr>
            <w:tcW w:w="1125" w:type="dxa"/>
            <w:tcBorders>
              <w:top w:val="single" w:sz="4" w:space="0" w:color="auto"/>
              <w:left w:val="nil"/>
              <w:right w:val="single" w:sz="4" w:space="0" w:color="auto"/>
            </w:tcBorders>
            <w:shd w:val="clear" w:color="auto" w:fill="CCCCCC"/>
            <w:noWrap/>
            <w:vAlign w:val="bottom"/>
          </w:tcPr>
          <w:p w:rsidR="00DF15C6" w:rsidRPr="00DF15C6" w:rsidRDefault="00DF15C6" w:rsidP="006D4CBB">
            <w:pPr>
              <w:jc w:val="center"/>
              <w:rPr>
                <w:rFonts w:cs="Lucida Sans Unicode"/>
                <w:b/>
                <w:bCs/>
                <w:szCs w:val="20"/>
                <w:lang w:val="en-US"/>
              </w:rPr>
            </w:pPr>
            <w:r w:rsidRPr="00DF15C6">
              <w:rPr>
                <w:b/>
                <w:lang w:val="en-US"/>
              </w:rPr>
              <w:t>Q2 2013</w:t>
            </w:r>
          </w:p>
        </w:tc>
        <w:tc>
          <w:tcPr>
            <w:tcW w:w="1125" w:type="dxa"/>
            <w:tcBorders>
              <w:top w:val="single" w:sz="4" w:space="0" w:color="auto"/>
              <w:left w:val="single" w:sz="4" w:space="0" w:color="auto"/>
              <w:bottom w:val="nil"/>
              <w:right w:val="single" w:sz="4" w:space="0" w:color="auto"/>
            </w:tcBorders>
            <w:noWrap/>
            <w:vAlign w:val="bottom"/>
          </w:tcPr>
          <w:p w:rsidR="00DF15C6" w:rsidRPr="00DF15C6" w:rsidRDefault="00DF15C6" w:rsidP="006D4CBB">
            <w:pPr>
              <w:jc w:val="center"/>
              <w:rPr>
                <w:rFonts w:cs="Lucida Sans Unicode"/>
                <w:b/>
                <w:bCs/>
                <w:szCs w:val="20"/>
                <w:lang w:val="en-US"/>
              </w:rPr>
            </w:pPr>
            <w:r w:rsidRPr="00DF15C6">
              <w:rPr>
                <w:b/>
                <w:lang w:val="en-US"/>
              </w:rPr>
              <w:t>Q2 2012</w:t>
            </w:r>
          </w:p>
        </w:tc>
        <w:tc>
          <w:tcPr>
            <w:tcW w:w="1125" w:type="dxa"/>
            <w:tcBorders>
              <w:top w:val="single" w:sz="4" w:space="0" w:color="auto"/>
              <w:left w:val="single" w:sz="4" w:space="0" w:color="auto"/>
              <w:bottom w:val="nil"/>
              <w:right w:val="single" w:sz="4" w:space="0" w:color="auto"/>
            </w:tcBorders>
            <w:noWrap/>
            <w:vAlign w:val="bottom"/>
          </w:tcPr>
          <w:p w:rsidR="00DF15C6" w:rsidRPr="00DF15C6" w:rsidRDefault="00DF15C6" w:rsidP="006D4CBB">
            <w:pPr>
              <w:jc w:val="center"/>
              <w:rPr>
                <w:rFonts w:cs="Lucida Sans Unicode"/>
                <w:b/>
                <w:bCs/>
                <w:szCs w:val="20"/>
                <w:lang w:val="en-US"/>
              </w:rPr>
            </w:pPr>
            <w:r w:rsidRPr="00DF15C6">
              <w:rPr>
                <w:b/>
                <w:lang w:val="en-US"/>
              </w:rPr>
              <w:t>Change</w:t>
            </w:r>
          </w:p>
        </w:tc>
        <w:tc>
          <w:tcPr>
            <w:tcW w:w="1114" w:type="dxa"/>
            <w:tcBorders>
              <w:top w:val="single" w:sz="4" w:space="0" w:color="auto"/>
              <w:left w:val="nil"/>
              <w:right w:val="single" w:sz="4" w:space="0" w:color="auto"/>
            </w:tcBorders>
            <w:shd w:val="clear" w:color="auto" w:fill="CCCCCC"/>
            <w:noWrap/>
            <w:vAlign w:val="bottom"/>
          </w:tcPr>
          <w:p w:rsidR="00DF15C6" w:rsidRPr="00DF15C6" w:rsidRDefault="00DF15C6" w:rsidP="006D4CBB">
            <w:pPr>
              <w:jc w:val="center"/>
              <w:rPr>
                <w:rFonts w:cs="Lucida Sans Unicode"/>
                <w:b/>
                <w:bCs/>
                <w:szCs w:val="20"/>
                <w:lang w:val="en-US"/>
              </w:rPr>
            </w:pPr>
            <w:r w:rsidRPr="00DF15C6">
              <w:rPr>
                <w:b/>
                <w:lang w:val="en-US"/>
              </w:rPr>
              <w:t>Q2 2013</w:t>
            </w:r>
          </w:p>
        </w:tc>
        <w:tc>
          <w:tcPr>
            <w:tcW w:w="1125" w:type="dxa"/>
            <w:gridSpan w:val="2"/>
            <w:tcBorders>
              <w:top w:val="single" w:sz="4" w:space="0" w:color="auto"/>
              <w:left w:val="single" w:sz="4" w:space="0" w:color="auto"/>
              <w:bottom w:val="nil"/>
              <w:right w:val="single" w:sz="4" w:space="0" w:color="auto"/>
            </w:tcBorders>
            <w:noWrap/>
            <w:vAlign w:val="bottom"/>
          </w:tcPr>
          <w:p w:rsidR="00DF15C6" w:rsidRPr="00DF15C6" w:rsidRDefault="00DF15C6" w:rsidP="006D4CBB">
            <w:pPr>
              <w:jc w:val="center"/>
              <w:rPr>
                <w:rFonts w:cs="Lucida Sans Unicode"/>
                <w:b/>
                <w:bCs/>
                <w:szCs w:val="20"/>
                <w:lang w:val="en-US"/>
              </w:rPr>
            </w:pPr>
            <w:r w:rsidRPr="00DF15C6">
              <w:rPr>
                <w:b/>
                <w:lang w:val="en-US"/>
              </w:rPr>
              <w:t>Q2 2012</w:t>
            </w:r>
          </w:p>
        </w:tc>
        <w:tc>
          <w:tcPr>
            <w:tcW w:w="1077" w:type="dxa"/>
            <w:tcBorders>
              <w:top w:val="single" w:sz="4" w:space="0" w:color="auto"/>
              <w:left w:val="single" w:sz="4" w:space="0" w:color="auto"/>
              <w:bottom w:val="nil"/>
              <w:right w:val="single" w:sz="4" w:space="0" w:color="auto"/>
            </w:tcBorders>
            <w:noWrap/>
            <w:vAlign w:val="bottom"/>
          </w:tcPr>
          <w:p w:rsidR="00DF15C6" w:rsidRPr="00DF15C6" w:rsidRDefault="00DF15C6" w:rsidP="006D4CBB">
            <w:pPr>
              <w:jc w:val="center"/>
              <w:rPr>
                <w:rFonts w:cs="Lucida Sans Unicode"/>
                <w:b/>
                <w:bCs/>
                <w:szCs w:val="20"/>
                <w:lang w:val="en-US"/>
              </w:rPr>
            </w:pPr>
            <w:r w:rsidRPr="00DF15C6">
              <w:rPr>
                <w:b/>
                <w:lang w:val="en-US"/>
              </w:rPr>
              <w:t>Change</w:t>
            </w:r>
          </w:p>
        </w:tc>
      </w:tr>
      <w:tr w:rsidR="00DF15C6" w:rsidRPr="00DF15C6" w:rsidTr="006D4CBB">
        <w:trPr>
          <w:trHeight w:val="255"/>
        </w:trPr>
        <w:tc>
          <w:tcPr>
            <w:tcW w:w="3193"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rPr>
                <w:rFonts w:cs="Lucida Sans Unicode"/>
                <w:b/>
                <w:bCs/>
                <w:szCs w:val="20"/>
                <w:lang w:val="en-US"/>
              </w:rPr>
            </w:pPr>
            <w:r w:rsidRPr="00DF15C6">
              <w:rPr>
                <w:b/>
                <w:lang w:val="en-US"/>
              </w:rPr>
              <w:t> </w:t>
            </w:r>
          </w:p>
        </w:tc>
        <w:tc>
          <w:tcPr>
            <w:tcW w:w="1125" w:type="dxa"/>
            <w:tcBorders>
              <w:left w:val="nil"/>
              <w:bottom w:val="single" w:sz="4" w:space="0" w:color="auto"/>
              <w:right w:val="single" w:sz="4" w:space="0" w:color="auto"/>
            </w:tcBorders>
            <w:shd w:val="clear" w:color="auto" w:fill="CCCCCC"/>
            <w:vAlign w:val="center"/>
          </w:tcPr>
          <w:p w:rsidR="00DF15C6" w:rsidRPr="00DF15C6" w:rsidRDefault="00DF15C6" w:rsidP="006D4CBB">
            <w:pPr>
              <w:jc w:val="center"/>
              <w:rPr>
                <w:rFonts w:cs="Lucida Sans Unicode"/>
                <w:b/>
                <w:bCs/>
                <w:szCs w:val="20"/>
                <w:lang w:val="en-US"/>
              </w:rPr>
            </w:pPr>
            <w:r w:rsidRPr="00DF15C6">
              <w:rPr>
                <w:b/>
                <w:lang w:val="en-US"/>
              </w:rPr>
              <w:t>€ million</w:t>
            </w:r>
          </w:p>
        </w:tc>
        <w:tc>
          <w:tcPr>
            <w:tcW w:w="1125" w:type="dxa"/>
            <w:tcBorders>
              <w:top w:val="nil"/>
              <w:left w:val="single" w:sz="4" w:space="0" w:color="auto"/>
              <w:bottom w:val="single" w:sz="4" w:space="0" w:color="auto"/>
              <w:right w:val="single" w:sz="4" w:space="0" w:color="auto"/>
            </w:tcBorders>
            <w:vAlign w:val="center"/>
          </w:tcPr>
          <w:p w:rsidR="00DF15C6" w:rsidRPr="00DF15C6" w:rsidRDefault="00DF15C6" w:rsidP="006D4CBB">
            <w:pPr>
              <w:jc w:val="center"/>
              <w:rPr>
                <w:rFonts w:cs="Lucida Sans Unicode"/>
                <w:b/>
                <w:bCs/>
                <w:szCs w:val="20"/>
                <w:lang w:val="en-US"/>
              </w:rPr>
            </w:pPr>
            <w:r w:rsidRPr="00DF15C6">
              <w:rPr>
                <w:b/>
                <w:lang w:val="en-US"/>
              </w:rPr>
              <w:t>€ million</w:t>
            </w:r>
          </w:p>
        </w:tc>
        <w:tc>
          <w:tcPr>
            <w:tcW w:w="1125" w:type="dxa"/>
            <w:tcBorders>
              <w:top w:val="nil"/>
              <w:left w:val="single" w:sz="4" w:space="0" w:color="auto"/>
              <w:bottom w:val="single" w:sz="4" w:space="0" w:color="auto"/>
              <w:right w:val="single" w:sz="4" w:space="0" w:color="auto"/>
            </w:tcBorders>
            <w:vAlign w:val="center"/>
          </w:tcPr>
          <w:p w:rsidR="00DF15C6" w:rsidRPr="00DF15C6" w:rsidRDefault="00DF15C6" w:rsidP="006D4CBB">
            <w:pPr>
              <w:jc w:val="center"/>
              <w:rPr>
                <w:rFonts w:cs="Lucida Sans Unicode"/>
                <w:b/>
                <w:bCs/>
                <w:szCs w:val="20"/>
                <w:lang w:val="en-US"/>
              </w:rPr>
            </w:pPr>
            <w:r w:rsidRPr="00DF15C6">
              <w:rPr>
                <w:b/>
                <w:lang w:val="en-US"/>
              </w:rPr>
              <w:t>in %</w:t>
            </w:r>
          </w:p>
        </w:tc>
        <w:tc>
          <w:tcPr>
            <w:tcW w:w="1114" w:type="dxa"/>
            <w:tcBorders>
              <w:left w:val="nil"/>
              <w:bottom w:val="single" w:sz="4" w:space="0" w:color="auto"/>
              <w:right w:val="single" w:sz="4" w:space="0" w:color="auto"/>
            </w:tcBorders>
            <w:shd w:val="clear" w:color="auto" w:fill="CCCCCC"/>
            <w:vAlign w:val="center"/>
          </w:tcPr>
          <w:p w:rsidR="00DF15C6" w:rsidRPr="00DF15C6" w:rsidRDefault="00DF15C6" w:rsidP="006D4CBB">
            <w:pPr>
              <w:jc w:val="center"/>
              <w:rPr>
                <w:rFonts w:cs="Lucida Sans Unicode"/>
                <w:b/>
                <w:bCs/>
                <w:szCs w:val="20"/>
                <w:lang w:val="en-US"/>
              </w:rPr>
            </w:pPr>
            <w:r w:rsidRPr="00DF15C6">
              <w:rPr>
                <w:b/>
                <w:lang w:val="en-US"/>
              </w:rPr>
              <w:t>€ million</w:t>
            </w:r>
          </w:p>
        </w:tc>
        <w:tc>
          <w:tcPr>
            <w:tcW w:w="1125" w:type="dxa"/>
            <w:gridSpan w:val="2"/>
            <w:tcBorders>
              <w:top w:val="nil"/>
              <w:left w:val="single" w:sz="4" w:space="0" w:color="auto"/>
              <w:bottom w:val="single" w:sz="4" w:space="0" w:color="auto"/>
              <w:right w:val="single" w:sz="4" w:space="0" w:color="auto"/>
            </w:tcBorders>
            <w:vAlign w:val="center"/>
          </w:tcPr>
          <w:p w:rsidR="00DF15C6" w:rsidRPr="00DF15C6" w:rsidRDefault="00DF15C6" w:rsidP="006D4CBB">
            <w:pPr>
              <w:jc w:val="center"/>
              <w:rPr>
                <w:rFonts w:cs="Lucida Sans Unicode"/>
                <w:b/>
                <w:bCs/>
                <w:szCs w:val="20"/>
                <w:lang w:val="en-US"/>
              </w:rPr>
            </w:pPr>
            <w:r w:rsidRPr="00DF15C6">
              <w:rPr>
                <w:b/>
                <w:lang w:val="en-US"/>
              </w:rPr>
              <w:t>€ million</w:t>
            </w:r>
          </w:p>
        </w:tc>
        <w:tc>
          <w:tcPr>
            <w:tcW w:w="1077" w:type="dxa"/>
            <w:tcBorders>
              <w:top w:val="nil"/>
              <w:left w:val="single" w:sz="4" w:space="0" w:color="auto"/>
              <w:bottom w:val="single" w:sz="4" w:space="0" w:color="auto"/>
              <w:right w:val="single" w:sz="4" w:space="0" w:color="auto"/>
            </w:tcBorders>
            <w:vAlign w:val="center"/>
          </w:tcPr>
          <w:p w:rsidR="00DF15C6" w:rsidRPr="00DF15C6" w:rsidRDefault="00DF15C6" w:rsidP="006D4CBB">
            <w:pPr>
              <w:jc w:val="center"/>
              <w:rPr>
                <w:rFonts w:cs="Lucida Sans Unicode"/>
                <w:b/>
                <w:bCs/>
                <w:szCs w:val="20"/>
                <w:lang w:val="en-US"/>
              </w:rPr>
            </w:pPr>
            <w:r w:rsidRPr="00DF15C6">
              <w:rPr>
                <w:b/>
                <w:lang w:val="en-US"/>
              </w:rPr>
              <w:t>in %</w:t>
            </w:r>
          </w:p>
        </w:tc>
      </w:tr>
      <w:tr w:rsidR="00DF15C6" w:rsidRPr="00DF15C6" w:rsidTr="006D4CBB">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position w:val="0"/>
                <w:szCs w:val="20"/>
                <w:lang w:val="en-US"/>
              </w:rPr>
            </w:pPr>
            <w:r w:rsidRPr="00DF15C6">
              <w:rPr>
                <w:lang w:val="en-US"/>
              </w:rP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1,057</w:t>
            </w:r>
          </w:p>
        </w:tc>
        <w:tc>
          <w:tcPr>
            <w:tcW w:w="1125"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1,031</w:t>
            </w:r>
          </w:p>
        </w:tc>
        <w:tc>
          <w:tcPr>
            <w:tcW w:w="1125"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222</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259</w:t>
            </w:r>
          </w:p>
        </w:tc>
        <w:tc>
          <w:tcPr>
            <w:tcW w:w="1077"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-14</w:t>
            </w:r>
          </w:p>
        </w:tc>
      </w:tr>
      <w:tr w:rsidR="00DF15C6" w:rsidRPr="00DF15C6" w:rsidTr="006D4CBB">
        <w:trPr>
          <w:trHeight w:val="300"/>
        </w:trPr>
        <w:tc>
          <w:tcPr>
            <w:tcW w:w="3193"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position w:val="0"/>
                <w:szCs w:val="20"/>
                <w:lang w:val="en-US"/>
              </w:rPr>
            </w:pPr>
            <w:r w:rsidRPr="00DF15C6">
              <w:rPr>
                <w:lang w:val="en-US"/>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801</w:t>
            </w:r>
          </w:p>
        </w:tc>
        <w:tc>
          <w:tcPr>
            <w:tcW w:w="1125"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834</w:t>
            </w:r>
          </w:p>
        </w:tc>
        <w:tc>
          <w:tcPr>
            <w:tcW w:w="1125"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174</w:t>
            </w:r>
          </w:p>
        </w:tc>
        <w:tc>
          <w:tcPr>
            <w:tcW w:w="1125" w:type="dxa"/>
            <w:gridSpan w:val="2"/>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176</w:t>
            </w:r>
          </w:p>
        </w:tc>
        <w:tc>
          <w:tcPr>
            <w:tcW w:w="1077"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-1</w:t>
            </w:r>
          </w:p>
        </w:tc>
      </w:tr>
      <w:tr w:rsidR="00DF15C6" w:rsidRPr="00DF15C6" w:rsidTr="006D4CBB">
        <w:trPr>
          <w:trHeight w:val="300"/>
        </w:trPr>
        <w:tc>
          <w:tcPr>
            <w:tcW w:w="3193"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position w:val="0"/>
                <w:szCs w:val="20"/>
                <w:lang w:val="en-US"/>
              </w:rPr>
            </w:pPr>
            <w:r w:rsidRPr="00DF15C6">
              <w:rPr>
                <w:lang w:val="en-US"/>
              </w:rP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1,129</w:t>
            </w:r>
          </w:p>
        </w:tc>
        <w:tc>
          <w:tcPr>
            <w:tcW w:w="1125"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1,269</w:t>
            </w:r>
          </w:p>
        </w:tc>
        <w:tc>
          <w:tcPr>
            <w:tcW w:w="1125"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-11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128</w:t>
            </w:r>
          </w:p>
        </w:tc>
        <w:tc>
          <w:tcPr>
            <w:tcW w:w="1125" w:type="dxa"/>
            <w:gridSpan w:val="2"/>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241</w:t>
            </w:r>
          </w:p>
        </w:tc>
        <w:tc>
          <w:tcPr>
            <w:tcW w:w="1077"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-47</w:t>
            </w:r>
          </w:p>
        </w:tc>
      </w:tr>
      <w:tr w:rsidR="00DF15C6" w:rsidRPr="00DF15C6" w:rsidTr="006D4CBB">
        <w:trPr>
          <w:trHeight w:val="300"/>
        </w:trPr>
        <w:tc>
          <w:tcPr>
            <w:tcW w:w="3193"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position w:val="0"/>
                <w:szCs w:val="20"/>
                <w:lang w:val="en-US"/>
              </w:rPr>
            </w:pPr>
            <w:r w:rsidRPr="00DF15C6">
              <w:rPr>
                <w:lang w:val="en-US"/>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215</w:t>
            </w:r>
          </w:p>
        </w:tc>
        <w:tc>
          <w:tcPr>
            <w:tcW w:w="1125"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245</w:t>
            </w:r>
          </w:p>
        </w:tc>
        <w:tc>
          <w:tcPr>
            <w:tcW w:w="1125"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-12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52</w:t>
            </w:r>
          </w:p>
        </w:tc>
        <w:tc>
          <w:tcPr>
            <w:tcW w:w="1125" w:type="dxa"/>
            <w:gridSpan w:val="2"/>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49</w:t>
            </w:r>
          </w:p>
        </w:tc>
        <w:tc>
          <w:tcPr>
            <w:tcW w:w="1077"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6</w:t>
            </w:r>
          </w:p>
        </w:tc>
      </w:tr>
      <w:tr w:rsidR="00DF15C6" w:rsidRPr="00DF15C6" w:rsidTr="006D4CBB">
        <w:trPr>
          <w:trHeight w:val="300"/>
        </w:trPr>
        <w:tc>
          <w:tcPr>
            <w:tcW w:w="3193"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position w:val="0"/>
                <w:szCs w:val="20"/>
                <w:lang w:val="en-US"/>
              </w:rPr>
            </w:pPr>
            <w:r w:rsidRPr="00DF15C6">
              <w:rPr>
                <w:lang w:val="en-US"/>
              </w:rPr>
              <w:t>Other operations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61</w:t>
            </w:r>
          </w:p>
        </w:tc>
        <w:tc>
          <w:tcPr>
            <w:tcW w:w="1125"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49</w:t>
            </w:r>
          </w:p>
        </w:tc>
        <w:tc>
          <w:tcPr>
            <w:tcW w:w="1125"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-87</w:t>
            </w:r>
          </w:p>
        </w:tc>
        <w:tc>
          <w:tcPr>
            <w:tcW w:w="1125" w:type="dxa"/>
            <w:gridSpan w:val="2"/>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-93</w:t>
            </w:r>
          </w:p>
        </w:tc>
        <w:tc>
          <w:tcPr>
            <w:tcW w:w="1077"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p>
        </w:tc>
      </w:tr>
      <w:tr w:rsidR="00DF15C6" w:rsidRPr="00DF15C6" w:rsidTr="006D4CBB">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bCs/>
                <w:position w:val="0"/>
                <w:szCs w:val="20"/>
                <w:lang w:val="en-US"/>
              </w:rPr>
            </w:pPr>
            <w:r w:rsidRPr="00DF15C6">
              <w:rPr>
                <w:lang w:val="en-US"/>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bCs/>
                <w:position w:val="0"/>
                <w:szCs w:val="20"/>
                <w:lang w:val="en-US"/>
              </w:rPr>
            </w:pPr>
            <w:r w:rsidRPr="00DF15C6">
              <w:rPr>
                <w:lang w:val="en-US"/>
              </w:rPr>
              <w:t>3,263</w:t>
            </w:r>
          </w:p>
        </w:tc>
        <w:tc>
          <w:tcPr>
            <w:tcW w:w="1125"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bCs/>
                <w:position w:val="0"/>
                <w:szCs w:val="20"/>
                <w:lang w:val="en-US"/>
              </w:rPr>
            </w:pPr>
            <w:r w:rsidRPr="00DF15C6">
              <w:rPr>
                <w:lang w:val="en-US"/>
              </w:rPr>
              <w:t>3,428</w:t>
            </w:r>
          </w:p>
        </w:tc>
        <w:tc>
          <w:tcPr>
            <w:tcW w:w="1125" w:type="dxa"/>
            <w:tcBorders>
              <w:top w:val="single" w:sz="4" w:space="0" w:color="auto"/>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bCs/>
                <w:position w:val="0"/>
                <w:szCs w:val="20"/>
                <w:lang w:val="en-US"/>
              </w:rPr>
            </w:pPr>
            <w:r w:rsidRPr="00DF15C6">
              <w:rPr>
                <w:lang w:val="en-US"/>
              </w:rP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bCs/>
                <w:position w:val="0"/>
                <w:szCs w:val="20"/>
                <w:lang w:val="en-US"/>
              </w:rPr>
            </w:pPr>
            <w:r w:rsidRPr="00DF15C6">
              <w:rPr>
                <w:lang w:val="en-US"/>
              </w:rPr>
              <w:t>489</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bCs/>
                <w:position w:val="0"/>
                <w:szCs w:val="20"/>
                <w:lang w:val="en-US"/>
              </w:rPr>
            </w:pPr>
            <w:r w:rsidRPr="00DF15C6">
              <w:rPr>
                <w:lang w:val="en-US"/>
              </w:rPr>
              <w:t>632</w:t>
            </w:r>
          </w:p>
        </w:tc>
        <w:tc>
          <w:tcPr>
            <w:tcW w:w="1077" w:type="dxa"/>
            <w:tcBorders>
              <w:top w:val="single" w:sz="4" w:space="0" w:color="auto"/>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bCs/>
                <w:position w:val="0"/>
                <w:szCs w:val="20"/>
                <w:lang w:val="en-US"/>
              </w:rPr>
            </w:pPr>
            <w:r w:rsidRPr="00DF15C6">
              <w:rPr>
                <w:lang w:val="en-US"/>
              </w:rPr>
              <w:t>-23</w:t>
            </w:r>
          </w:p>
        </w:tc>
      </w:tr>
      <w:tr w:rsidR="00DF15C6" w:rsidRPr="00DF15C6" w:rsidTr="006D4CBB">
        <w:trPr>
          <w:trHeight w:val="255"/>
        </w:trPr>
        <w:tc>
          <w:tcPr>
            <w:tcW w:w="3193" w:type="dxa"/>
            <w:tcBorders>
              <w:top w:val="single" w:sz="4" w:space="0" w:color="auto"/>
              <w:left w:val="single" w:sz="4" w:space="0" w:color="auto"/>
              <w:bottom w:val="nil"/>
              <w:right w:val="single" w:sz="4" w:space="0" w:color="auto"/>
            </w:tcBorders>
            <w:noWrap/>
            <w:vAlign w:val="center"/>
          </w:tcPr>
          <w:p w:rsidR="00DF15C6" w:rsidRPr="00DF15C6" w:rsidRDefault="00DF15C6" w:rsidP="006D4CBB">
            <w:pPr>
              <w:ind w:left="-55"/>
              <w:jc w:val="right"/>
              <w:rPr>
                <w:rFonts w:cs="Lucida Sans Unicode"/>
                <w:b/>
                <w:bCs/>
                <w:position w:val="0"/>
                <w:szCs w:val="20"/>
                <w:lang w:val="en-US"/>
              </w:rPr>
            </w:pPr>
            <w:r w:rsidRPr="00DF15C6">
              <w:rPr>
                <w:b/>
                <w:position w:val="0"/>
                <w:lang w:val="en-US"/>
              </w:rPr>
              <w:t> </w:t>
            </w:r>
          </w:p>
        </w:tc>
        <w:tc>
          <w:tcPr>
            <w:tcW w:w="3375" w:type="dxa"/>
            <w:gridSpan w:val="3"/>
            <w:tcBorders>
              <w:top w:val="single" w:sz="4" w:space="0" w:color="auto"/>
              <w:left w:val="nil"/>
              <w:bottom w:val="single" w:sz="4" w:space="0" w:color="auto"/>
              <w:right w:val="single" w:sz="4" w:space="0" w:color="auto"/>
            </w:tcBorders>
            <w:noWrap/>
            <w:vAlign w:val="bottom"/>
          </w:tcPr>
          <w:p w:rsidR="00DF15C6" w:rsidRPr="00DF15C6" w:rsidRDefault="00DF15C6" w:rsidP="006D4CBB">
            <w:pPr>
              <w:jc w:val="center"/>
              <w:rPr>
                <w:rFonts w:cs="Lucida Sans Unicode"/>
                <w:b/>
                <w:bCs/>
                <w:position w:val="0"/>
                <w:szCs w:val="20"/>
                <w:lang w:val="en-US"/>
              </w:rPr>
            </w:pPr>
            <w:r w:rsidRPr="00DF15C6">
              <w:rPr>
                <w:b/>
                <w:position w:val="0"/>
                <w:lang w:val="en-US"/>
              </w:rPr>
              <w:t>Sales H1</w:t>
            </w:r>
          </w:p>
        </w:tc>
        <w:tc>
          <w:tcPr>
            <w:tcW w:w="3316" w:type="dxa"/>
            <w:gridSpan w:val="4"/>
            <w:tcBorders>
              <w:top w:val="single" w:sz="4" w:space="0" w:color="auto"/>
              <w:left w:val="single" w:sz="4" w:space="0" w:color="auto"/>
              <w:bottom w:val="single" w:sz="4" w:space="0" w:color="auto"/>
              <w:right w:val="single" w:sz="4" w:space="0" w:color="auto"/>
            </w:tcBorders>
            <w:noWrap/>
            <w:vAlign w:val="bottom"/>
          </w:tcPr>
          <w:p w:rsidR="00DF15C6" w:rsidRPr="00DF15C6" w:rsidRDefault="00DF15C6" w:rsidP="006D4CBB">
            <w:pPr>
              <w:jc w:val="center"/>
              <w:rPr>
                <w:rFonts w:cs="Lucida Sans Unicode"/>
                <w:b/>
                <w:bCs/>
                <w:position w:val="0"/>
                <w:szCs w:val="20"/>
                <w:lang w:val="en-US"/>
              </w:rPr>
            </w:pPr>
            <w:r w:rsidRPr="00DF15C6">
              <w:rPr>
                <w:b/>
                <w:position w:val="0"/>
                <w:lang w:val="en-US"/>
              </w:rPr>
              <w:t>Adjusted EBITDA H1</w:t>
            </w:r>
          </w:p>
        </w:tc>
      </w:tr>
      <w:tr w:rsidR="00DF15C6" w:rsidRPr="00DF15C6" w:rsidTr="006D4CBB">
        <w:trPr>
          <w:trHeight w:val="255"/>
        </w:trPr>
        <w:tc>
          <w:tcPr>
            <w:tcW w:w="3193" w:type="dxa"/>
            <w:tcBorders>
              <w:top w:val="nil"/>
              <w:left w:val="single" w:sz="4" w:space="0" w:color="auto"/>
              <w:bottom w:val="nil"/>
              <w:right w:val="single" w:sz="4" w:space="0" w:color="auto"/>
            </w:tcBorders>
            <w:noWrap/>
            <w:vAlign w:val="center"/>
          </w:tcPr>
          <w:p w:rsidR="00DF15C6" w:rsidRPr="00DF15C6" w:rsidRDefault="00DF15C6" w:rsidP="006D4CBB">
            <w:pPr>
              <w:ind w:left="-55"/>
              <w:rPr>
                <w:rFonts w:cs="Lucida Sans Unicode"/>
                <w:b/>
                <w:bCs/>
                <w:position w:val="0"/>
                <w:szCs w:val="20"/>
                <w:lang w:val="en-US"/>
              </w:rPr>
            </w:pPr>
          </w:p>
        </w:tc>
        <w:tc>
          <w:tcPr>
            <w:tcW w:w="1125" w:type="dxa"/>
            <w:tcBorders>
              <w:top w:val="single" w:sz="4" w:space="0" w:color="auto"/>
              <w:left w:val="nil"/>
              <w:right w:val="single" w:sz="4" w:space="0" w:color="auto"/>
            </w:tcBorders>
            <w:shd w:val="clear" w:color="auto" w:fill="CCCCCC"/>
            <w:noWrap/>
            <w:vAlign w:val="bottom"/>
          </w:tcPr>
          <w:p w:rsidR="00DF15C6" w:rsidRPr="00DF15C6" w:rsidRDefault="00DF15C6" w:rsidP="006D4CBB">
            <w:pPr>
              <w:jc w:val="center"/>
              <w:rPr>
                <w:rFonts w:cs="Lucida Sans Unicode"/>
                <w:b/>
                <w:bCs/>
                <w:position w:val="0"/>
                <w:szCs w:val="20"/>
                <w:lang w:val="en-US"/>
              </w:rPr>
            </w:pPr>
            <w:r w:rsidRPr="00DF15C6">
              <w:rPr>
                <w:b/>
                <w:position w:val="0"/>
                <w:lang w:val="en-US"/>
              </w:rPr>
              <w:t>H1 2013</w:t>
            </w:r>
          </w:p>
        </w:tc>
        <w:tc>
          <w:tcPr>
            <w:tcW w:w="1125" w:type="dxa"/>
            <w:tcBorders>
              <w:top w:val="single" w:sz="4" w:space="0" w:color="auto"/>
              <w:left w:val="single" w:sz="4" w:space="0" w:color="auto"/>
              <w:bottom w:val="nil"/>
              <w:right w:val="single" w:sz="4" w:space="0" w:color="auto"/>
            </w:tcBorders>
            <w:noWrap/>
            <w:vAlign w:val="bottom"/>
          </w:tcPr>
          <w:p w:rsidR="00DF15C6" w:rsidRPr="00DF15C6" w:rsidRDefault="00DF15C6" w:rsidP="006D4CBB">
            <w:pPr>
              <w:jc w:val="center"/>
              <w:rPr>
                <w:rFonts w:cs="Lucida Sans Unicode"/>
                <w:b/>
                <w:bCs/>
                <w:position w:val="0"/>
                <w:szCs w:val="20"/>
                <w:lang w:val="en-US"/>
              </w:rPr>
            </w:pPr>
            <w:r w:rsidRPr="00DF15C6">
              <w:rPr>
                <w:b/>
                <w:position w:val="0"/>
                <w:lang w:val="en-US"/>
              </w:rPr>
              <w:t>H1 2012</w:t>
            </w:r>
          </w:p>
        </w:tc>
        <w:tc>
          <w:tcPr>
            <w:tcW w:w="1125" w:type="dxa"/>
            <w:tcBorders>
              <w:top w:val="single" w:sz="4" w:space="0" w:color="auto"/>
              <w:left w:val="single" w:sz="4" w:space="0" w:color="auto"/>
              <w:bottom w:val="nil"/>
              <w:right w:val="single" w:sz="4" w:space="0" w:color="auto"/>
            </w:tcBorders>
            <w:noWrap/>
            <w:vAlign w:val="bottom"/>
          </w:tcPr>
          <w:p w:rsidR="00DF15C6" w:rsidRPr="00DF15C6" w:rsidRDefault="00DF15C6" w:rsidP="006D4CBB">
            <w:pPr>
              <w:jc w:val="center"/>
              <w:rPr>
                <w:rFonts w:cs="Lucida Sans Unicode"/>
                <w:b/>
                <w:bCs/>
                <w:position w:val="0"/>
                <w:szCs w:val="20"/>
                <w:lang w:val="en-US"/>
              </w:rPr>
            </w:pPr>
            <w:r w:rsidRPr="00DF15C6">
              <w:rPr>
                <w:b/>
                <w:position w:val="0"/>
                <w:lang w:val="en-US"/>
              </w:rPr>
              <w:t>Change</w:t>
            </w:r>
          </w:p>
        </w:tc>
        <w:tc>
          <w:tcPr>
            <w:tcW w:w="1114" w:type="dxa"/>
            <w:tcBorders>
              <w:top w:val="single" w:sz="4" w:space="0" w:color="auto"/>
              <w:left w:val="nil"/>
              <w:right w:val="single" w:sz="4" w:space="0" w:color="auto"/>
            </w:tcBorders>
            <w:shd w:val="clear" w:color="auto" w:fill="CCCCCC"/>
            <w:noWrap/>
            <w:vAlign w:val="bottom"/>
          </w:tcPr>
          <w:p w:rsidR="00DF15C6" w:rsidRPr="00DF15C6" w:rsidRDefault="00DF15C6" w:rsidP="006D4CBB">
            <w:pPr>
              <w:jc w:val="center"/>
              <w:rPr>
                <w:rFonts w:cs="Lucida Sans Unicode"/>
                <w:b/>
                <w:bCs/>
                <w:position w:val="0"/>
                <w:szCs w:val="20"/>
                <w:lang w:val="en-US"/>
              </w:rPr>
            </w:pPr>
            <w:r w:rsidRPr="00DF15C6">
              <w:rPr>
                <w:b/>
                <w:position w:val="0"/>
                <w:lang w:val="en-US"/>
              </w:rPr>
              <w:t>H1 2013</w:t>
            </w:r>
          </w:p>
        </w:tc>
        <w:tc>
          <w:tcPr>
            <w:tcW w:w="1080" w:type="dxa"/>
            <w:tcBorders>
              <w:top w:val="single" w:sz="4" w:space="0" w:color="auto"/>
              <w:left w:val="single" w:sz="4" w:space="0" w:color="auto"/>
              <w:bottom w:val="nil"/>
              <w:right w:val="single" w:sz="4" w:space="0" w:color="auto"/>
            </w:tcBorders>
            <w:noWrap/>
            <w:vAlign w:val="bottom"/>
          </w:tcPr>
          <w:p w:rsidR="00DF15C6" w:rsidRPr="00DF15C6" w:rsidRDefault="00DF15C6" w:rsidP="006D4CBB">
            <w:pPr>
              <w:jc w:val="center"/>
              <w:rPr>
                <w:rFonts w:cs="Lucida Sans Unicode"/>
                <w:b/>
                <w:bCs/>
                <w:position w:val="0"/>
                <w:szCs w:val="20"/>
                <w:lang w:val="en-US"/>
              </w:rPr>
            </w:pPr>
            <w:r w:rsidRPr="00DF15C6">
              <w:rPr>
                <w:b/>
                <w:position w:val="0"/>
                <w:lang w:val="en-US"/>
              </w:rPr>
              <w:t>H1 2012</w:t>
            </w:r>
          </w:p>
        </w:tc>
        <w:tc>
          <w:tcPr>
            <w:tcW w:w="1122" w:type="dxa"/>
            <w:gridSpan w:val="2"/>
            <w:tcBorders>
              <w:top w:val="single" w:sz="4" w:space="0" w:color="auto"/>
              <w:left w:val="single" w:sz="4" w:space="0" w:color="auto"/>
              <w:bottom w:val="nil"/>
              <w:right w:val="single" w:sz="4" w:space="0" w:color="auto"/>
            </w:tcBorders>
            <w:noWrap/>
            <w:vAlign w:val="bottom"/>
          </w:tcPr>
          <w:p w:rsidR="00DF15C6" w:rsidRPr="00DF15C6" w:rsidRDefault="00DF15C6" w:rsidP="006D4CBB">
            <w:pPr>
              <w:jc w:val="center"/>
              <w:rPr>
                <w:rFonts w:cs="Lucida Sans Unicode"/>
                <w:b/>
                <w:bCs/>
                <w:position w:val="0"/>
                <w:szCs w:val="20"/>
                <w:lang w:val="en-US"/>
              </w:rPr>
            </w:pPr>
            <w:r w:rsidRPr="00DF15C6">
              <w:rPr>
                <w:b/>
                <w:position w:val="0"/>
                <w:lang w:val="en-US"/>
              </w:rPr>
              <w:t>Change</w:t>
            </w:r>
          </w:p>
        </w:tc>
      </w:tr>
      <w:tr w:rsidR="00DF15C6" w:rsidRPr="00DF15C6" w:rsidTr="006D4CBB">
        <w:trPr>
          <w:trHeight w:val="255"/>
        </w:trPr>
        <w:tc>
          <w:tcPr>
            <w:tcW w:w="3193"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b/>
                <w:bCs/>
                <w:position w:val="0"/>
                <w:szCs w:val="20"/>
                <w:lang w:val="en-US"/>
              </w:rPr>
            </w:pPr>
            <w:r w:rsidRPr="00DF15C6">
              <w:rPr>
                <w:b/>
                <w:position w:val="0"/>
                <w:lang w:val="en-US"/>
              </w:rPr>
              <w:t> </w:t>
            </w:r>
          </w:p>
        </w:tc>
        <w:tc>
          <w:tcPr>
            <w:tcW w:w="1125" w:type="dxa"/>
            <w:tcBorders>
              <w:left w:val="nil"/>
              <w:bottom w:val="single" w:sz="4" w:space="0" w:color="auto"/>
              <w:right w:val="single" w:sz="4" w:space="0" w:color="auto"/>
            </w:tcBorders>
            <w:shd w:val="clear" w:color="auto" w:fill="CCCCCC"/>
            <w:vAlign w:val="center"/>
          </w:tcPr>
          <w:p w:rsidR="00DF15C6" w:rsidRPr="00DF15C6" w:rsidRDefault="00DF15C6" w:rsidP="006D4CBB">
            <w:pPr>
              <w:jc w:val="center"/>
              <w:rPr>
                <w:rFonts w:cs="Lucida Sans Unicode"/>
                <w:b/>
                <w:bCs/>
                <w:position w:val="0"/>
                <w:szCs w:val="20"/>
                <w:lang w:val="en-US"/>
              </w:rPr>
            </w:pPr>
            <w:r w:rsidRPr="00DF15C6">
              <w:rPr>
                <w:b/>
                <w:position w:val="0"/>
                <w:lang w:val="en-US"/>
              </w:rPr>
              <w:t>€ million</w:t>
            </w:r>
          </w:p>
        </w:tc>
        <w:tc>
          <w:tcPr>
            <w:tcW w:w="1125" w:type="dxa"/>
            <w:tcBorders>
              <w:top w:val="nil"/>
              <w:left w:val="single" w:sz="4" w:space="0" w:color="auto"/>
              <w:bottom w:val="single" w:sz="4" w:space="0" w:color="auto"/>
              <w:right w:val="single" w:sz="4" w:space="0" w:color="auto"/>
            </w:tcBorders>
            <w:vAlign w:val="center"/>
          </w:tcPr>
          <w:p w:rsidR="00DF15C6" w:rsidRPr="00DF15C6" w:rsidRDefault="00DF15C6" w:rsidP="006D4CBB">
            <w:pPr>
              <w:jc w:val="center"/>
              <w:rPr>
                <w:rFonts w:cs="Lucida Sans Unicode"/>
                <w:b/>
                <w:bCs/>
                <w:position w:val="0"/>
                <w:szCs w:val="20"/>
                <w:lang w:val="en-US"/>
              </w:rPr>
            </w:pPr>
            <w:r w:rsidRPr="00DF15C6">
              <w:rPr>
                <w:b/>
                <w:position w:val="0"/>
                <w:lang w:val="en-US"/>
              </w:rPr>
              <w:t>€ million</w:t>
            </w:r>
          </w:p>
        </w:tc>
        <w:tc>
          <w:tcPr>
            <w:tcW w:w="1125" w:type="dxa"/>
            <w:tcBorders>
              <w:top w:val="nil"/>
              <w:left w:val="single" w:sz="4" w:space="0" w:color="auto"/>
              <w:bottom w:val="single" w:sz="4" w:space="0" w:color="auto"/>
              <w:right w:val="single" w:sz="4" w:space="0" w:color="auto"/>
            </w:tcBorders>
            <w:vAlign w:val="center"/>
          </w:tcPr>
          <w:p w:rsidR="00DF15C6" w:rsidRPr="00DF15C6" w:rsidRDefault="00DF15C6" w:rsidP="006D4CBB">
            <w:pPr>
              <w:jc w:val="center"/>
              <w:rPr>
                <w:rFonts w:cs="Lucida Sans Unicode"/>
                <w:b/>
                <w:bCs/>
                <w:position w:val="0"/>
                <w:szCs w:val="20"/>
                <w:lang w:val="en-US"/>
              </w:rPr>
            </w:pPr>
            <w:r w:rsidRPr="00DF15C6">
              <w:rPr>
                <w:b/>
                <w:position w:val="0"/>
                <w:lang w:val="en-US"/>
              </w:rPr>
              <w:t>in %</w:t>
            </w:r>
          </w:p>
        </w:tc>
        <w:tc>
          <w:tcPr>
            <w:tcW w:w="1114" w:type="dxa"/>
            <w:tcBorders>
              <w:left w:val="nil"/>
              <w:bottom w:val="single" w:sz="4" w:space="0" w:color="auto"/>
              <w:right w:val="single" w:sz="4" w:space="0" w:color="auto"/>
            </w:tcBorders>
            <w:shd w:val="clear" w:color="auto" w:fill="CCCCCC"/>
            <w:vAlign w:val="center"/>
          </w:tcPr>
          <w:p w:rsidR="00DF15C6" w:rsidRPr="00DF15C6" w:rsidRDefault="00DF15C6" w:rsidP="006D4CBB">
            <w:pPr>
              <w:jc w:val="center"/>
              <w:rPr>
                <w:rFonts w:cs="Lucida Sans Unicode"/>
                <w:b/>
                <w:bCs/>
                <w:position w:val="0"/>
                <w:szCs w:val="20"/>
                <w:lang w:val="en-US"/>
              </w:rPr>
            </w:pPr>
            <w:r w:rsidRPr="00DF15C6">
              <w:rPr>
                <w:b/>
                <w:position w:val="0"/>
                <w:lang w:val="en-US"/>
              </w:rPr>
              <w:t>€ million</w:t>
            </w:r>
          </w:p>
        </w:tc>
        <w:tc>
          <w:tcPr>
            <w:tcW w:w="1080" w:type="dxa"/>
            <w:tcBorders>
              <w:top w:val="nil"/>
              <w:left w:val="single" w:sz="4" w:space="0" w:color="auto"/>
              <w:bottom w:val="single" w:sz="4" w:space="0" w:color="auto"/>
              <w:right w:val="single" w:sz="4" w:space="0" w:color="auto"/>
            </w:tcBorders>
            <w:vAlign w:val="center"/>
          </w:tcPr>
          <w:p w:rsidR="00DF15C6" w:rsidRPr="00DF15C6" w:rsidRDefault="00DF15C6" w:rsidP="006D4CBB">
            <w:pPr>
              <w:jc w:val="center"/>
              <w:rPr>
                <w:rFonts w:cs="Lucida Sans Unicode"/>
                <w:b/>
                <w:bCs/>
                <w:position w:val="0"/>
                <w:szCs w:val="20"/>
                <w:lang w:val="en-US"/>
              </w:rPr>
            </w:pPr>
            <w:r w:rsidRPr="00DF15C6">
              <w:rPr>
                <w:b/>
                <w:position w:val="0"/>
                <w:lang w:val="en-US"/>
              </w:rPr>
              <w:t>€ million</w:t>
            </w:r>
          </w:p>
        </w:tc>
        <w:tc>
          <w:tcPr>
            <w:tcW w:w="1122" w:type="dxa"/>
            <w:gridSpan w:val="2"/>
            <w:tcBorders>
              <w:top w:val="nil"/>
              <w:left w:val="single" w:sz="4" w:space="0" w:color="auto"/>
              <w:bottom w:val="single" w:sz="4" w:space="0" w:color="auto"/>
              <w:right w:val="single" w:sz="4" w:space="0" w:color="auto"/>
            </w:tcBorders>
            <w:vAlign w:val="center"/>
          </w:tcPr>
          <w:p w:rsidR="00DF15C6" w:rsidRPr="00DF15C6" w:rsidRDefault="00DF15C6" w:rsidP="006D4CBB">
            <w:pPr>
              <w:jc w:val="center"/>
              <w:rPr>
                <w:rFonts w:cs="Lucida Sans Unicode"/>
                <w:b/>
                <w:bCs/>
                <w:position w:val="0"/>
                <w:szCs w:val="20"/>
                <w:lang w:val="en-US"/>
              </w:rPr>
            </w:pPr>
            <w:r w:rsidRPr="00DF15C6">
              <w:rPr>
                <w:b/>
                <w:position w:val="0"/>
                <w:lang w:val="en-US"/>
              </w:rPr>
              <w:t>in %</w:t>
            </w:r>
          </w:p>
        </w:tc>
      </w:tr>
      <w:tr w:rsidR="00DF15C6" w:rsidRPr="00DF15C6" w:rsidTr="006D4CBB">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position w:val="0"/>
                <w:szCs w:val="20"/>
                <w:lang w:val="en-US"/>
              </w:rPr>
            </w:pPr>
            <w:r w:rsidRPr="00DF15C6">
              <w:rPr>
                <w:lang w:val="en-US"/>
              </w:rP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2,093</w:t>
            </w:r>
          </w:p>
        </w:tc>
        <w:tc>
          <w:tcPr>
            <w:tcW w:w="1125"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2,086</w:t>
            </w:r>
          </w:p>
        </w:tc>
        <w:tc>
          <w:tcPr>
            <w:tcW w:w="1125"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496</w:t>
            </w:r>
          </w:p>
        </w:tc>
        <w:tc>
          <w:tcPr>
            <w:tcW w:w="1080"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546</w:t>
            </w:r>
          </w:p>
        </w:tc>
        <w:tc>
          <w:tcPr>
            <w:tcW w:w="1122" w:type="dxa"/>
            <w:gridSpan w:val="2"/>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-9</w:t>
            </w:r>
          </w:p>
        </w:tc>
      </w:tr>
      <w:tr w:rsidR="00DF15C6" w:rsidRPr="00DF15C6" w:rsidTr="006D4CBB">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position w:val="0"/>
                <w:szCs w:val="20"/>
                <w:lang w:val="en-US"/>
              </w:rPr>
            </w:pPr>
            <w:r w:rsidRPr="00DF15C6">
              <w:rPr>
                <w:lang w:val="en-US"/>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1,572</w:t>
            </w:r>
          </w:p>
        </w:tc>
        <w:tc>
          <w:tcPr>
            <w:tcW w:w="1125"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1,651</w:t>
            </w:r>
          </w:p>
        </w:tc>
        <w:tc>
          <w:tcPr>
            <w:tcW w:w="1125"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346</w:t>
            </w:r>
          </w:p>
        </w:tc>
        <w:tc>
          <w:tcPr>
            <w:tcW w:w="1080"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344</w:t>
            </w:r>
          </w:p>
        </w:tc>
        <w:tc>
          <w:tcPr>
            <w:tcW w:w="1122" w:type="dxa"/>
            <w:gridSpan w:val="2"/>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1</w:t>
            </w:r>
          </w:p>
        </w:tc>
      </w:tr>
      <w:tr w:rsidR="00DF15C6" w:rsidRPr="00DF15C6" w:rsidTr="006D4CBB">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position w:val="0"/>
                <w:szCs w:val="20"/>
                <w:lang w:val="en-US"/>
              </w:rPr>
            </w:pPr>
            <w:r w:rsidRPr="00DF15C6">
              <w:rPr>
                <w:lang w:val="en-US"/>
              </w:rP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2,299</w:t>
            </w:r>
          </w:p>
        </w:tc>
        <w:tc>
          <w:tcPr>
            <w:tcW w:w="1125"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2,503</w:t>
            </w:r>
          </w:p>
        </w:tc>
        <w:tc>
          <w:tcPr>
            <w:tcW w:w="1125"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-8</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310</w:t>
            </w:r>
          </w:p>
        </w:tc>
        <w:tc>
          <w:tcPr>
            <w:tcW w:w="1080"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457</w:t>
            </w:r>
          </w:p>
        </w:tc>
        <w:tc>
          <w:tcPr>
            <w:tcW w:w="1122" w:type="dxa"/>
            <w:gridSpan w:val="2"/>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-32</w:t>
            </w:r>
          </w:p>
        </w:tc>
      </w:tr>
      <w:tr w:rsidR="00DF15C6" w:rsidRPr="00DF15C6" w:rsidTr="006D4CBB">
        <w:trPr>
          <w:trHeight w:val="255"/>
        </w:trPr>
        <w:tc>
          <w:tcPr>
            <w:tcW w:w="3193"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position w:val="0"/>
                <w:szCs w:val="20"/>
                <w:lang w:val="en-US"/>
              </w:rPr>
            </w:pPr>
            <w:r w:rsidRPr="00DF15C6">
              <w:rPr>
                <w:lang w:val="en-US"/>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451</w:t>
            </w:r>
          </w:p>
        </w:tc>
        <w:tc>
          <w:tcPr>
            <w:tcW w:w="1125"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501</w:t>
            </w:r>
          </w:p>
        </w:tc>
        <w:tc>
          <w:tcPr>
            <w:tcW w:w="1125"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-10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107</w:t>
            </w:r>
          </w:p>
        </w:tc>
        <w:tc>
          <w:tcPr>
            <w:tcW w:w="1080"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102</w:t>
            </w:r>
          </w:p>
        </w:tc>
        <w:tc>
          <w:tcPr>
            <w:tcW w:w="1122" w:type="dxa"/>
            <w:gridSpan w:val="2"/>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r w:rsidRPr="00DF15C6">
              <w:rPr>
                <w:lang w:val="en-US"/>
              </w:rPr>
              <w:t>5</w:t>
            </w:r>
          </w:p>
        </w:tc>
      </w:tr>
      <w:tr w:rsidR="00DF15C6" w:rsidRPr="00DF15C6" w:rsidTr="006D4CBB">
        <w:trPr>
          <w:trHeight w:val="255"/>
        </w:trPr>
        <w:tc>
          <w:tcPr>
            <w:tcW w:w="3193"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position w:val="0"/>
                <w:szCs w:val="20"/>
                <w:lang w:val="en-US"/>
              </w:rPr>
            </w:pPr>
            <w:r w:rsidRPr="00DF15C6">
              <w:rPr>
                <w:lang w:val="en-US"/>
              </w:rPr>
              <w:t>Other operations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111</w:t>
            </w:r>
          </w:p>
        </w:tc>
        <w:tc>
          <w:tcPr>
            <w:tcW w:w="1125"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94</w:t>
            </w:r>
          </w:p>
        </w:tc>
        <w:tc>
          <w:tcPr>
            <w:tcW w:w="1125" w:type="dxa"/>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position w:val="0"/>
                <w:szCs w:val="20"/>
                <w:lang w:val="en-US"/>
              </w:rPr>
            </w:pPr>
            <w:r w:rsidRPr="00DF15C6">
              <w:rPr>
                <w:lang w:val="en-US"/>
              </w:rPr>
              <w:t>-180</w:t>
            </w:r>
          </w:p>
        </w:tc>
        <w:tc>
          <w:tcPr>
            <w:tcW w:w="1080" w:type="dxa"/>
            <w:tcBorders>
              <w:top w:val="nil"/>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position w:val="0"/>
                <w:szCs w:val="20"/>
                <w:lang w:val="en-US"/>
              </w:rPr>
            </w:pPr>
            <w:r w:rsidRPr="00DF15C6">
              <w:rPr>
                <w:lang w:val="en-US"/>
              </w:rPr>
              <w:t>-160</w:t>
            </w:r>
          </w:p>
        </w:tc>
        <w:tc>
          <w:tcPr>
            <w:tcW w:w="1122" w:type="dxa"/>
            <w:gridSpan w:val="2"/>
            <w:tcBorders>
              <w:top w:val="nil"/>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position w:val="0"/>
                <w:szCs w:val="20"/>
                <w:lang w:val="en-US"/>
              </w:rPr>
            </w:pPr>
          </w:p>
        </w:tc>
      </w:tr>
      <w:tr w:rsidR="00DF15C6" w:rsidRPr="00DF15C6" w:rsidTr="006D4CBB">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ind w:left="-55"/>
              <w:rPr>
                <w:rFonts w:cs="Lucida Sans Unicode"/>
                <w:bCs/>
                <w:position w:val="0"/>
                <w:szCs w:val="20"/>
                <w:lang w:val="en-US"/>
              </w:rPr>
            </w:pPr>
            <w:r w:rsidRPr="00DF15C6">
              <w:rPr>
                <w:lang w:val="en-US"/>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bCs/>
                <w:position w:val="0"/>
                <w:szCs w:val="20"/>
                <w:lang w:val="en-US"/>
              </w:rPr>
            </w:pPr>
            <w:r w:rsidRPr="00DF15C6">
              <w:rPr>
                <w:lang w:val="en-US"/>
              </w:rPr>
              <w:t>6,526</w:t>
            </w:r>
          </w:p>
        </w:tc>
        <w:tc>
          <w:tcPr>
            <w:tcW w:w="1125"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bCs/>
                <w:position w:val="0"/>
                <w:szCs w:val="20"/>
                <w:lang w:val="en-US"/>
              </w:rPr>
            </w:pPr>
            <w:r w:rsidRPr="00DF15C6">
              <w:rPr>
                <w:lang w:val="en-US"/>
              </w:rPr>
              <w:t>6,835</w:t>
            </w:r>
          </w:p>
        </w:tc>
        <w:tc>
          <w:tcPr>
            <w:tcW w:w="1125" w:type="dxa"/>
            <w:tcBorders>
              <w:top w:val="single" w:sz="4" w:space="0" w:color="auto"/>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bCs/>
                <w:position w:val="0"/>
                <w:szCs w:val="20"/>
                <w:lang w:val="en-US"/>
              </w:rPr>
            </w:pPr>
            <w:r w:rsidRPr="00DF15C6">
              <w:rPr>
                <w:lang w:val="en-US"/>
              </w:rP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DF15C6" w:rsidRPr="00DF15C6" w:rsidRDefault="00DF15C6" w:rsidP="006D4CBB">
            <w:pPr>
              <w:jc w:val="right"/>
              <w:rPr>
                <w:rFonts w:cs="Lucida Sans Unicode"/>
                <w:bCs/>
                <w:position w:val="0"/>
                <w:szCs w:val="20"/>
                <w:lang w:val="en-US"/>
              </w:rPr>
            </w:pPr>
            <w:r w:rsidRPr="00DF15C6">
              <w:rPr>
                <w:lang w:val="en-US"/>
              </w:rPr>
              <w:t>1,079</w:t>
            </w:r>
          </w:p>
        </w:tc>
        <w:tc>
          <w:tcPr>
            <w:tcW w:w="1080" w:type="dxa"/>
            <w:tcBorders>
              <w:top w:val="single" w:sz="4" w:space="0" w:color="auto"/>
              <w:left w:val="single" w:sz="4" w:space="0" w:color="auto"/>
              <w:bottom w:val="single" w:sz="4" w:space="0" w:color="auto"/>
              <w:right w:val="single" w:sz="4" w:space="0" w:color="auto"/>
            </w:tcBorders>
            <w:noWrap/>
            <w:vAlign w:val="center"/>
          </w:tcPr>
          <w:p w:rsidR="00DF15C6" w:rsidRPr="00DF15C6" w:rsidRDefault="00DF15C6" w:rsidP="006D4CBB">
            <w:pPr>
              <w:jc w:val="right"/>
              <w:rPr>
                <w:rFonts w:cs="Lucida Sans Unicode"/>
                <w:bCs/>
                <w:position w:val="0"/>
                <w:szCs w:val="20"/>
                <w:lang w:val="en-US"/>
              </w:rPr>
            </w:pPr>
            <w:r w:rsidRPr="00DF15C6">
              <w:rPr>
                <w:lang w:val="en-US"/>
              </w:rPr>
              <w:t>1,289</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DF15C6" w:rsidRPr="00DF15C6" w:rsidRDefault="00DF15C6" w:rsidP="006D4CBB">
            <w:pPr>
              <w:jc w:val="right"/>
              <w:rPr>
                <w:rFonts w:cs="Lucida Sans Unicode"/>
                <w:bCs/>
                <w:position w:val="0"/>
                <w:szCs w:val="20"/>
                <w:lang w:val="en-US"/>
              </w:rPr>
            </w:pPr>
            <w:r w:rsidRPr="00DF15C6">
              <w:rPr>
                <w:lang w:val="en-US"/>
              </w:rPr>
              <w:t>-16</w:t>
            </w:r>
          </w:p>
        </w:tc>
      </w:tr>
    </w:tbl>
    <w:p w:rsidR="00DF15C6" w:rsidRPr="00DF15C6" w:rsidRDefault="00DF15C6" w:rsidP="00DF15C6">
      <w:pPr>
        <w:spacing w:line="240" w:lineRule="auto"/>
        <w:ind w:left="0" w:right="0"/>
        <w:rPr>
          <w:bCs/>
          <w:sz w:val="16"/>
          <w:szCs w:val="16"/>
          <w:lang w:val="en-US"/>
        </w:rPr>
      </w:pPr>
      <w:r w:rsidRPr="00DF15C6">
        <w:rPr>
          <w:sz w:val="16"/>
          <w:lang w:val="en-US"/>
        </w:rPr>
        <w:t>Continuing operations; prior-year figures restated</w:t>
      </w:r>
    </w:p>
    <w:p w:rsidR="00DF15C6" w:rsidRPr="00DF15C6" w:rsidRDefault="00DF15C6" w:rsidP="00DF15C6">
      <w:pPr>
        <w:spacing w:line="240" w:lineRule="auto"/>
        <w:ind w:left="0" w:right="0"/>
        <w:rPr>
          <w:bCs/>
          <w:sz w:val="16"/>
          <w:szCs w:val="16"/>
          <w:lang w:val="en-US"/>
        </w:rPr>
      </w:pPr>
    </w:p>
    <w:p w:rsidR="00DF15C6" w:rsidRPr="00DF15C6" w:rsidRDefault="00DF15C6" w:rsidP="00DF15C6">
      <w:pPr>
        <w:spacing w:line="240" w:lineRule="auto"/>
        <w:ind w:left="0" w:right="0"/>
        <w:rPr>
          <w:b/>
          <w:bCs/>
          <w:lang w:val="en-US"/>
        </w:rPr>
      </w:pPr>
      <w:r w:rsidRPr="00DF15C6">
        <w:rPr>
          <w:lang w:val="en-US"/>
        </w:rPr>
        <w:br w:type="page"/>
      </w:r>
      <w:r w:rsidRPr="00DF15C6">
        <w:rPr>
          <w:b/>
          <w:lang w:val="en-US"/>
        </w:rPr>
        <w:lastRenderedPageBreak/>
        <w:t>Employees by segment</w:t>
      </w:r>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DF15C6" w:rsidRPr="00DF15C6" w:rsidTr="006D4CBB">
        <w:tc>
          <w:tcPr>
            <w:tcW w:w="4122" w:type="dxa"/>
          </w:tcPr>
          <w:p w:rsidR="00DF15C6" w:rsidRPr="00DF15C6" w:rsidRDefault="00DF15C6" w:rsidP="006D4CBB">
            <w:pPr>
              <w:rPr>
                <w:bCs/>
                <w:lang w:val="en-US"/>
              </w:rPr>
            </w:pPr>
          </w:p>
        </w:tc>
        <w:tc>
          <w:tcPr>
            <w:tcW w:w="2172" w:type="dxa"/>
          </w:tcPr>
          <w:p w:rsidR="00DF15C6" w:rsidRPr="00DF15C6" w:rsidRDefault="00DF15C6" w:rsidP="006D4CBB">
            <w:pPr>
              <w:jc w:val="center"/>
              <w:rPr>
                <w:b/>
                <w:bCs/>
                <w:lang w:val="en-US"/>
              </w:rPr>
            </w:pPr>
            <w:r w:rsidRPr="00DF15C6">
              <w:rPr>
                <w:b/>
                <w:lang w:val="en-US"/>
              </w:rPr>
              <w:t>June 30, 2013</w:t>
            </w:r>
          </w:p>
        </w:tc>
        <w:tc>
          <w:tcPr>
            <w:tcW w:w="2173" w:type="dxa"/>
          </w:tcPr>
          <w:p w:rsidR="00DF15C6" w:rsidRPr="00DF15C6" w:rsidRDefault="00DF15C6" w:rsidP="006D4CBB">
            <w:pPr>
              <w:jc w:val="center"/>
              <w:rPr>
                <w:b/>
                <w:bCs/>
                <w:lang w:val="en-US"/>
              </w:rPr>
            </w:pPr>
            <w:r w:rsidRPr="00DF15C6">
              <w:rPr>
                <w:b/>
                <w:lang w:val="en-US"/>
              </w:rPr>
              <w:t>Dec. 31, 2012</w:t>
            </w:r>
          </w:p>
        </w:tc>
      </w:tr>
      <w:tr w:rsidR="00DF15C6" w:rsidRPr="00DF15C6" w:rsidTr="006D4CBB">
        <w:tc>
          <w:tcPr>
            <w:tcW w:w="4122" w:type="dxa"/>
          </w:tcPr>
          <w:p w:rsidR="00DF15C6" w:rsidRPr="00DF15C6" w:rsidRDefault="00DF15C6" w:rsidP="006D4CBB">
            <w:pPr>
              <w:rPr>
                <w:bCs/>
                <w:lang w:val="en-US"/>
              </w:rPr>
            </w:pPr>
            <w:r w:rsidRPr="00DF15C6">
              <w:rPr>
                <w:lang w:val="en-US"/>
              </w:rPr>
              <w:t>Consumer, Health &amp; Nutrition</w:t>
            </w:r>
          </w:p>
        </w:tc>
        <w:tc>
          <w:tcPr>
            <w:tcW w:w="2172" w:type="dxa"/>
          </w:tcPr>
          <w:p w:rsidR="00DF15C6" w:rsidRPr="00DF15C6" w:rsidRDefault="00DF15C6" w:rsidP="006D4CBB">
            <w:pPr>
              <w:jc w:val="right"/>
              <w:rPr>
                <w:bCs/>
                <w:lang w:val="en-US"/>
              </w:rPr>
            </w:pPr>
            <w:r w:rsidRPr="00DF15C6">
              <w:rPr>
                <w:lang w:val="en-US"/>
              </w:rPr>
              <w:t>6,967</w:t>
            </w:r>
          </w:p>
        </w:tc>
        <w:tc>
          <w:tcPr>
            <w:tcW w:w="2173" w:type="dxa"/>
          </w:tcPr>
          <w:p w:rsidR="00DF15C6" w:rsidRPr="00DF15C6" w:rsidRDefault="00DF15C6" w:rsidP="006D4CBB">
            <w:pPr>
              <w:jc w:val="right"/>
              <w:rPr>
                <w:bCs/>
                <w:lang w:val="en-US"/>
              </w:rPr>
            </w:pPr>
            <w:r w:rsidRPr="00DF15C6">
              <w:rPr>
                <w:lang w:val="en-US"/>
              </w:rPr>
              <w:t>6,821</w:t>
            </w:r>
          </w:p>
        </w:tc>
      </w:tr>
      <w:tr w:rsidR="00DF15C6" w:rsidRPr="00DF15C6" w:rsidTr="006D4CBB">
        <w:tc>
          <w:tcPr>
            <w:tcW w:w="4122" w:type="dxa"/>
          </w:tcPr>
          <w:p w:rsidR="00DF15C6" w:rsidRPr="00DF15C6" w:rsidRDefault="00DF15C6" w:rsidP="006D4CBB">
            <w:pPr>
              <w:rPr>
                <w:bCs/>
                <w:lang w:val="en-US"/>
              </w:rPr>
            </w:pPr>
            <w:r w:rsidRPr="00DF15C6">
              <w:rPr>
                <w:lang w:val="en-US"/>
              </w:rPr>
              <w:t>Resource Efficiency</w:t>
            </w:r>
          </w:p>
        </w:tc>
        <w:tc>
          <w:tcPr>
            <w:tcW w:w="2172" w:type="dxa"/>
          </w:tcPr>
          <w:p w:rsidR="00DF15C6" w:rsidRPr="00DF15C6" w:rsidRDefault="00DF15C6" w:rsidP="006D4CBB">
            <w:pPr>
              <w:jc w:val="right"/>
              <w:rPr>
                <w:bCs/>
                <w:lang w:val="en-US"/>
              </w:rPr>
            </w:pPr>
            <w:r w:rsidRPr="00DF15C6">
              <w:rPr>
                <w:lang w:val="en-US"/>
              </w:rPr>
              <w:t>5,841</w:t>
            </w:r>
          </w:p>
        </w:tc>
        <w:tc>
          <w:tcPr>
            <w:tcW w:w="2173" w:type="dxa"/>
          </w:tcPr>
          <w:p w:rsidR="00DF15C6" w:rsidRPr="00DF15C6" w:rsidRDefault="00DF15C6" w:rsidP="006D4CBB">
            <w:pPr>
              <w:jc w:val="right"/>
              <w:rPr>
                <w:bCs/>
                <w:lang w:val="en-US"/>
              </w:rPr>
            </w:pPr>
            <w:r w:rsidRPr="00DF15C6">
              <w:rPr>
                <w:lang w:val="en-US"/>
              </w:rPr>
              <w:t>5,755</w:t>
            </w:r>
          </w:p>
        </w:tc>
      </w:tr>
      <w:tr w:rsidR="00DF15C6" w:rsidRPr="00DF15C6" w:rsidTr="006D4CBB">
        <w:tc>
          <w:tcPr>
            <w:tcW w:w="4122" w:type="dxa"/>
          </w:tcPr>
          <w:p w:rsidR="00DF15C6" w:rsidRPr="00DF15C6" w:rsidRDefault="00DF15C6" w:rsidP="006D4CBB">
            <w:pPr>
              <w:rPr>
                <w:bCs/>
                <w:lang w:val="en-US"/>
              </w:rPr>
            </w:pPr>
            <w:r w:rsidRPr="00DF15C6">
              <w:rPr>
                <w:lang w:val="en-US"/>
              </w:rPr>
              <w:t>Specialty Materials</w:t>
            </w:r>
          </w:p>
        </w:tc>
        <w:tc>
          <w:tcPr>
            <w:tcW w:w="2172" w:type="dxa"/>
          </w:tcPr>
          <w:p w:rsidR="00DF15C6" w:rsidRPr="00DF15C6" w:rsidRDefault="00DF15C6" w:rsidP="006D4CBB">
            <w:pPr>
              <w:jc w:val="right"/>
              <w:rPr>
                <w:bCs/>
                <w:lang w:val="en-US"/>
              </w:rPr>
            </w:pPr>
            <w:r w:rsidRPr="00DF15C6">
              <w:rPr>
                <w:lang w:val="en-US"/>
              </w:rPr>
              <w:t>6,241</w:t>
            </w:r>
          </w:p>
        </w:tc>
        <w:tc>
          <w:tcPr>
            <w:tcW w:w="2173" w:type="dxa"/>
          </w:tcPr>
          <w:p w:rsidR="00DF15C6" w:rsidRPr="00DF15C6" w:rsidRDefault="00DF15C6" w:rsidP="006D4CBB">
            <w:pPr>
              <w:jc w:val="right"/>
              <w:rPr>
                <w:bCs/>
                <w:lang w:val="en-US"/>
              </w:rPr>
            </w:pPr>
            <w:r w:rsidRPr="00DF15C6">
              <w:rPr>
                <w:lang w:val="en-US"/>
              </w:rPr>
              <w:t>6,134</w:t>
            </w:r>
          </w:p>
        </w:tc>
      </w:tr>
      <w:tr w:rsidR="00DF15C6" w:rsidRPr="00DF15C6" w:rsidTr="006D4CBB">
        <w:tc>
          <w:tcPr>
            <w:tcW w:w="4122" w:type="dxa"/>
          </w:tcPr>
          <w:p w:rsidR="00DF15C6" w:rsidRPr="00DF15C6" w:rsidRDefault="00DF15C6" w:rsidP="006D4CBB">
            <w:pPr>
              <w:rPr>
                <w:bCs/>
                <w:lang w:val="en-US"/>
              </w:rPr>
            </w:pPr>
            <w:r w:rsidRPr="00DF15C6">
              <w:rPr>
                <w:lang w:val="en-US"/>
              </w:rPr>
              <w:t>Services</w:t>
            </w:r>
          </w:p>
        </w:tc>
        <w:tc>
          <w:tcPr>
            <w:tcW w:w="2172" w:type="dxa"/>
          </w:tcPr>
          <w:p w:rsidR="00DF15C6" w:rsidRPr="00DF15C6" w:rsidRDefault="00DF15C6" w:rsidP="006D4CBB">
            <w:pPr>
              <w:jc w:val="right"/>
              <w:rPr>
                <w:bCs/>
                <w:lang w:val="en-US"/>
              </w:rPr>
            </w:pPr>
            <w:r w:rsidRPr="00DF15C6">
              <w:rPr>
                <w:lang w:val="en-US"/>
              </w:rPr>
              <w:t>11,605</w:t>
            </w:r>
          </w:p>
        </w:tc>
        <w:tc>
          <w:tcPr>
            <w:tcW w:w="2173" w:type="dxa"/>
          </w:tcPr>
          <w:p w:rsidR="00DF15C6" w:rsidRPr="00DF15C6" w:rsidRDefault="00DF15C6" w:rsidP="006D4CBB">
            <w:pPr>
              <w:jc w:val="right"/>
              <w:rPr>
                <w:bCs/>
                <w:lang w:val="en-US"/>
              </w:rPr>
            </w:pPr>
            <w:r w:rsidRPr="00DF15C6">
              <w:rPr>
                <w:lang w:val="en-US"/>
              </w:rPr>
              <w:t>11,900</w:t>
            </w:r>
          </w:p>
        </w:tc>
      </w:tr>
      <w:tr w:rsidR="00DF15C6" w:rsidRPr="00DF15C6" w:rsidTr="006D4CBB">
        <w:tc>
          <w:tcPr>
            <w:tcW w:w="4122" w:type="dxa"/>
          </w:tcPr>
          <w:p w:rsidR="00DF15C6" w:rsidRPr="00DF15C6" w:rsidRDefault="00DF15C6" w:rsidP="006D4CBB">
            <w:pPr>
              <w:rPr>
                <w:bCs/>
                <w:lang w:val="en-US"/>
              </w:rPr>
            </w:pPr>
            <w:r w:rsidRPr="00DF15C6">
              <w:rPr>
                <w:lang w:val="en-US"/>
              </w:rPr>
              <w:t>Other operations</w:t>
            </w:r>
          </w:p>
        </w:tc>
        <w:tc>
          <w:tcPr>
            <w:tcW w:w="2172" w:type="dxa"/>
          </w:tcPr>
          <w:p w:rsidR="00DF15C6" w:rsidRPr="00DF15C6" w:rsidRDefault="00DF15C6" w:rsidP="006D4CBB">
            <w:pPr>
              <w:jc w:val="right"/>
              <w:rPr>
                <w:bCs/>
                <w:lang w:val="en-US"/>
              </w:rPr>
            </w:pPr>
            <w:r w:rsidRPr="00DF15C6">
              <w:rPr>
                <w:lang w:val="en-US"/>
              </w:rPr>
              <w:t>2,211</w:t>
            </w:r>
          </w:p>
        </w:tc>
        <w:tc>
          <w:tcPr>
            <w:tcW w:w="2173" w:type="dxa"/>
          </w:tcPr>
          <w:p w:rsidR="00DF15C6" w:rsidRPr="00DF15C6" w:rsidRDefault="00DF15C6" w:rsidP="006D4CBB">
            <w:pPr>
              <w:jc w:val="right"/>
              <w:rPr>
                <w:bCs/>
                <w:lang w:val="en-US"/>
              </w:rPr>
            </w:pPr>
            <w:r w:rsidRPr="00DF15C6">
              <w:rPr>
                <w:lang w:val="en-US"/>
              </w:rPr>
              <w:t>2,071</w:t>
            </w:r>
          </w:p>
        </w:tc>
      </w:tr>
      <w:tr w:rsidR="00DF15C6" w:rsidRPr="00DF15C6" w:rsidTr="006D4CBB">
        <w:tc>
          <w:tcPr>
            <w:tcW w:w="4122" w:type="dxa"/>
          </w:tcPr>
          <w:p w:rsidR="00DF15C6" w:rsidRPr="00DF15C6" w:rsidRDefault="00DF15C6" w:rsidP="006D4CBB">
            <w:pPr>
              <w:rPr>
                <w:bCs/>
                <w:lang w:val="en-US"/>
              </w:rPr>
            </w:pPr>
            <w:r w:rsidRPr="00DF15C6">
              <w:rPr>
                <w:lang w:val="en-US"/>
              </w:rPr>
              <w:t>Continuing operations</w:t>
            </w:r>
          </w:p>
        </w:tc>
        <w:tc>
          <w:tcPr>
            <w:tcW w:w="2172" w:type="dxa"/>
          </w:tcPr>
          <w:p w:rsidR="00DF15C6" w:rsidRPr="00DF15C6" w:rsidRDefault="00DF15C6" w:rsidP="006D4CBB">
            <w:pPr>
              <w:jc w:val="right"/>
              <w:rPr>
                <w:bCs/>
                <w:lang w:val="en-US"/>
              </w:rPr>
            </w:pPr>
            <w:r w:rsidRPr="00DF15C6">
              <w:rPr>
                <w:lang w:val="en-US"/>
              </w:rPr>
              <w:t>32,865</w:t>
            </w:r>
          </w:p>
        </w:tc>
        <w:tc>
          <w:tcPr>
            <w:tcW w:w="2173" w:type="dxa"/>
          </w:tcPr>
          <w:p w:rsidR="00DF15C6" w:rsidRPr="00DF15C6" w:rsidRDefault="00DF15C6" w:rsidP="006D4CBB">
            <w:pPr>
              <w:jc w:val="right"/>
              <w:rPr>
                <w:bCs/>
                <w:lang w:val="en-US"/>
              </w:rPr>
            </w:pPr>
            <w:r w:rsidRPr="00DF15C6">
              <w:rPr>
                <w:lang w:val="en-US"/>
              </w:rPr>
              <w:t>32,681</w:t>
            </w:r>
          </w:p>
        </w:tc>
      </w:tr>
      <w:tr w:rsidR="00DF15C6" w:rsidRPr="00DF15C6" w:rsidTr="006D4CBB">
        <w:tc>
          <w:tcPr>
            <w:tcW w:w="4122" w:type="dxa"/>
          </w:tcPr>
          <w:p w:rsidR="00DF15C6" w:rsidRPr="00DF15C6" w:rsidRDefault="00DF15C6" w:rsidP="006D4CBB">
            <w:pPr>
              <w:rPr>
                <w:bCs/>
                <w:lang w:val="en-US"/>
              </w:rPr>
            </w:pPr>
            <w:r w:rsidRPr="00DF15C6">
              <w:rPr>
                <w:lang w:val="en-US"/>
              </w:rPr>
              <w:t>Discontinued operations (Real Estate)</w:t>
            </w:r>
          </w:p>
        </w:tc>
        <w:tc>
          <w:tcPr>
            <w:tcW w:w="2172" w:type="dxa"/>
          </w:tcPr>
          <w:p w:rsidR="00DF15C6" w:rsidRPr="00DF15C6" w:rsidRDefault="00DF15C6" w:rsidP="006D4CBB">
            <w:pPr>
              <w:jc w:val="right"/>
              <w:rPr>
                <w:bCs/>
                <w:lang w:val="en-US"/>
              </w:rPr>
            </w:pPr>
            <w:r w:rsidRPr="00DF15C6">
              <w:rPr>
                <w:lang w:val="en-US"/>
              </w:rPr>
              <w:t>666</w:t>
            </w:r>
          </w:p>
        </w:tc>
        <w:tc>
          <w:tcPr>
            <w:tcW w:w="2173" w:type="dxa"/>
          </w:tcPr>
          <w:p w:rsidR="00DF15C6" w:rsidRPr="00DF15C6" w:rsidRDefault="00DF15C6" w:rsidP="006D4CBB">
            <w:pPr>
              <w:jc w:val="right"/>
              <w:rPr>
                <w:bCs/>
                <w:lang w:val="en-US"/>
              </w:rPr>
            </w:pPr>
            <w:r w:rsidRPr="00DF15C6">
              <w:rPr>
                <w:lang w:val="en-US"/>
              </w:rPr>
              <w:t>617</w:t>
            </w:r>
          </w:p>
        </w:tc>
      </w:tr>
      <w:tr w:rsidR="00DF15C6" w:rsidRPr="00DF15C6" w:rsidTr="006D4CBB">
        <w:tc>
          <w:tcPr>
            <w:tcW w:w="4122" w:type="dxa"/>
          </w:tcPr>
          <w:p w:rsidR="00DF15C6" w:rsidRPr="00DF15C6" w:rsidRDefault="00DF15C6" w:rsidP="006D4CBB">
            <w:pPr>
              <w:rPr>
                <w:b/>
                <w:bCs/>
                <w:lang w:val="en-US"/>
              </w:rPr>
            </w:pPr>
            <w:r w:rsidRPr="00DF15C6">
              <w:rPr>
                <w:b/>
                <w:lang w:val="en-US"/>
              </w:rPr>
              <w:t>Evonik</w:t>
            </w:r>
          </w:p>
        </w:tc>
        <w:tc>
          <w:tcPr>
            <w:tcW w:w="2172" w:type="dxa"/>
          </w:tcPr>
          <w:p w:rsidR="00DF15C6" w:rsidRPr="00DF15C6" w:rsidRDefault="00DF15C6" w:rsidP="006D4CBB">
            <w:pPr>
              <w:jc w:val="right"/>
              <w:rPr>
                <w:b/>
                <w:bCs/>
                <w:lang w:val="en-US"/>
              </w:rPr>
            </w:pPr>
            <w:r w:rsidRPr="00DF15C6">
              <w:rPr>
                <w:b/>
                <w:lang w:val="en-US"/>
              </w:rPr>
              <w:t>33,531</w:t>
            </w:r>
          </w:p>
        </w:tc>
        <w:tc>
          <w:tcPr>
            <w:tcW w:w="2173" w:type="dxa"/>
          </w:tcPr>
          <w:p w:rsidR="00DF15C6" w:rsidRPr="00DF15C6" w:rsidRDefault="00DF15C6" w:rsidP="006D4CBB">
            <w:pPr>
              <w:jc w:val="right"/>
              <w:rPr>
                <w:b/>
                <w:bCs/>
                <w:lang w:val="en-US"/>
              </w:rPr>
            </w:pPr>
            <w:r w:rsidRPr="00DF15C6">
              <w:rPr>
                <w:b/>
                <w:lang w:val="en-US"/>
              </w:rPr>
              <w:t>33,298</w:t>
            </w:r>
          </w:p>
        </w:tc>
      </w:tr>
    </w:tbl>
    <w:p w:rsidR="00DF15C6" w:rsidRDefault="00DF15C6" w:rsidP="00DF15C6">
      <w:pPr>
        <w:spacing w:line="240" w:lineRule="auto"/>
        <w:ind w:left="0" w:right="0"/>
        <w:rPr>
          <w:rFonts w:cs="Lucida Sans Unicode"/>
          <w:b/>
          <w:bCs/>
          <w:szCs w:val="18"/>
        </w:rPr>
      </w:pPr>
    </w:p>
    <w:p w:rsidR="00DF15C6" w:rsidRDefault="00DF15C6" w:rsidP="00DF15C6">
      <w:pPr>
        <w:autoSpaceDE w:val="0"/>
        <w:autoSpaceDN w:val="0"/>
        <w:adjustRightInd w:val="0"/>
        <w:spacing w:line="220" w:lineRule="exact"/>
        <w:ind w:left="0"/>
        <w:rPr>
          <w:rFonts w:cs="Lucida Sans Unicode"/>
          <w:b/>
          <w:bCs/>
          <w:szCs w:val="18"/>
        </w:rPr>
      </w:pPr>
    </w:p>
    <w:p w:rsidR="00DF15C6" w:rsidRDefault="00DF15C6" w:rsidP="00DF15C6">
      <w:pPr>
        <w:autoSpaceDE w:val="0"/>
        <w:autoSpaceDN w:val="0"/>
        <w:adjustRightInd w:val="0"/>
        <w:spacing w:line="220" w:lineRule="exact"/>
        <w:ind w:left="0"/>
        <w:rPr>
          <w:rFonts w:cs="Lucida Sans Unicode"/>
          <w:b/>
          <w:bCs/>
          <w:szCs w:val="18"/>
        </w:rPr>
      </w:pPr>
    </w:p>
    <w:p w:rsidR="00DF15C6" w:rsidRDefault="00DF15C6" w:rsidP="00DF15C6">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DF15C6" w:rsidRDefault="00DF15C6" w:rsidP="00DF15C6">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DF15C6" w:rsidRDefault="00DF15C6" w:rsidP="00DF15C6">
      <w:pPr>
        <w:autoSpaceDE w:val="0"/>
        <w:autoSpaceDN w:val="0"/>
        <w:adjustRightInd w:val="0"/>
        <w:spacing w:line="220" w:lineRule="exact"/>
        <w:ind w:left="0"/>
        <w:rPr>
          <w:rFonts w:cs="Lucida Sans Unicode"/>
          <w:szCs w:val="18"/>
          <w:lang w:val="en-US"/>
        </w:rPr>
      </w:pPr>
    </w:p>
    <w:p w:rsidR="00DF15C6" w:rsidRDefault="00DF15C6" w:rsidP="00DF15C6">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DF15C6" w:rsidRDefault="00DF15C6" w:rsidP="00DF15C6">
      <w:pPr>
        <w:ind w:left="0"/>
        <w:rPr>
          <w:szCs w:val="18"/>
          <w:lang w:val="en-US"/>
        </w:rPr>
      </w:pPr>
    </w:p>
    <w:p w:rsidR="00DF15C6" w:rsidRDefault="00DF15C6" w:rsidP="00DF15C6">
      <w:pPr>
        <w:ind w:left="0"/>
        <w:rPr>
          <w:szCs w:val="18"/>
          <w:lang w:val="en-US"/>
        </w:rPr>
      </w:pPr>
    </w:p>
    <w:p w:rsidR="00DF15C6" w:rsidRDefault="00DF15C6" w:rsidP="00DF15C6">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DF15C6" w:rsidRDefault="00DF15C6" w:rsidP="00DF15C6">
      <w:pPr>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DF15C6" w:rsidRPr="00DF15C6" w:rsidRDefault="00DF15C6" w:rsidP="00DF15C6">
      <w:pPr>
        <w:autoSpaceDE w:val="0"/>
        <w:autoSpaceDN w:val="0"/>
        <w:adjustRightInd w:val="0"/>
        <w:spacing w:line="220" w:lineRule="exact"/>
        <w:ind w:left="0"/>
        <w:rPr>
          <w:rFonts w:cs="Lucida Sans Unicode"/>
          <w:szCs w:val="18"/>
          <w:lang w:val="en-US"/>
        </w:rPr>
      </w:pPr>
    </w:p>
    <w:p w:rsidR="002A3B8F" w:rsidRPr="00DF15C6" w:rsidRDefault="002A3B8F">
      <w:pPr>
        <w:autoSpaceDE w:val="0"/>
        <w:autoSpaceDN w:val="0"/>
        <w:adjustRightInd w:val="0"/>
        <w:spacing w:line="220" w:lineRule="exact"/>
        <w:ind w:left="0" w:right="0"/>
        <w:rPr>
          <w:rFonts w:cs="Lucida Sans Unicode"/>
          <w:position w:val="0"/>
          <w:szCs w:val="18"/>
          <w:lang w:val="en-US"/>
        </w:rPr>
      </w:pPr>
    </w:p>
    <w:sectPr w:rsidR="002A3B8F" w:rsidRPr="00DF15C6" w:rsidSect="00F5381A">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8F" w:rsidRDefault="002A3B8F">
      <w:r>
        <w:separator/>
      </w:r>
    </w:p>
    <w:p w:rsidR="002A3B8F" w:rsidRDefault="002A3B8F"/>
  </w:endnote>
  <w:endnote w:type="continuationSeparator" w:id="0">
    <w:p w:rsidR="002A3B8F" w:rsidRDefault="002A3B8F">
      <w:r>
        <w:continuationSeparator/>
      </w:r>
    </w:p>
    <w:p w:rsidR="002A3B8F" w:rsidRDefault="002A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A3B8F">
      <w:trPr>
        <w:trHeight w:val="5348"/>
      </w:trPr>
      <w:tc>
        <w:tcPr>
          <w:tcW w:w="2562" w:type="dxa"/>
          <w:tcBorders>
            <w:top w:val="nil"/>
          </w:tcBorders>
          <w:vAlign w:val="bottom"/>
        </w:tcPr>
        <w:p w:rsidR="002A3B8F" w:rsidRDefault="002A3B8F">
          <w:pPr>
            <w:pStyle w:val="Fuzeile"/>
            <w:spacing w:line="180" w:lineRule="exact"/>
            <w:ind w:left="0" w:right="0"/>
            <w:rPr>
              <w:sz w:val="13"/>
              <w:szCs w:val="13"/>
            </w:rPr>
          </w:pPr>
        </w:p>
      </w:tc>
    </w:tr>
  </w:tbl>
  <w:p w:rsidR="002A3B8F" w:rsidRDefault="002A3B8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17399A">
      <w:rPr>
        <w:rStyle w:val="Seitenzahl"/>
        <w:noProof/>
      </w:rPr>
      <w:t>10</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17399A">
      <w:rPr>
        <w:rStyle w:val="Seitenzahl"/>
        <w:noProof/>
      </w:rPr>
      <w:t>10</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8F" w:rsidRDefault="002A3B8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17399A">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17399A">
      <w:rPr>
        <w:rStyle w:val="Seitenzahl"/>
        <w:noProof/>
      </w:rPr>
      <w:t>10</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8F" w:rsidRDefault="002A3B8F">
      <w:r>
        <w:separator/>
      </w:r>
    </w:p>
    <w:p w:rsidR="002A3B8F" w:rsidRDefault="002A3B8F"/>
  </w:footnote>
  <w:footnote w:type="continuationSeparator" w:id="0">
    <w:p w:rsidR="002A3B8F" w:rsidRDefault="002A3B8F">
      <w:r>
        <w:continuationSeparator/>
      </w:r>
    </w:p>
    <w:p w:rsidR="002A3B8F" w:rsidRDefault="002A3B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A3B8F">
      <w:trPr>
        <w:trHeight w:hRule="exact" w:val="227"/>
      </w:trPr>
      <w:tc>
        <w:tcPr>
          <w:tcW w:w="2552" w:type="dxa"/>
        </w:tcPr>
        <w:p w:rsidR="002A3B8F" w:rsidRDefault="002A3B8F">
          <w:pPr>
            <w:pStyle w:val="E-Datum"/>
            <w:framePr w:wrap="auto" w:vAnchor="margin" w:hAnchor="text" w:xAlign="left" w:yAlign="inline"/>
            <w:suppressOverlap w:val="0"/>
          </w:pPr>
        </w:p>
      </w:tc>
    </w:tr>
    <w:tr w:rsidR="002A3B8F">
      <w:trPr>
        <w:trHeight w:hRule="exact" w:val="397"/>
      </w:trPr>
      <w:tc>
        <w:tcPr>
          <w:tcW w:w="2552" w:type="dxa"/>
        </w:tcPr>
        <w:p w:rsidR="002A3B8F" w:rsidRDefault="002A3B8F">
          <w:pPr>
            <w:spacing w:line="180" w:lineRule="exact"/>
            <w:ind w:left="0"/>
            <w:rPr>
              <w:sz w:val="13"/>
              <w:szCs w:val="13"/>
            </w:rPr>
          </w:pPr>
        </w:p>
      </w:tc>
    </w:tr>
    <w:tr w:rsidR="002A3B8F">
      <w:trPr>
        <w:trHeight w:hRule="exact" w:val="1304"/>
      </w:trPr>
      <w:tc>
        <w:tcPr>
          <w:tcW w:w="2552" w:type="dxa"/>
        </w:tcPr>
        <w:p w:rsidR="002A3B8F" w:rsidRDefault="002A3B8F">
          <w:pPr>
            <w:spacing w:line="180" w:lineRule="exact"/>
            <w:ind w:left="0"/>
            <w:rPr>
              <w:sz w:val="13"/>
              <w:szCs w:val="13"/>
            </w:rPr>
          </w:pPr>
        </w:p>
      </w:tc>
    </w:tr>
    <w:tr w:rsidR="002A3B8F">
      <w:trPr>
        <w:trHeight w:val="1374"/>
      </w:trPr>
      <w:tc>
        <w:tcPr>
          <w:tcW w:w="2552" w:type="dxa"/>
        </w:tcPr>
        <w:p w:rsidR="002A3B8F" w:rsidRDefault="002A3B8F">
          <w:pPr>
            <w:spacing w:line="180" w:lineRule="exact"/>
            <w:ind w:left="0"/>
            <w:rPr>
              <w:sz w:val="13"/>
              <w:szCs w:val="13"/>
            </w:rPr>
          </w:pPr>
        </w:p>
      </w:tc>
    </w:tr>
  </w:tbl>
  <w:p w:rsidR="002A3B8F" w:rsidRDefault="002A3B8F">
    <w:pPr>
      <w:pStyle w:val="Kopfzeile"/>
      <w:ind w:left="0"/>
    </w:pPr>
  </w:p>
  <w:p w:rsidR="002A3B8F" w:rsidRDefault="007D4713">
    <w:pPr>
      <w:pStyle w:val="Kopfzeile"/>
      <w:ind w:left="0"/>
    </w:pPr>
    <w:r>
      <w:rPr>
        <w:noProof/>
      </w:rPr>
      <w:drawing>
        <wp:anchor distT="0" distB="0" distL="114300" distR="114300" simplePos="0" relativeHeight="251659264" behindDoc="1" locked="0" layoutInCell="1" allowOverlap="1" wp14:anchorId="7F5993D8" wp14:editId="2A89B38A">
          <wp:simplePos x="0" y="0"/>
          <wp:positionH relativeFrom="page">
            <wp:posOffset>861695</wp:posOffset>
          </wp:positionH>
          <wp:positionV relativeFrom="page">
            <wp:posOffset>656590</wp:posOffset>
          </wp:positionV>
          <wp:extent cx="982980" cy="133350"/>
          <wp:effectExtent l="0" t="0" r="7620" b="0"/>
          <wp:wrapNone/>
          <wp:docPr id="8"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p w:rsidR="002A3B8F" w:rsidRDefault="002A3B8F">
    <w:pPr>
      <w:pStyle w:val="Kopfzeile"/>
      <w:ind w:left="0"/>
    </w:pPr>
  </w:p>
  <w:p w:rsidR="002A3B8F" w:rsidRDefault="002A3B8F">
    <w:pPr>
      <w:pStyle w:val="Kopfzeile"/>
      <w:ind w:left="0"/>
    </w:pPr>
  </w:p>
  <w:p w:rsidR="002A3B8F" w:rsidRDefault="007D4713">
    <w:pPr>
      <w:pStyle w:val="Kopfzeile"/>
      <w:ind w:left="0" w:right="-3"/>
      <w:rPr>
        <w:lang w:val="en-US"/>
      </w:rPr>
    </w:pPr>
    <w:r>
      <w:rPr>
        <w:noProof/>
      </w:rPr>
      <mc:AlternateContent>
        <mc:Choice Requires="wpg">
          <w:drawing>
            <wp:anchor distT="0" distB="0" distL="114300" distR="114300" simplePos="0" relativeHeight="251657216" behindDoc="1" locked="0" layoutInCell="1" allowOverlap="1" wp14:anchorId="7FB98886" wp14:editId="0BB7834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8F" w:rsidRDefault="002A3B8F">
    <w:pPr>
      <w:pStyle w:val="Kopfzeile"/>
      <w:ind w:left="0"/>
    </w:pPr>
  </w:p>
  <w:p w:rsidR="002A3B8F" w:rsidRDefault="007D4713">
    <w:pPr>
      <w:pStyle w:val="Kopfzeile"/>
      <w:ind w:left="0"/>
    </w:pPr>
    <w:r>
      <w:rPr>
        <w:noProof/>
      </w:rPr>
      <w:drawing>
        <wp:anchor distT="0" distB="0" distL="114300" distR="114300" simplePos="0" relativeHeight="251658240" behindDoc="1" locked="0" layoutInCell="1" allowOverlap="1" wp14:anchorId="31D35BF4" wp14:editId="147B6DB8">
          <wp:simplePos x="0" y="0"/>
          <wp:positionH relativeFrom="page">
            <wp:posOffset>848995</wp:posOffset>
          </wp:positionH>
          <wp:positionV relativeFrom="page">
            <wp:posOffset>701040</wp:posOffset>
          </wp:positionV>
          <wp:extent cx="982980" cy="133350"/>
          <wp:effectExtent l="0" t="0" r="7620" b="0"/>
          <wp:wrapNone/>
          <wp:docPr id="5" name="Grafik 10"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p w:rsidR="002A3B8F" w:rsidRDefault="002A3B8F">
    <w:pPr>
      <w:pStyle w:val="Kopfzeile"/>
      <w:ind w:left="0"/>
    </w:pPr>
  </w:p>
  <w:p w:rsidR="002A3B8F" w:rsidRDefault="002A3B8F">
    <w:pPr>
      <w:pStyle w:val="Kopfzeile"/>
      <w:ind w:left="0"/>
    </w:pPr>
  </w:p>
  <w:p w:rsidR="002A3B8F" w:rsidRDefault="002A3B8F">
    <w:pPr>
      <w:pStyle w:val="Kopfzeile"/>
      <w:ind w:left="0" w:right="-3"/>
      <w:rPr>
        <w:lang w:val="en-US"/>
      </w:rPr>
    </w:pPr>
    <w:r>
      <w:rPr>
        <w:b/>
        <w:u w:val="single"/>
        <w:lang w:val="en-US"/>
      </w:rPr>
      <w:br/>
    </w:r>
  </w:p>
  <w:p w:rsidR="002A3B8F" w:rsidRDefault="002A3B8F">
    <w:pPr>
      <w:pStyle w:val="Kopfzeile"/>
      <w:ind w:left="0"/>
      <w:rPr>
        <w:lang w:val="en-US"/>
      </w:rPr>
    </w:pPr>
  </w:p>
  <w:p w:rsidR="002A3B8F" w:rsidRDefault="002A3B8F">
    <w:pPr>
      <w:pStyle w:val="Kopfzeile"/>
      <w:ind w:left="0"/>
      <w:rPr>
        <w:u w:val="single"/>
        <w:lang w:val="en-US"/>
      </w:rPr>
    </w:pPr>
  </w:p>
  <w:p w:rsidR="002A3B8F" w:rsidRDefault="007D4713">
    <w:pPr>
      <w:pStyle w:val="Kopfzeile"/>
      <w:ind w:left="0"/>
      <w:rPr>
        <w:u w:val="single"/>
      </w:rPr>
    </w:pPr>
    <w:r>
      <w:rPr>
        <w:noProof/>
      </w:rPr>
      <mc:AlternateContent>
        <mc:Choice Requires="wpg">
          <w:drawing>
            <wp:anchor distT="0" distB="0" distL="114300" distR="114300" simplePos="0" relativeHeight="251656192" behindDoc="1" locked="0" layoutInCell="1" allowOverlap="1" wp14:anchorId="66C7976F" wp14:editId="1209670D">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8F" w:rsidRDefault="002A3B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3E025F6"/>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DA31D0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43554C21"/>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497B4066"/>
    <w:multiLevelType w:val="multilevel"/>
    <w:tmpl w:val="719041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AF84734"/>
    <w:multiLevelType w:val="hybridMultilevel"/>
    <w:tmpl w:val="C1FA4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99911E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6855A3A"/>
    <w:multiLevelType w:val="hybridMultilevel"/>
    <w:tmpl w:val="3320B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80432FB"/>
    <w:multiLevelType w:val="hybridMultilevel"/>
    <w:tmpl w:val="00A87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11"/>
  </w:num>
  <w:num w:numId="23">
    <w:abstractNumId w:val="10"/>
  </w:num>
  <w:num w:numId="24">
    <w:abstractNumId w:val="17"/>
  </w:num>
  <w:num w:numId="25">
    <w:abstractNumId w:val="14"/>
  </w:num>
  <w:num w:numId="26">
    <w:abstractNumId w:val="18"/>
  </w:num>
  <w:num w:numId="27">
    <w:abstractNumId w:val="12"/>
  </w:num>
  <w:num w:numId="28">
    <w:abstractNumId w:val="15"/>
  </w:num>
  <w:num w:numId="29">
    <w:abstractNumId w:val="19"/>
  </w:num>
  <w:num w:numId="30">
    <w:abstractNumId w:val="16"/>
  </w:num>
  <w:num w:numId="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FE"/>
    <w:rsid w:val="00000763"/>
    <w:rsid w:val="00021F95"/>
    <w:rsid w:val="00130678"/>
    <w:rsid w:val="0017399A"/>
    <w:rsid w:val="001B03E4"/>
    <w:rsid w:val="001B28D1"/>
    <w:rsid w:val="00226BDB"/>
    <w:rsid w:val="00271801"/>
    <w:rsid w:val="002A14FD"/>
    <w:rsid w:val="002A3B8F"/>
    <w:rsid w:val="002D1423"/>
    <w:rsid w:val="00327993"/>
    <w:rsid w:val="00370E4A"/>
    <w:rsid w:val="003B2BE7"/>
    <w:rsid w:val="00417B69"/>
    <w:rsid w:val="00515F07"/>
    <w:rsid w:val="005178F6"/>
    <w:rsid w:val="005621F8"/>
    <w:rsid w:val="005F508D"/>
    <w:rsid w:val="00601A20"/>
    <w:rsid w:val="006307BE"/>
    <w:rsid w:val="00685ED6"/>
    <w:rsid w:val="00695E25"/>
    <w:rsid w:val="0070050B"/>
    <w:rsid w:val="00712788"/>
    <w:rsid w:val="00765964"/>
    <w:rsid w:val="00777798"/>
    <w:rsid w:val="00782111"/>
    <w:rsid w:val="00786D64"/>
    <w:rsid w:val="007B2E75"/>
    <w:rsid w:val="007B69E9"/>
    <w:rsid w:val="007D4713"/>
    <w:rsid w:val="00866D32"/>
    <w:rsid w:val="008D5580"/>
    <w:rsid w:val="009079B3"/>
    <w:rsid w:val="00954C34"/>
    <w:rsid w:val="009602FE"/>
    <w:rsid w:val="00976189"/>
    <w:rsid w:val="00991CA8"/>
    <w:rsid w:val="00995E8F"/>
    <w:rsid w:val="009C4272"/>
    <w:rsid w:val="00A13245"/>
    <w:rsid w:val="00A25C33"/>
    <w:rsid w:val="00A6726C"/>
    <w:rsid w:val="00A7618B"/>
    <w:rsid w:val="00A905B2"/>
    <w:rsid w:val="00A9771F"/>
    <w:rsid w:val="00AC057C"/>
    <w:rsid w:val="00AF4A79"/>
    <w:rsid w:val="00B4098E"/>
    <w:rsid w:val="00B51B77"/>
    <w:rsid w:val="00B95E9F"/>
    <w:rsid w:val="00BF028E"/>
    <w:rsid w:val="00C14193"/>
    <w:rsid w:val="00CA1BA8"/>
    <w:rsid w:val="00CA615B"/>
    <w:rsid w:val="00DC4E50"/>
    <w:rsid w:val="00DE2167"/>
    <w:rsid w:val="00DF15C6"/>
    <w:rsid w:val="00E704B0"/>
    <w:rsid w:val="00E70DAA"/>
    <w:rsid w:val="00E91429"/>
    <w:rsid w:val="00EA3AFA"/>
    <w:rsid w:val="00EB5AC4"/>
    <w:rsid w:val="00EB7D2D"/>
    <w:rsid w:val="00EE5305"/>
    <w:rsid w:val="00F04A25"/>
    <w:rsid w:val="00F14ECB"/>
    <w:rsid w:val="00F312F7"/>
    <w:rsid w:val="00F5381A"/>
    <w:rsid w:val="00F552A0"/>
    <w:rsid w:val="00FB2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F5381A"/>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F5381A"/>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F5381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F5381A"/>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F5381A"/>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F5381A"/>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F5381A"/>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F5381A"/>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F5381A"/>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F5381A"/>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5381A"/>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sid w:val="00F5381A"/>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sid w:val="00F5381A"/>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sid w:val="00F5381A"/>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sid w:val="00F5381A"/>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sid w:val="00F5381A"/>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sid w:val="00F5381A"/>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sid w:val="00F5381A"/>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sid w:val="00F5381A"/>
    <w:rPr>
      <w:rFonts w:ascii="Cambria" w:hAnsi="Cambria" w:cs="Times New Roman"/>
      <w:position w:val="-2"/>
    </w:rPr>
  </w:style>
  <w:style w:type="table" w:styleId="Tabellenraster">
    <w:name w:val="Table Grid"/>
    <w:basedOn w:val="NormaleTabelle"/>
    <w:uiPriority w:val="99"/>
    <w:semiHidden/>
    <w:rsid w:val="00F538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F5381A"/>
    <w:pPr>
      <w:tabs>
        <w:tab w:val="center" w:pos="4536"/>
        <w:tab w:val="right" w:pos="9072"/>
      </w:tabs>
    </w:pPr>
  </w:style>
  <w:style w:type="character" w:customStyle="1" w:styleId="KopfzeileZchn">
    <w:name w:val="Kopfzeile Zchn"/>
    <w:basedOn w:val="Absatz-Standardschriftart"/>
    <w:link w:val="Kopfzeile"/>
    <w:uiPriority w:val="99"/>
    <w:locked/>
    <w:rsid w:val="00F5381A"/>
    <w:rPr>
      <w:rFonts w:ascii="Lucida Sans Unicode" w:hAnsi="Lucida Sans Unicode" w:cs="Times New Roman"/>
      <w:position w:val="-2"/>
      <w:sz w:val="24"/>
      <w:szCs w:val="24"/>
    </w:rPr>
  </w:style>
  <w:style w:type="paragraph" w:styleId="Fuzeile">
    <w:name w:val="footer"/>
    <w:basedOn w:val="Standard"/>
    <w:link w:val="FuzeileZchn"/>
    <w:uiPriority w:val="99"/>
    <w:semiHidden/>
    <w:rsid w:val="00F5381A"/>
    <w:pPr>
      <w:tabs>
        <w:tab w:val="center" w:pos="4536"/>
        <w:tab w:val="right" w:pos="9072"/>
      </w:tabs>
    </w:pPr>
  </w:style>
  <w:style w:type="character" w:customStyle="1" w:styleId="FuzeileZchn">
    <w:name w:val="Fußzeile Zchn"/>
    <w:basedOn w:val="Absatz-Standardschriftart"/>
    <w:link w:val="Fuzeile"/>
    <w:uiPriority w:val="99"/>
    <w:semiHidden/>
    <w:locked/>
    <w:rsid w:val="00F5381A"/>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F5381A"/>
  </w:style>
  <w:style w:type="character" w:customStyle="1" w:styleId="AnredeZchn">
    <w:name w:val="Anrede Zchn"/>
    <w:basedOn w:val="Absatz-Standardschriftart"/>
    <w:link w:val="Anrede"/>
    <w:uiPriority w:val="99"/>
    <w:semiHidden/>
    <w:locked/>
    <w:rsid w:val="00F5381A"/>
    <w:rPr>
      <w:rFonts w:ascii="Lucida Sans Unicode" w:hAnsi="Lucida Sans Unicode" w:cs="Times New Roman"/>
      <w:position w:val="-2"/>
      <w:sz w:val="24"/>
      <w:szCs w:val="24"/>
    </w:rPr>
  </w:style>
  <w:style w:type="paragraph" w:styleId="Aufzhlungszeichen">
    <w:name w:val="List Bullet"/>
    <w:basedOn w:val="Standard"/>
    <w:uiPriority w:val="99"/>
    <w:semiHidden/>
    <w:rsid w:val="00F5381A"/>
    <w:pPr>
      <w:numPr>
        <w:numId w:val="1"/>
      </w:numPr>
    </w:pPr>
  </w:style>
  <w:style w:type="paragraph" w:styleId="Aufzhlungszeichen2">
    <w:name w:val="List Bullet 2"/>
    <w:basedOn w:val="Standard"/>
    <w:uiPriority w:val="99"/>
    <w:semiHidden/>
    <w:rsid w:val="00F5381A"/>
    <w:pPr>
      <w:numPr>
        <w:numId w:val="2"/>
      </w:numPr>
    </w:pPr>
  </w:style>
  <w:style w:type="paragraph" w:styleId="Aufzhlungszeichen3">
    <w:name w:val="List Bullet 3"/>
    <w:basedOn w:val="Standard"/>
    <w:uiPriority w:val="99"/>
    <w:semiHidden/>
    <w:rsid w:val="00F5381A"/>
    <w:pPr>
      <w:numPr>
        <w:numId w:val="3"/>
      </w:numPr>
    </w:pPr>
  </w:style>
  <w:style w:type="paragraph" w:styleId="Aufzhlungszeichen4">
    <w:name w:val="List Bullet 4"/>
    <w:basedOn w:val="Standard"/>
    <w:uiPriority w:val="99"/>
    <w:semiHidden/>
    <w:rsid w:val="00F5381A"/>
    <w:pPr>
      <w:numPr>
        <w:numId w:val="4"/>
      </w:numPr>
    </w:pPr>
  </w:style>
  <w:style w:type="paragraph" w:styleId="Aufzhlungszeichen5">
    <w:name w:val="List Bullet 5"/>
    <w:basedOn w:val="Standard"/>
    <w:uiPriority w:val="99"/>
    <w:semiHidden/>
    <w:rsid w:val="00F5381A"/>
    <w:pPr>
      <w:numPr>
        <w:numId w:val="5"/>
      </w:numPr>
    </w:pPr>
  </w:style>
  <w:style w:type="paragraph" w:styleId="Beschriftung">
    <w:name w:val="caption"/>
    <w:basedOn w:val="Standard"/>
    <w:uiPriority w:val="99"/>
    <w:qFormat/>
    <w:rsid w:val="00F5381A"/>
    <w:pPr>
      <w:spacing w:line="120" w:lineRule="exact"/>
    </w:pPr>
    <w:rPr>
      <w:bCs/>
      <w:caps/>
      <w:position w:val="0"/>
      <w:sz w:val="11"/>
      <w:szCs w:val="20"/>
    </w:rPr>
  </w:style>
  <w:style w:type="character" w:styleId="BesuchterHyperlink">
    <w:name w:val="FollowedHyperlink"/>
    <w:basedOn w:val="Absatz-Standardschriftart"/>
    <w:uiPriority w:val="99"/>
    <w:semiHidden/>
    <w:rsid w:val="00F5381A"/>
    <w:rPr>
      <w:rFonts w:cs="Times New Roman"/>
      <w:color w:val="800080"/>
      <w:u w:val="single"/>
    </w:rPr>
  </w:style>
  <w:style w:type="paragraph" w:styleId="Blocktext">
    <w:name w:val="Block Text"/>
    <w:basedOn w:val="Standard"/>
    <w:uiPriority w:val="99"/>
    <w:semiHidden/>
    <w:rsid w:val="00F5381A"/>
    <w:pPr>
      <w:spacing w:after="120"/>
      <w:ind w:left="1440" w:right="1440"/>
    </w:pPr>
  </w:style>
  <w:style w:type="paragraph" w:styleId="Datum">
    <w:name w:val="Date"/>
    <w:basedOn w:val="Standard"/>
    <w:next w:val="Standard"/>
    <w:link w:val="DatumZchn"/>
    <w:uiPriority w:val="99"/>
    <w:semiHidden/>
    <w:rsid w:val="00F5381A"/>
  </w:style>
  <w:style w:type="character" w:customStyle="1" w:styleId="DatumZchn">
    <w:name w:val="Datum Zchn"/>
    <w:basedOn w:val="Absatz-Standardschriftart"/>
    <w:link w:val="Datum"/>
    <w:uiPriority w:val="99"/>
    <w:semiHidden/>
    <w:locked/>
    <w:rsid w:val="00F5381A"/>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F5381A"/>
  </w:style>
  <w:style w:type="character" w:customStyle="1" w:styleId="E-Mail-SignaturZchn">
    <w:name w:val="E-Mail-Signatur Zchn"/>
    <w:basedOn w:val="Absatz-Standardschriftart"/>
    <w:link w:val="E-Mail-Signatur"/>
    <w:uiPriority w:val="99"/>
    <w:semiHidden/>
    <w:locked/>
    <w:rsid w:val="00F5381A"/>
    <w:rPr>
      <w:rFonts w:ascii="Lucida Sans Unicode" w:hAnsi="Lucida Sans Unicode" w:cs="Times New Roman"/>
      <w:position w:val="-2"/>
      <w:sz w:val="24"/>
      <w:szCs w:val="24"/>
    </w:rPr>
  </w:style>
  <w:style w:type="character" w:styleId="Fett">
    <w:name w:val="Strong"/>
    <w:basedOn w:val="Absatz-Standardschriftart"/>
    <w:uiPriority w:val="99"/>
    <w:qFormat/>
    <w:rsid w:val="00F5381A"/>
    <w:rPr>
      <w:rFonts w:cs="Times New Roman"/>
      <w:b/>
    </w:rPr>
  </w:style>
  <w:style w:type="paragraph" w:styleId="Fu-Endnotenberschrift">
    <w:name w:val="Note Heading"/>
    <w:basedOn w:val="Standard"/>
    <w:next w:val="Standard"/>
    <w:link w:val="Fu-EndnotenberschriftZchn"/>
    <w:uiPriority w:val="99"/>
    <w:semiHidden/>
    <w:rsid w:val="00F5381A"/>
  </w:style>
  <w:style w:type="character" w:customStyle="1" w:styleId="Fu-EndnotenberschriftZchn">
    <w:name w:val="Fuß/-Endnotenüberschrift Zchn"/>
    <w:basedOn w:val="Absatz-Standardschriftart"/>
    <w:link w:val="Fu-Endnotenberschrift"/>
    <w:uiPriority w:val="99"/>
    <w:semiHidden/>
    <w:locked/>
    <w:rsid w:val="00F5381A"/>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F5381A"/>
    <w:pPr>
      <w:ind w:left="4252"/>
    </w:pPr>
  </w:style>
  <w:style w:type="character" w:customStyle="1" w:styleId="GruformelZchn">
    <w:name w:val="Grußformel Zchn"/>
    <w:basedOn w:val="Absatz-Standardschriftart"/>
    <w:link w:val="Gruformel"/>
    <w:uiPriority w:val="99"/>
    <w:semiHidden/>
    <w:locked/>
    <w:rsid w:val="00F5381A"/>
    <w:rPr>
      <w:rFonts w:ascii="Lucida Sans Unicode" w:hAnsi="Lucida Sans Unicode" w:cs="Times New Roman"/>
      <w:position w:val="-2"/>
      <w:sz w:val="24"/>
      <w:szCs w:val="24"/>
    </w:rPr>
  </w:style>
  <w:style w:type="character" w:styleId="Hervorhebung">
    <w:name w:val="Emphasis"/>
    <w:basedOn w:val="Absatz-Standardschriftart"/>
    <w:uiPriority w:val="99"/>
    <w:qFormat/>
    <w:rsid w:val="00F5381A"/>
    <w:rPr>
      <w:rFonts w:cs="Times New Roman"/>
      <w:i/>
    </w:rPr>
  </w:style>
  <w:style w:type="paragraph" w:styleId="HTMLAdresse">
    <w:name w:val="HTML Address"/>
    <w:basedOn w:val="Standard"/>
    <w:link w:val="HTMLAdresseZchn"/>
    <w:uiPriority w:val="99"/>
    <w:semiHidden/>
    <w:rsid w:val="00F5381A"/>
    <w:rPr>
      <w:i/>
      <w:iCs/>
    </w:rPr>
  </w:style>
  <w:style w:type="character" w:customStyle="1" w:styleId="HTMLAdresseZchn">
    <w:name w:val="HTML Adresse Zchn"/>
    <w:basedOn w:val="Absatz-Standardschriftart"/>
    <w:link w:val="HTMLAdresse"/>
    <w:uiPriority w:val="99"/>
    <w:semiHidden/>
    <w:locked/>
    <w:rsid w:val="00F5381A"/>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F5381A"/>
    <w:rPr>
      <w:rFonts w:cs="Times New Roman"/>
    </w:rPr>
  </w:style>
  <w:style w:type="character" w:styleId="HTMLBeispiel">
    <w:name w:val="HTML Sample"/>
    <w:basedOn w:val="Absatz-Standardschriftart"/>
    <w:uiPriority w:val="99"/>
    <w:semiHidden/>
    <w:rsid w:val="00F5381A"/>
    <w:rPr>
      <w:rFonts w:ascii="Courier New" w:hAnsi="Courier New" w:cs="Times New Roman"/>
    </w:rPr>
  </w:style>
  <w:style w:type="character" w:styleId="HTMLCode">
    <w:name w:val="HTML Code"/>
    <w:basedOn w:val="Absatz-Standardschriftart"/>
    <w:uiPriority w:val="99"/>
    <w:semiHidden/>
    <w:rsid w:val="00F5381A"/>
    <w:rPr>
      <w:rFonts w:ascii="Courier New" w:hAnsi="Courier New" w:cs="Times New Roman"/>
      <w:sz w:val="20"/>
    </w:rPr>
  </w:style>
  <w:style w:type="character" w:styleId="HTMLDefinition">
    <w:name w:val="HTML Definition"/>
    <w:basedOn w:val="Absatz-Standardschriftart"/>
    <w:uiPriority w:val="99"/>
    <w:semiHidden/>
    <w:rsid w:val="00F5381A"/>
    <w:rPr>
      <w:rFonts w:cs="Times New Roman"/>
      <w:i/>
    </w:rPr>
  </w:style>
  <w:style w:type="character" w:styleId="HTMLSchreibmaschine">
    <w:name w:val="HTML Typewriter"/>
    <w:basedOn w:val="Absatz-Standardschriftart"/>
    <w:uiPriority w:val="99"/>
    <w:semiHidden/>
    <w:rsid w:val="00F5381A"/>
    <w:rPr>
      <w:rFonts w:ascii="Courier New" w:hAnsi="Courier New" w:cs="Times New Roman"/>
      <w:sz w:val="20"/>
    </w:rPr>
  </w:style>
  <w:style w:type="character" w:styleId="HTMLTastatur">
    <w:name w:val="HTML Keyboard"/>
    <w:basedOn w:val="Absatz-Standardschriftart"/>
    <w:uiPriority w:val="99"/>
    <w:semiHidden/>
    <w:rsid w:val="00F5381A"/>
    <w:rPr>
      <w:rFonts w:ascii="Courier New" w:hAnsi="Courier New" w:cs="Times New Roman"/>
      <w:sz w:val="20"/>
    </w:rPr>
  </w:style>
  <w:style w:type="character" w:styleId="HTMLVariable">
    <w:name w:val="HTML Variable"/>
    <w:basedOn w:val="Absatz-Standardschriftart"/>
    <w:uiPriority w:val="99"/>
    <w:semiHidden/>
    <w:rsid w:val="00F5381A"/>
    <w:rPr>
      <w:rFonts w:cs="Times New Roman"/>
      <w:i/>
    </w:rPr>
  </w:style>
  <w:style w:type="paragraph" w:styleId="HTMLVorformatiert">
    <w:name w:val="HTML Preformatted"/>
    <w:basedOn w:val="Standard"/>
    <w:link w:val="HTMLVorformatiertZchn"/>
    <w:uiPriority w:val="99"/>
    <w:semiHidden/>
    <w:rsid w:val="00F5381A"/>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F5381A"/>
    <w:rPr>
      <w:rFonts w:ascii="Courier New" w:hAnsi="Courier New" w:cs="Courier New"/>
      <w:position w:val="-2"/>
      <w:sz w:val="20"/>
      <w:szCs w:val="20"/>
    </w:rPr>
  </w:style>
  <w:style w:type="character" w:styleId="HTMLZitat">
    <w:name w:val="HTML Cite"/>
    <w:basedOn w:val="Absatz-Standardschriftart"/>
    <w:uiPriority w:val="99"/>
    <w:semiHidden/>
    <w:rsid w:val="00F5381A"/>
    <w:rPr>
      <w:rFonts w:cs="Times New Roman"/>
      <w:i/>
    </w:rPr>
  </w:style>
  <w:style w:type="character" w:styleId="Hyperlink">
    <w:name w:val="Hyperlink"/>
    <w:basedOn w:val="Absatz-Standardschriftart"/>
    <w:uiPriority w:val="99"/>
    <w:semiHidden/>
    <w:rsid w:val="00F5381A"/>
    <w:rPr>
      <w:rFonts w:cs="Times New Roman"/>
      <w:color w:val="0000FF"/>
      <w:u w:val="single"/>
    </w:rPr>
  </w:style>
  <w:style w:type="paragraph" w:styleId="Liste">
    <w:name w:val="List"/>
    <w:basedOn w:val="Standard"/>
    <w:uiPriority w:val="99"/>
    <w:semiHidden/>
    <w:rsid w:val="00F5381A"/>
    <w:pPr>
      <w:ind w:left="283" w:hanging="283"/>
    </w:pPr>
  </w:style>
  <w:style w:type="paragraph" w:styleId="Liste2">
    <w:name w:val="List 2"/>
    <w:basedOn w:val="Standard"/>
    <w:uiPriority w:val="99"/>
    <w:semiHidden/>
    <w:rsid w:val="00F5381A"/>
    <w:pPr>
      <w:ind w:left="566" w:hanging="283"/>
    </w:pPr>
  </w:style>
  <w:style w:type="paragraph" w:styleId="Liste3">
    <w:name w:val="List 3"/>
    <w:basedOn w:val="Standard"/>
    <w:uiPriority w:val="99"/>
    <w:semiHidden/>
    <w:rsid w:val="00F5381A"/>
    <w:pPr>
      <w:ind w:left="849" w:hanging="283"/>
    </w:pPr>
  </w:style>
  <w:style w:type="paragraph" w:styleId="Liste4">
    <w:name w:val="List 4"/>
    <w:basedOn w:val="Standard"/>
    <w:uiPriority w:val="99"/>
    <w:semiHidden/>
    <w:rsid w:val="00F5381A"/>
    <w:pPr>
      <w:ind w:left="1132" w:hanging="283"/>
    </w:pPr>
  </w:style>
  <w:style w:type="paragraph" w:styleId="Liste5">
    <w:name w:val="List 5"/>
    <w:basedOn w:val="Standard"/>
    <w:uiPriority w:val="99"/>
    <w:semiHidden/>
    <w:rsid w:val="00F5381A"/>
    <w:pPr>
      <w:ind w:left="1415" w:hanging="283"/>
    </w:pPr>
  </w:style>
  <w:style w:type="paragraph" w:styleId="Listenfortsetzung">
    <w:name w:val="List Continue"/>
    <w:basedOn w:val="Standard"/>
    <w:uiPriority w:val="99"/>
    <w:semiHidden/>
    <w:rsid w:val="00F5381A"/>
    <w:pPr>
      <w:spacing w:after="120"/>
      <w:ind w:left="283"/>
    </w:pPr>
  </w:style>
  <w:style w:type="paragraph" w:styleId="Listenfortsetzung2">
    <w:name w:val="List Continue 2"/>
    <w:basedOn w:val="Standard"/>
    <w:uiPriority w:val="99"/>
    <w:semiHidden/>
    <w:rsid w:val="00F5381A"/>
    <w:pPr>
      <w:spacing w:after="120"/>
      <w:ind w:left="566"/>
    </w:pPr>
  </w:style>
  <w:style w:type="paragraph" w:styleId="Listenfortsetzung3">
    <w:name w:val="List Continue 3"/>
    <w:basedOn w:val="Standard"/>
    <w:uiPriority w:val="99"/>
    <w:semiHidden/>
    <w:rsid w:val="00F5381A"/>
    <w:pPr>
      <w:spacing w:after="120"/>
      <w:ind w:left="849"/>
    </w:pPr>
  </w:style>
  <w:style w:type="paragraph" w:styleId="Listenfortsetzung4">
    <w:name w:val="List Continue 4"/>
    <w:basedOn w:val="Standard"/>
    <w:uiPriority w:val="99"/>
    <w:semiHidden/>
    <w:rsid w:val="00F5381A"/>
    <w:pPr>
      <w:spacing w:after="120"/>
      <w:ind w:left="1132"/>
    </w:pPr>
  </w:style>
  <w:style w:type="paragraph" w:styleId="Listenfortsetzung5">
    <w:name w:val="List Continue 5"/>
    <w:basedOn w:val="Standard"/>
    <w:uiPriority w:val="99"/>
    <w:semiHidden/>
    <w:rsid w:val="00F5381A"/>
    <w:pPr>
      <w:spacing w:after="120"/>
      <w:ind w:left="1415"/>
    </w:pPr>
  </w:style>
  <w:style w:type="paragraph" w:styleId="Listennummer">
    <w:name w:val="List Number"/>
    <w:basedOn w:val="Standard"/>
    <w:uiPriority w:val="99"/>
    <w:semiHidden/>
    <w:rsid w:val="00F5381A"/>
    <w:pPr>
      <w:numPr>
        <w:numId w:val="6"/>
      </w:numPr>
    </w:pPr>
  </w:style>
  <w:style w:type="paragraph" w:styleId="Listennummer2">
    <w:name w:val="List Number 2"/>
    <w:basedOn w:val="Standard"/>
    <w:uiPriority w:val="99"/>
    <w:semiHidden/>
    <w:rsid w:val="00F5381A"/>
    <w:pPr>
      <w:numPr>
        <w:numId w:val="7"/>
      </w:numPr>
    </w:pPr>
  </w:style>
  <w:style w:type="paragraph" w:styleId="Listennummer3">
    <w:name w:val="List Number 3"/>
    <w:basedOn w:val="Standard"/>
    <w:uiPriority w:val="99"/>
    <w:semiHidden/>
    <w:rsid w:val="00F5381A"/>
    <w:pPr>
      <w:numPr>
        <w:numId w:val="8"/>
      </w:numPr>
    </w:pPr>
  </w:style>
  <w:style w:type="paragraph" w:styleId="Listennummer4">
    <w:name w:val="List Number 4"/>
    <w:basedOn w:val="Standard"/>
    <w:uiPriority w:val="99"/>
    <w:semiHidden/>
    <w:rsid w:val="00F5381A"/>
    <w:pPr>
      <w:numPr>
        <w:numId w:val="9"/>
      </w:numPr>
    </w:pPr>
  </w:style>
  <w:style w:type="paragraph" w:styleId="Listennummer5">
    <w:name w:val="List Number 5"/>
    <w:basedOn w:val="Standard"/>
    <w:uiPriority w:val="99"/>
    <w:semiHidden/>
    <w:rsid w:val="00F5381A"/>
    <w:pPr>
      <w:numPr>
        <w:numId w:val="10"/>
      </w:numPr>
    </w:pPr>
  </w:style>
  <w:style w:type="paragraph" w:styleId="Nachrichtenkopf">
    <w:name w:val="Message Header"/>
    <w:basedOn w:val="Standard"/>
    <w:link w:val="NachrichtenkopfZchn"/>
    <w:uiPriority w:val="99"/>
    <w:semiHidden/>
    <w:rsid w:val="00F538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sid w:val="00F5381A"/>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F5381A"/>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F5381A"/>
    <w:rPr>
      <w:rFonts w:ascii="Courier New" w:hAnsi="Courier New" w:cs="Courier New"/>
      <w:position w:val="-2"/>
      <w:sz w:val="20"/>
      <w:szCs w:val="20"/>
    </w:rPr>
  </w:style>
  <w:style w:type="character" w:styleId="Seitenzahl">
    <w:name w:val="page number"/>
    <w:basedOn w:val="Absatz-Standardschriftart"/>
    <w:uiPriority w:val="99"/>
    <w:semiHidden/>
    <w:rsid w:val="00F5381A"/>
    <w:rPr>
      <w:rFonts w:cs="Times New Roman"/>
    </w:rPr>
  </w:style>
  <w:style w:type="paragraph" w:styleId="StandardWeb">
    <w:name w:val="Normal (Web)"/>
    <w:basedOn w:val="Standard"/>
    <w:uiPriority w:val="99"/>
    <w:semiHidden/>
    <w:rsid w:val="00F5381A"/>
    <w:rPr>
      <w:rFonts w:ascii="Times New Roman" w:hAnsi="Times New Roman"/>
      <w:sz w:val="24"/>
    </w:rPr>
  </w:style>
  <w:style w:type="paragraph" w:styleId="Standardeinzug">
    <w:name w:val="Normal Indent"/>
    <w:basedOn w:val="Standard"/>
    <w:uiPriority w:val="99"/>
    <w:semiHidden/>
    <w:rsid w:val="00F5381A"/>
    <w:pPr>
      <w:ind w:left="708"/>
    </w:pPr>
  </w:style>
  <w:style w:type="table" w:styleId="Tabelle3D-Effekt1">
    <w:name w:val="Table 3D effects 1"/>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F5381A"/>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F5381A"/>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F5381A"/>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F5381A"/>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F5381A"/>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F5381A"/>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F5381A"/>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F5381A"/>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F5381A"/>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F5381A"/>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F5381A"/>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F5381A"/>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F5381A"/>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F5381A"/>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F5381A"/>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F5381A"/>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F5381A"/>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F5381A"/>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F5381A"/>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F5381A"/>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F5381A"/>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F5381A"/>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F5381A"/>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F5381A"/>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F5381A"/>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F5381A"/>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F5381A"/>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F5381A"/>
    <w:pPr>
      <w:spacing w:after="120"/>
    </w:pPr>
  </w:style>
  <w:style w:type="character" w:customStyle="1" w:styleId="TextkrperZchn">
    <w:name w:val="Textkörper Zchn"/>
    <w:basedOn w:val="Absatz-Standardschriftart"/>
    <w:link w:val="Textkrper"/>
    <w:uiPriority w:val="99"/>
    <w:semiHidden/>
    <w:locked/>
    <w:rsid w:val="00F5381A"/>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F5381A"/>
    <w:pPr>
      <w:spacing w:after="120" w:line="480" w:lineRule="auto"/>
    </w:pPr>
  </w:style>
  <w:style w:type="character" w:customStyle="1" w:styleId="Textkrper2Zchn">
    <w:name w:val="Textkörper 2 Zchn"/>
    <w:basedOn w:val="Absatz-Standardschriftart"/>
    <w:link w:val="Textkrper2"/>
    <w:uiPriority w:val="99"/>
    <w:semiHidden/>
    <w:locked/>
    <w:rsid w:val="00F5381A"/>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F5381A"/>
    <w:pPr>
      <w:spacing w:after="120"/>
    </w:pPr>
    <w:rPr>
      <w:sz w:val="16"/>
      <w:szCs w:val="16"/>
    </w:rPr>
  </w:style>
  <w:style w:type="character" w:customStyle="1" w:styleId="Textkrper3Zchn">
    <w:name w:val="Textkörper 3 Zchn"/>
    <w:basedOn w:val="Absatz-Standardschriftart"/>
    <w:link w:val="Textkrper3"/>
    <w:uiPriority w:val="99"/>
    <w:semiHidden/>
    <w:locked/>
    <w:rsid w:val="00F5381A"/>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F5381A"/>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F5381A"/>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F5381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F5381A"/>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F5381A"/>
    <w:pPr>
      <w:ind w:firstLine="210"/>
    </w:pPr>
  </w:style>
  <w:style w:type="character" w:customStyle="1" w:styleId="Textkrper-ErstzeileneinzugZchn">
    <w:name w:val="Textkörper-Erstzeileneinzug Zchn"/>
    <w:basedOn w:val="TextkrperZchn"/>
    <w:link w:val="Textkrper-Erstzeileneinzug"/>
    <w:uiPriority w:val="99"/>
    <w:semiHidden/>
    <w:locked/>
    <w:rsid w:val="00F5381A"/>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F5381A"/>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F5381A"/>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F5381A"/>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F5381A"/>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F5381A"/>
    <w:rPr>
      <w:rFonts w:ascii="Arial" w:hAnsi="Arial" w:cs="Arial"/>
      <w:sz w:val="20"/>
      <w:szCs w:val="20"/>
    </w:rPr>
  </w:style>
  <w:style w:type="paragraph" w:styleId="Umschlagadresse">
    <w:name w:val="envelope address"/>
    <w:basedOn w:val="Standard"/>
    <w:uiPriority w:val="99"/>
    <w:semiHidden/>
    <w:rsid w:val="00F5381A"/>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F5381A"/>
    <w:pPr>
      <w:ind w:left="4252"/>
    </w:pPr>
  </w:style>
  <w:style w:type="character" w:customStyle="1" w:styleId="UnterschriftZchn">
    <w:name w:val="Unterschrift Zchn"/>
    <w:basedOn w:val="Absatz-Standardschriftart"/>
    <w:link w:val="Unterschrift"/>
    <w:uiPriority w:val="99"/>
    <w:semiHidden/>
    <w:locked/>
    <w:rsid w:val="00F5381A"/>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F5381A"/>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sid w:val="00F5381A"/>
    <w:rPr>
      <w:rFonts w:ascii="Cambria" w:hAnsi="Cambria" w:cs="Times New Roman"/>
      <w:position w:val="-2"/>
      <w:sz w:val="24"/>
      <w:szCs w:val="24"/>
    </w:rPr>
  </w:style>
  <w:style w:type="character" w:styleId="Zeilennummer">
    <w:name w:val="line number"/>
    <w:basedOn w:val="Absatz-Standardschriftart"/>
    <w:uiPriority w:val="99"/>
    <w:semiHidden/>
    <w:rsid w:val="00F5381A"/>
    <w:rPr>
      <w:rFonts w:cs="Times New Roman"/>
    </w:rPr>
  </w:style>
  <w:style w:type="paragraph" w:styleId="Titel">
    <w:name w:val="Title"/>
    <w:basedOn w:val="Standard"/>
    <w:link w:val="TitelZchn"/>
    <w:uiPriority w:val="99"/>
    <w:qFormat/>
    <w:rsid w:val="00F5381A"/>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F5381A"/>
    <w:rPr>
      <w:rFonts w:ascii="Cambria" w:hAnsi="Cambria" w:cs="Times New Roman"/>
      <w:b/>
      <w:bCs/>
      <w:kern w:val="28"/>
      <w:position w:val="-2"/>
      <w:sz w:val="32"/>
      <w:szCs w:val="32"/>
    </w:rPr>
  </w:style>
  <w:style w:type="paragraph" w:customStyle="1" w:styleId="Zahl">
    <w:name w:val="Zahl"/>
    <w:basedOn w:val="Standard"/>
    <w:uiPriority w:val="99"/>
    <w:rsid w:val="00F5381A"/>
    <w:pPr>
      <w:ind w:left="74" w:right="-170"/>
    </w:pPr>
    <w:rPr>
      <w:rFonts w:ascii="Lucida Sans Typewriter" w:hAnsi="Lucida Sans Typewriter"/>
      <w:spacing w:val="146"/>
    </w:rPr>
  </w:style>
  <w:style w:type="paragraph" w:customStyle="1" w:styleId="Marginalie">
    <w:name w:val="Marginalie"/>
    <w:basedOn w:val="Standard"/>
    <w:uiPriority w:val="99"/>
    <w:rsid w:val="00F5381A"/>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F538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5381A"/>
    <w:rPr>
      <w:rFonts w:cs="Times New Roman"/>
      <w:position w:val="-2"/>
      <w:sz w:val="2"/>
    </w:rPr>
  </w:style>
  <w:style w:type="paragraph" w:customStyle="1" w:styleId="E-Datum">
    <w:name w:val="E-Datum"/>
    <w:basedOn w:val="Standard"/>
    <w:uiPriority w:val="99"/>
    <w:rsid w:val="00F5381A"/>
    <w:pPr>
      <w:framePr w:wrap="around" w:vAnchor="page" w:hAnchor="page" w:x="8971" w:y="3222"/>
      <w:spacing w:line="180" w:lineRule="exact"/>
      <w:ind w:left="0"/>
      <w:suppressOverlap/>
    </w:pPr>
  </w:style>
  <w:style w:type="paragraph" w:customStyle="1" w:styleId="M1">
    <w:name w:val="M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AONormal">
    <w:name w:val="AONormal"/>
    <w:uiPriority w:val="99"/>
    <w:rsid w:val="00F5381A"/>
    <w:pPr>
      <w:spacing w:line="260" w:lineRule="atLeast"/>
    </w:pPr>
    <w:rPr>
      <w:rFonts w:eastAsia="SimSun"/>
      <w:lang w:eastAsia="en-US"/>
    </w:rPr>
  </w:style>
  <w:style w:type="character" w:styleId="Kommentarzeichen">
    <w:name w:val="annotation reference"/>
    <w:basedOn w:val="Absatz-Standardschriftart"/>
    <w:uiPriority w:val="99"/>
    <w:semiHidden/>
    <w:rsid w:val="00B51B77"/>
    <w:rPr>
      <w:rFonts w:cs="Times New Roman"/>
      <w:sz w:val="16"/>
      <w:szCs w:val="16"/>
    </w:rPr>
  </w:style>
  <w:style w:type="paragraph" w:styleId="Kommentartext">
    <w:name w:val="annotation text"/>
    <w:basedOn w:val="Standard"/>
    <w:link w:val="KommentartextZchn"/>
    <w:uiPriority w:val="99"/>
    <w:semiHidden/>
    <w:rsid w:val="00B51B77"/>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B51B77"/>
    <w:rPr>
      <w:rFonts w:ascii="Lucida Sans Unicode" w:hAnsi="Lucida Sans Unicode" w:cs="Times New Roman"/>
      <w:position w:val="-2"/>
      <w:sz w:val="20"/>
      <w:szCs w:val="20"/>
    </w:rPr>
  </w:style>
  <w:style w:type="paragraph" w:styleId="Kommentarthema">
    <w:name w:val="annotation subject"/>
    <w:basedOn w:val="Kommentartext"/>
    <w:next w:val="Kommentartext"/>
    <w:link w:val="KommentarthemaZchn"/>
    <w:uiPriority w:val="99"/>
    <w:semiHidden/>
    <w:rsid w:val="00B51B77"/>
    <w:rPr>
      <w:b/>
      <w:bCs/>
    </w:rPr>
  </w:style>
  <w:style w:type="character" w:customStyle="1" w:styleId="KommentarthemaZchn">
    <w:name w:val="Kommentarthema Zchn"/>
    <w:basedOn w:val="KommentartextZchn"/>
    <w:link w:val="Kommentarthema"/>
    <w:uiPriority w:val="99"/>
    <w:semiHidden/>
    <w:locked/>
    <w:rsid w:val="00B51B77"/>
    <w:rPr>
      <w:rFonts w:ascii="Lucida Sans Unicode" w:hAnsi="Lucida Sans Unicode" w:cs="Times New Roman"/>
      <w:b/>
      <w:bCs/>
      <w:position w:val="-2"/>
      <w:sz w:val="20"/>
      <w:szCs w:val="20"/>
    </w:rPr>
  </w:style>
  <w:style w:type="paragraph" w:customStyle="1" w:styleId="ErsteZeile">
    <w:name w:val="Erste Zeile"/>
    <w:basedOn w:val="Standard"/>
    <w:next w:val="Standard"/>
    <w:autoRedefine/>
    <w:uiPriority w:val="99"/>
    <w:rsid w:val="00712788"/>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rsid w:val="00712788"/>
    <w:pPr>
      <w:spacing w:line="300" w:lineRule="atLeast"/>
      <w:ind w:left="0" w:right="0" w:firstLine="567"/>
    </w:pPr>
    <w:rPr>
      <w:position w:val="0"/>
      <w:szCs w:val="20"/>
      <w:lang w:eastAsia="en-US"/>
    </w:rPr>
  </w:style>
  <w:style w:type="numbering" w:styleId="ArtikelAbschnitt">
    <w:name w:val="Outline List 3"/>
    <w:basedOn w:val="KeineListe"/>
    <w:uiPriority w:val="99"/>
    <w:semiHidden/>
    <w:unhideWhenUsed/>
    <w:locked/>
    <w:rsid w:val="008B41E3"/>
    <w:pPr>
      <w:numPr>
        <w:numId w:val="23"/>
      </w:numPr>
    </w:pPr>
  </w:style>
  <w:style w:type="numbering" w:styleId="1ai">
    <w:name w:val="Outline List 1"/>
    <w:basedOn w:val="KeineListe"/>
    <w:uiPriority w:val="99"/>
    <w:semiHidden/>
    <w:unhideWhenUsed/>
    <w:locked/>
    <w:rsid w:val="008B41E3"/>
    <w:pPr>
      <w:numPr>
        <w:numId w:val="22"/>
      </w:numPr>
    </w:pPr>
  </w:style>
  <w:style w:type="numbering" w:styleId="111111">
    <w:name w:val="Outline List 2"/>
    <w:basedOn w:val="KeineListe"/>
    <w:uiPriority w:val="99"/>
    <w:semiHidden/>
    <w:unhideWhenUsed/>
    <w:locked/>
    <w:rsid w:val="008B41E3"/>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F5381A"/>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F5381A"/>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F5381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F5381A"/>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F5381A"/>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F5381A"/>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F5381A"/>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F5381A"/>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F5381A"/>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F5381A"/>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5381A"/>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sid w:val="00F5381A"/>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sid w:val="00F5381A"/>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sid w:val="00F5381A"/>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sid w:val="00F5381A"/>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sid w:val="00F5381A"/>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sid w:val="00F5381A"/>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sid w:val="00F5381A"/>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sid w:val="00F5381A"/>
    <w:rPr>
      <w:rFonts w:ascii="Cambria" w:hAnsi="Cambria" w:cs="Times New Roman"/>
      <w:position w:val="-2"/>
    </w:rPr>
  </w:style>
  <w:style w:type="table" w:styleId="Tabellenraster">
    <w:name w:val="Table Grid"/>
    <w:basedOn w:val="NormaleTabelle"/>
    <w:uiPriority w:val="99"/>
    <w:semiHidden/>
    <w:rsid w:val="00F538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F5381A"/>
    <w:pPr>
      <w:tabs>
        <w:tab w:val="center" w:pos="4536"/>
        <w:tab w:val="right" w:pos="9072"/>
      </w:tabs>
    </w:pPr>
  </w:style>
  <w:style w:type="character" w:customStyle="1" w:styleId="KopfzeileZchn">
    <w:name w:val="Kopfzeile Zchn"/>
    <w:basedOn w:val="Absatz-Standardschriftart"/>
    <w:link w:val="Kopfzeile"/>
    <w:uiPriority w:val="99"/>
    <w:locked/>
    <w:rsid w:val="00F5381A"/>
    <w:rPr>
      <w:rFonts w:ascii="Lucida Sans Unicode" w:hAnsi="Lucida Sans Unicode" w:cs="Times New Roman"/>
      <w:position w:val="-2"/>
      <w:sz w:val="24"/>
      <w:szCs w:val="24"/>
    </w:rPr>
  </w:style>
  <w:style w:type="paragraph" w:styleId="Fuzeile">
    <w:name w:val="footer"/>
    <w:basedOn w:val="Standard"/>
    <w:link w:val="FuzeileZchn"/>
    <w:uiPriority w:val="99"/>
    <w:semiHidden/>
    <w:rsid w:val="00F5381A"/>
    <w:pPr>
      <w:tabs>
        <w:tab w:val="center" w:pos="4536"/>
        <w:tab w:val="right" w:pos="9072"/>
      </w:tabs>
    </w:pPr>
  </w:style>
  <w:style w:type="character" w:customStyle="1" w:styleId="FuzeileZchn">
    <w:name w:val="Fußzeile Zchn"/>
    <w:basedOn w:val="Absatz-Standardschriftart"/>
    <w:link w:val="Fuzeile"/>
    <w:uiPriority w:val="99"/>
    <w:semiHidden/>
    <w:locked/>
    <w:rsid w:val="00F5381A"/>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F5381A"/>
  </w:style>
  <w:style w:type="character" w:customStyle="1" w:styleId="AnredeZchn">
    <w:name w:val="Anrede Zchn"/>
    <w:basedOn w:val="Absatz-Standardschriftart"/>
    <w:link w:val="Anrede"/>
    <w:uiPriority w:val="99"/>
    <w:semiHidden/>
    <w:locked/>
    <w:rsid w:val="00F5381A"/>
    <w:rPr>
      <w:rFonts w:ascii="Lucida Sans Unicode" w:hAnsi="Lucida Sans Unicode" w:cs="Times New Roman"/>
      <w:position w:val="-2"/>
      <w:sz w:val="24"/>
      <w:szCs w:val="24"/>
    </w:rPr>
  </w:style>
  <w:style w:type="paragraph" w:styleId="Aufzhlungszeichen">
    <w:name w:val="List Bullet"/>
    <w:basedOn w:val="Standard"/>
    <w:uiPriority w:val="99"/>
    <w:semiHidden/>
    <w:rsid w:val="00F5381A"/>
    <w:pPr>
      <w:numPr>
        <w:numId w:val="1"/>
      </w:numPr>
    </w:pPr>
  </w:style>
  <w:style w:type="paragraph" w:styleId="Aufzhlungszeichen2">
    <w:name w:val="List Bullet 2"/>
    <w:basedOn w:val="Standard"/>
    <w:uiPriority w:val="99"/>
    <w:semiHidden/>
    <w:rsid w:val="00F5381A"/>
    <w:pPr>
      <w:numPr>
        <w:numId w:val="2"/>
      </w:numPr>
    </w:pPr>
  </w:style>
  <w:style w:type="paragraph" w:styleId="Aufzhlungszeichen3">
    <w:name w:val="List Bullet 3"/>
    <w:basedOn w:val="Standard"/>
    <w:uiPriority w:val="99"/>
    <w:semiHidden/>
    <w:rsid w:val="00F5381A"/>
    <w:pPr>
      <w:numPr>
        <w:numId w:val="3"/>
      </w:numPr>
    </w:pPr>
  </w:style>
  <w:style w:type="paragraph" w:styleId="Aufzhlungszeichen4">
    <w:name w:val="List Bullet 4"/>
    <w:basedOn w:val="Standard"/>
    <w:uiPriority w:val="99"/>
    <w:semiHidden/>
    <w:rsid w:val="00F5381A"/>
    <w:pPr>
      <w:numPr>
        <w:numId w:val="4"/>
      </w:numPr>
    </w:pPr>
  </w:style>
  <w:style w:type="paragraph" w:styleId="Aufzhlungszeichen5">
    <w:name w:val="List Bullet 5"/>
    <w:basedOn w:val="Standard"/>
    <w:uiPriority w:val="99"/>
    <w:semiHidden/>
    <w:rsid w:val="00F5381A"/>
    <w:pPr>
      <w:numPr>
        <w:numId w:val="5"/>
      </w:numPr>
    </w:pPr>
  </w:style>
  <w:style w:type="paragraph" w:styleId="Beschriftung">
    <w:name w:val="caption"/>
    <w:basedOn w:val="Standard"/>
    <w:uiPriority w:val="99"/>
    <w:qFormat/>
    <w:rsid w:val="00F5381A"/>
    <w:pPr>
      <w:spacing w:line="120" w:lineRule="exact"/>
    </w:pPr>
    <w:rPr>
      <w:bCs/>
      <w:caps/>
      <w:position w:val="0"/>
      <w:sz w:val="11"/>
      <w:szCs w:val="20"/>
    </w:rPr>
  </w:style>
  <w:style w:type="character" w:styleId="BesuchterHyperlink">
    <w:name w:val="FollowedHyperlink"/>
    <w:basedOn w:val="Absatz-Standardschriftart"/>
    <w:uiPriority w:val="99"/>
    <w:semiHidden/>
    <w:rsid w:val="00F5381A"/>
    <w:rPr>
      <w:rFonts w:cs="Times New Roman"/>
      <w:color w:val="800080"/>
      <w:u w:val="single"/>
    </w:rPr>
  </w:style>
  <w:style w:type="paragraph" w:styleId="Blocktext">
    <w:name w:val="Block Text"/>
    <w:basedOn w:val="Standard"/>
    <w:uiPriority w:val="99"/>
    <w:semiHidden/>
    <w:rsid w:val="00F5381A"/>
    <w:pPr>
      <w:spacing w:after="120"/>
      <w:ind w:left="1440" w:right="1440"/>
    </w:pPr>
  </w:style>
  <w:style w:type="paragraph" w:styleId="Datum">
    <w:name w:val="Date"/>
    <w:basedOn w:val="Standard"/>
    <w:next w:val="Standard"/>
    <w:link w:val="DatumZchn"/>
    <w:uiPriority w:val="99"/>
    <w:semiHidden/>
    <w:rsid w:val="00F5381A"/>
  </w:style>
  <w:style w:type="character" w:customStyle="1" w:styleId="DatumZchn">
    <w:name w:val="Datum Zchn"/>
    <w:basedOn w:val="Absatz-Standardschriftart"/>
    <w:link w:val="Datum"/>
    <w:uiPriority w:val="99"/>
    <w:semiHidden/>
    <w:locked/>
    <w:rsid w:val="00F5381A"/>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F5381A"/>
  </w:style>
  <w:style w:type="character" w:customStyle="1" w:styleId="E-Mail-SignaturZchn">
    <w:name w:val="E-Mail-Signatur Zchn"/>
    <w:basedOn w:val="Absatz-Standardschriftart"/>
    <w:link w:val="E-Mail-Signatur"/>
    <w:uiPriority w:val="99"/>
    <w:semiHidden/>
    <w:locked/>
    <w:rsid w:val="00F5381A"/>
    <w:rPr>
      <w:rFonts w:ascii="Lucida Sans Unicode" w:hAnsi="Lucida Sans Unicode" w:cs="Times New Roman"/>
      <w:position w:val="-2"/>
      <w:sz w:val="24"/>
      <w:szCs w:val="24"/>
    </w:rPr>
  </w:style>
  <w:style w:type="character" w:styleId="Fett">
    <w:name w:val="Strong"/>
    <w:basedOn w:val="Absatz-Standardschriftart"/>
    <w:uiPriority w:val="99"/>
    <w:qFormat/>
    <w:rsid w:val="00F5381A"/>
    <w:rPr>
      <w:rFonts w:cs="Times New Roman"/>
      <w:b/>
    </w:rPr>
  </w:style>
  <w:style w:type="paragraph" w:styleId="Fu-Endnotenberschrift">
    <w:name w:val="Note Heading"/>
    <w:basedOn w:val="Standard"/>
    <w:next w:val="Standard"/>
    <w:link w:val="Fu-EndnotenberschriftZchn"/>
    <w:uiPriority w:val="99"/>
    <w:semiHidden/>
    <w:rsid w:val="00F5381A"/>
  </w:style>
  <w:style w:type="character" w:customStyle="1" w:styleId="Fu-EndnotenberschriftZchn">
    <w:name w:val="Fuß/-Endnotenüberschrift Zchn"/>
    <w:basedOn w:val="Absatz-Standardschriftart"/>
    <w:link w:val="Fu-Endnotenberschrift"/>
    <w:uiPriority w:val="99"/>
    <w:semiHidden/>
    <w:locked/>
    <w:rsid w:val="00F5381A"/>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F5381A"/>
    <w:pPr>
      <w:ind w:left="4252"/>
    </w:pPr>
  </w:style>
  <w:style w:type="character" w:customStyle="1" w:styleId="GruformelZchn">
    <w:name w:val="Grußformel Zchn"/>
    <w:basedOn w:val="Absatz-Standardschriftart"/>
    <w:link w:val="Gruformel"/>
    <w:uiPriority w:val="99"/>
    <w:semiHidden/>
    <w:locked/>
    <w:rsid w:val="00F5381A"/>
    <w:rPr>
      <w:rFonts w:ascii="Lucida Sans Unicode" w:hAnsi="Lucida Sans Unicode" w:cs="Times New Roman"/>
      <w:position w:val="-2"/>
      <w:sz w:val="24"/>
      <w:szCs w:val="24"/>
    </w:rPr>
  </w:style>
  <w:style w:type="character" w:styleId="Hervorhebung">
    <w:name w:val="Emphasis"/>
    <w:basedOn w:val="Absatz-Standardschriftart"/>
    <w:uiPriority w:val="99"/>
    <w:qFormat/>
    <w:rsid w:val="00F5381A"/>
    <w:rPr>
      <w:rFonts w:cs="Times New Roman"/>
      <w:i/>
    </w:rPr>
  </w:style>
  <w:style w:type="paragraph" w:styleId="HTMLAdresse">
    <w:name w:val="HTML Address"/>
    <w:basedOn w:val="Standard"/>
    <w:link w:val="HTMLAdresseZchn"/>
    <w:uiPriority w:val="99"/>
    <w:semiHidden/>
    <w:rsid w:val="00F5381A"/>
    <w:rPr>
      <w:i/>
      <w:iCs/>
    </w:rPr>
  </w:style>
  <w:style w:type="character" w:customStyle="1" w:styleId="HTMLAdresseZchn">
    <w:name w:val="HTML Adresse Zchn"/>
    <w:basedOn w:val="Absatz-Standardschriftart"/>
    <w:link w:val="HTMLAdresse"/>
    <w:uiPriority w:val="99"/>
    <w:semiHidden/>
    <w:locked/>
    <w:rsid w:val="00F5381A"/>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F5381A"/>
    <w:rPr>
      <w:rFonts w:cs="Times New Roman"/>
    </w:rPr>
  </w:style>
  <w:style w:type="character" w:styleId="HTMLBeispiel">
    <w:name w:val="HTML Sample"/>
    <w:basedOn w:val="Absatz-Standardschriftart"/>
    <w:uiPriority w:val="99"/>
    <w:semiHidden/>
    <w:rsid w:val="00F5381A"/>
    <w:rPr>
      <w:rFonts w:ascii="Courier New" w:hAnsi="Courier New" w:cs="Times New Roman"/>
    </w:rPr>
  </w:style>
  <w:style w:type="character" w:styleId="HTMLCode">
    <w:name w:val="HTML Code"/>
    <w:basedOn w:val="Absatz-Standardschriftart"/>
    <w:uiPriority w:val="99"/>
    <w:semiHidden/>
    <w:rsid w:val="00F5381A"/>
    <w:rPr>
      <w:rFonts w:ascii="Courier New" w:hAnsi="Courier New" w:cs="Times New Roman"/>
      <w:sz w:val="20"/>
    </w:rPr>
  </w:style>
  <w:style w:type="character" w:styleId="HTMLDefinition">
    <w:name w:val="HTML Definition"/>
    <w:basedOn w:val="Absatz-Standardschriftart"/>
    <w:uiPriority w:val="99"/>
    <w:semiHidden/>
    <w:rsid w:val="00F5381A"/>
    <w:rPr>
      <w:rFonts w:cs="Times New Roman"/>
      <w:i/>
    </w:rPr>
  </w:style>
  <w:style w:type="character" w:styleId="HTMLSchreibmaschine">
    <w:name w:val="HTML Typewriter"/>
    <w:basedOn w:val="Absatz-Standardschriftart"/>
    <w:uiPriority w:val="99"/>
    <w:semiHidden/>
    <w:rsid w:val="00F5381A"/>
    <w:rPr>
      <w:rFonts w:ascii="Courier New" w:hAnsi="Courier New" w:cs="Times New Roman"/>
      <w:sz w:val="20"/>
    </w:rPr>
  </w:style>
  <w:style w:type="character" w:styleId="HTMLTastatur">
    <w:name w:val="HTML Keyboard"/>
    <w:basedOn w:val="Absatz-Standardschriftart"/>
    <w:uiPriority w:val="99"/>
    <w:semiHidden/>
    <w:rsid w:val="00F5381A"/>
    <w:rPr>
      <w:rFonts w:ascii="Courier New" w:hAnsi="Courier New" w:cs="Times New Roman"/>
      <w:sz w:val="20"/>
    </w:rPr>
  </w:style>
  <w:style w:type="character" w:styleId="HTMLVariable">
    <w:name w:val="HTML Variable"/>
    <w:basedOn w:val="Absatz-Standardschriftart"/>
    <w:uiPriority w:val="99"/>
    <w:semiHidden/>
    <w:rsid w:val="00F5381A"/>
    <w:rPr>
      <w:rFonts w:cs="Times New Roman"/>
      <w:i/>
    </w:rPr>
  </w:style>
  <w:style w:type="paragraph" w:styleId="HTMLVorformatiert">
    <w:name w:val="HTML Preformatted"/>
    <w:basedOn w:val="Standard"/>
    <w:link w:val="HTMLVorformatiertZchn"/>
    <w:uiPriority w:val="99"/>
    <w:semiHidden/>
    <w:rsid w:val="00F5381A"/>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F5381A"/>
    <w:rPr>
      <w:rFonts w:ascii="Courier New" w:hAnsi="Courier New" w:cs="Courier New"/>
      <w:position w:val="-2"/>
      <w:sz w:val="20"/>
      <w:szCs w:val="20"/>
    </w:rPr>
  </w:style>
  <w:style w:type="character" w:styleId="HTMLZitat">
    <w:name w:val="HTML Cite"/>
    <w:basedOn w:val="Absatz-Standardschriftart"/>
    <w:uiPriority w:val="99"/>
    <w:semiHidden/>
    <w:rsid w:val="00F5381A"/>
    <w:rPr>
      <w:rFonts w:cs="Times New Roman"/>
      <w:i/>
    </w:rPr>
  </w:style>
  <w:style w:type="character" w:styleId="Hyperlink">
    <w:name w:val="Hyperlink"/>
    <w:basedOn w:val="Absatz-Standardschriftart"/>
    <w:uiPriority w:val="99"/>
    <w:semiHidden/>
    <w:rsid w:val="00F5381A"/>
    <w:rPr>
      <w:rFonts w:cs="Times New Roman"/>
      <w:color w:val="0000FF"/>
      <w:u w:val="single"/>
    </w:rPr>
  </w:style>
  <w:style w:type="paragraph" w:styleId="Liste">
    <w:name w:val="List"/>
    <w:basedOn w:val="Standard"/>
    <w:uiPriority w:val="99"/>
    <w:semiHidden/>
    <w:rsid w:val="00F5381A"/>
    <w:pPr>
      <w:ind w:left="283" w:hanging="283"/>
    </w:pPr>
  </w:style>
  <w:style w:type="paragraph" w:styleId="Liste2">
    <w:name w:val="List 2"/>
    <w:basedOn w:val="Standard"/>
    <w:uiPriority w:val="99"/>
    <w:semiHidden/>
    <w:rsid w:val="00F5381A"/>
    <w:pPr>
      <w:ind w:left="566" w:hanging="283"/>
    </w:pPr>
  </w:style>
  <w:style w:type="paragraph" w:styleId="Liste3">
    <w:name w:val="List 3"/>
    <w:basedOn w:val="Standard"/>
    <w:uiPriority w:val="99"/>
    <w:semiHidden/>
    <w:rsid w:val="00F5381A"/>
    <w:pPr>
      <w:ind w:left="849" w:hanging="283"/>
    </w:pPr>
  </w:style>
  <w:style w:type="paragraph" w:styleId="Liste4">
    <w:name w:val="List 4"/>
    <w:basedOn w:val="Standard"/>
    <w:uiPriority w:val="99"/>
    <w:semiHidden/>
    <w:rsid w:val="00F5381A"/>
    <w:pPr>
      <w:ind w:left="1132" w:hanging="283"/>
    </w:pPr>
  </w:style>
  <w:style w:type="paragraph" w:styleId="Liste5">
    <w:name w:val="List 5"/>
    <w:basedOn w:val="Standard"/>
    <w:uiPriority w:val="99"/>
    <w:semiHidden/>
    <w:rsid w:val="00F5381A"/>
    <w:pPr>
      <w:ind w:left="1415" w:hanging="283"/>
    </w:pPr>
  </w:style>
  <w:style w:type="paragraph" w:styleId="Listenfortsetzung">
    <w:name w:val="List Continue"/>
    <w:basedOn w:val="Standard"/>
    <w:uiPriority w:val="99"/>
    <w:semiHidden/>
    <w:rsid w:val="00F5381A"/>
    <w:pPr>
      <w:spacing w:after="120"/>
      <w:ind w:left="283"/>
    </w:pPr>
  </w:style>
  <w:style w:type="paragraph" w:styleId="Listenfortsetzung2">
    <w:name w:val="List Continue 2"/>
    <w:basedOn w:val="Standard"/>
    <w:uiPriority w:val="99"/>
    <w:semiHidden/>
    <w:rsid w:val="00F5381A"/>
    <w:pPr>
      <w:spacing w:after="120"/>
      <w:ind w:left="566"/>
    </w:pPr>
  </w:style>
  <w:style w:type="paragraph" w:styleId="Listenfortsetzung3">
    <w:name w:val="List Continue 3"/>
    <w:basedOn w:val="Standard"/>
    <w:uiPriority w:val="99"/>
    <w:semiHidden/>
    <w:rsid w:val="00F5381A"/>
    <w:pPr>
      <w:spacing w:after="120"/>
      <w:ind w:left="849"/>
    </w:pPr>
  </w:style>
  <w:style w:type="paragraph" w:styleId="Listenfortsetzung4">
    <w:name w:val="List Continue 4"/>
    <w:basedOn w:val="Standard"/>
    <w:uiPriority w:val="99"/>
    <w:semiHidden/>
    <w:rsid w:val="00F5381A"/>
    <w:pPr>
      <w:spacing w:after="120"/>
      <w:ind w:left="1132"/>
    </w:pPr>
  </w:style>
  <w:style w:type="paragraph" w:styleId="Listenfortsetzung5">
    <w:name w:val="List Continue 5"/>
    <w:basedOn w:val="Standard"/>
    <w:uiPriority w:val="99"/>
    <w:semiHidden/>
    <w:rsid w:val="00F5381A"/>
    <w:pPr>
      <w:spacing w:after="120"/>
      <w:ind w:left="1415"/>
    </w:pPr>
  </w:style>
  <w:style w:type="paragraph" w:styleId="Listennummer">
    <w:name w:val="List Number"/>
    <w:basedOn w:val="Standard"/>
    <w:uiPriority w:val="99"/>
    <w:semiHidden/>
    <w:rsid w:val="00F5381A"/>
    <w:pPr>
      <w:numPr>
        <w:numId w:val="6"/>
      </w:numPr>
    </w:pPr>
  </w:style>
  <w:style w:type="paragraph" w:styleId="Listennummer2">
    <w:name w:val="List Number 2"/>
    <w:basedOn w:val="Standard"/>
    <w:uiPriority w:val="99"/>
    <w:semiHidden/>
    <w:rsid w:val="00F5381A"/>
    <w:pPr>
      <w:numPr>
        <w:numId w:val="7"/>
      </w:numPr>
    </w:pPr>
  </w:style>
  <w:style w:type="paragraph" w:styleId="Listennummer3">
    <w:name w:val="List Number 3"/>
    <w:basedOn w:val="Standard"/>
    <w:uiPriority w:val="99"/>
    <w:semiHidden/>
    <w:rsid w:val="00F5381A"/>
    <w:pPr>
      <w:numPr>
        <w:numId w:val="8"/>
      </w:numPr>
    </w:pPr>
  </w:style>
  <w:style w:type="paragraph" w:styleId="Listennummer4">
    <w:name w:val="List Number 4"/>
    <w:basedOn w:val="Standard"/>
    <w:uiPriority w:val="99"/>
    <w:semiHidden/>
    <w:rsid w:val="00F5381A"/>
    <w:pPr>
      <w:numPr>
        <w:numId w:val="9"/>
      </w:numPr>
    </w:pPr>
  </w:style>
  <w:style w:type="paragraph" w:styleId="Listennummer5">
    <w:name w:val="List Number 5"/>
    <w:basedOn w:val="Standard"/>
    <w:uiPriority w:val="99"/>
    <w:semiHidden/>
    <w:rsid w:val="00F5381A"/>
    <w:pPr>
      <w:numPr>
        <w:numId w:val="10"/>
      </w:numPr>
    </w:pPr>
  </w:style>
  <w:style w:type="paragraph" w:styleId="Nachrichtenkopf">
    <w:name w:val="Message Header"/>
    <w:basedOn w:val="Standard"/>
    <w:link w:val="NachrichtenkopfZchn"/>
    <w:uiPriority w:val="99"/>
    <w:semiHidden/>
    <w:rsid w:val="00F538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sid w:val="00F5381A"/>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F5381A"/>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F5381A"/>
    <w:rPr>
      <w:rFonts w:ascii="Courier New" w:hAnsi="Courier New" w:cs="Courier New"/>
      <w:position w:val="-2"/>
      <w:sz w:val="20"/>
      <w:szCs w:val="20"/>
    </w:rPr>
  </w:style>
  <w:style w:type="character" w:styleId="Seitenzahl">
    <w:name w:val="page number"/>
    <w:basedOn w:val="Absatz-Standardschriftart"/>
    <w:uiPriority w:val="99"/>
    <w:semiHidden/>
    <w:rsid w:val="00F5381A"/>
    <w:rPr>
      <w:rFonts w:cs="Times New Roman"/>
    </w:rPr>
  </w:style>
  <w:style w:type="paragraph" w:styleId="StandardWeb">
    <w:name w:val="Normal (Web)"/>
    <w:basedOn w:val="Standard"/>
    <w:uiPriority w:val="99"/>
    <w:semiHidden/>
    <w:rsid w:val="00F5381A"/>
    <w:rPr>
      <w:rFonts w:ascii="Times New Roman" w:hAnsi="Times New Roman"/>
      <w:sz w:val="24"/>
    </w:rPr>
  </w:style>
  <w:style w:type="paragraph" w:styleId="Standardeinzug">
    <w:name w:val="Normal Indent"/>
    <w:basedOn w:val="Standard"/>
    <w:uiPriority w:val="99"/>
    <w:semiHidden/>
    <w:rsid w:val="00F5381A"/>
    <w:pPr>
      <w:ind w:left="708"/>
    </w:pPr>
  </w:style>
  <w:style w:type="table" w:styleId="Tabelle3D-Effekt1">
    <w:name w:val="Table 3D effects 1"/>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F5381A"/>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F5381A"/>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F5381A"/>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F5381A"/>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F5381A"/>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F5381A"/>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F5381A"/>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F5381A"/>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F5381A"/>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F5381A"/>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F5381A"/>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F5381A"/>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F5381A"/>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F5381A"/>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F5381A"/>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F5381A"/>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F5381A"/>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F5381A"/>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F5381A"/>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F5381A"/>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F5381A"/>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F5381A"/>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F5381A"/>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F5381A"/>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F5381A"/>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F5381A"/>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F5381A"/>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F5381A"/>
    <w:pPr>
      <w:spacing w:after="120"/>
    </w:pPr>
  </w:style>
  <w:style w:type="character" w:customStyle="1" w:styleId="TextkrperZchn">
    <w:name w:val="Textkörper Zchn"/>
    <w:basedOn w:val="Absatz-Standardschriftart"/>
    <w:link w:val="Textkrper"/>
    <w:uiPriority w:val="99"/>
    <w:semiHidden/>
    <w:locked/>
    <w:rsid w:val="00F5381A"/>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F5381A"/>
    <w:pPr>
      <w:spacing w:after="120" w:line="480" w:lineRule="auto"/>
    </w:pPr>
  </w:style>
  <w:style w:type="character" w:customStyle="1" w:styleId="Textkrper2Zchn">
    <w:name w:val="Textkörper 2 Zchn"/>
    <w:basedOn w:val="Absatz-Standardschriftart"/>
    <w:link w:val="Textkrper2"/>
    <w:uiPriority w:val="99"/>
    <w:semiHidden/>
    <w:locked/>
    <w:rsid w:val="00F5381A"/>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F5381A"/>
    <w:pPr>
      <w:spacing w:after="120"/>
    </w:pPr>
    <w:rPr>
      <w:sz w:val="16"/>
      <w:szCs w:val="16"/>
    </w:rPr>
  </w:style>
  <w:style w:type="character" w:customStyle="1" w:styleId="Textkrper3Zchn">
    <w:name w:val="Textkörper 3 Zchn"/>
    <w:basedOn w:val="Absatz-Standardschriftart"/>
    <w:link w:val="Textkrper3"/>
    <w:uiPriority w:val="99"/>
    <w:semiHidden/>
    <w:locked/>
    <w:rsid w:val="00F5381A"/>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F5381A"/>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F5381A"/>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F5381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F5381A"/>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F5381A"/>
    <w:pPr>
      <w:ind w:firstLine="210"/>
    </w:pPr>
  </w:style>
  <w:style w:type="character" w:customStyle="1" w:styleId="Textkrper-ErstzeileneinzugZchn">
    <w:name w:val="Textkörper-Erstzeileneinzug Zchn"/>
    <w:basedOn w:val="TextkrperZchn"/>
    <w:link w:val="Textkrper-Erstzeileneinzug"/>
    <w:uiPriority w:val="99"/>
    <w:semiHidden/>
    <w:locked/>
    <w:rsid w:val="00F5381A"/>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F5381A"/>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F5381A"/>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F5381A"/>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F5381A"/>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F5381A"/>
    <w:rPr>
      <w:rFonts w:ascii="Arial" w:hAnsi="Arial" w:cs="Arial"/>
      <w:sz w:val="20"/>
      <w:szCs w:val="20"/>
    </w:rPr>
  </w:style>
  <w:style w:type="paragraph" w:styleId="Umschlagadresse">
    <w:name w:val="envelope address"/>
    <w:basedOn w:val="Standard"/>
    <w:uiPriority w:val="99"/>
    <w:semiHidden/>
    <w:rsid w:val="00F5381A"/>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F5381A"/>
    <w:pPr>
      <w:ind w:left="4252"/>
    </w:pPr>
  </w:style>
  <w:style w:type="character" w:customStyle="1" w:styleId="UnterschriftZchn">
    <w:name w:val="Unterschrift Zchn"/>
    <w:basedOn w:val="Absatz-Standardschriftart"/>
    <w:link w:val="Unterschrift"/>
    <w:uiPriority w:val="99"/>
    <w:semiHidden/>
    <w:locked/>
    <w:rsid w:val="00F5381A"/>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F5381A"/>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sid w:val="00F5381A"/>
    <w:rPr>
      <w:rFonts w:ascii="Cambria" w:hAnsi="Cambria" w:cs="Times New Roman"/>
      <w:position w:val="-2"/>
      <w:sz w:val="24"/>
      <w:szCs w:val="24"/>
    </w:rPr>
  </w:style>
  <w:style w:type="character" w:styleId="Zeilennummer">
    <w:name w:val="line number"/>
    <w:basedOn w:val="Absatz-Standardschriftart"/>
    <w:uiPriority w:val="99"/>
    <w:semiHidden/>
    <w:rsid w:val="00F5381A"/>
    <w:rPr>
      <w:rFonts w:cs="Times New Roman"/>
    </w:rPr>
  </w:style>
  <w:style w:type="paragraph" w:styleId="Titel">
    <w:name w:val="Title"/>
    <w:basedOn w:val="Standard"/>
    <w:link w:val="TitelZchn"/>
    <w:uiPriority w:val="99"/>
    <w:qFormat/>
    <w:rsid w:val="00F5381A"/>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F5381A"/>
    <w:rPr>
      <w:rFonts w:ascii="Cambria" w:hAnsi="Cambria" w:cs="Times New Roman"/>
      <w:b/>
      <w:bCs/>
      <w:kern w:val="28"/>
      <w:position w:val="-2"/>
      <w:sz w:val="32"/>
      <w:szCs w:val="32"/>
    </w:rPr>
  </w:style>
  <w:style w:type="paragraph" w:customStyle="1" w:styleId="Zahl">
    <w:name w:val="Zahl"/>
    <w:basedOn w:val="Standard"/>
    <w:uiPriority w:val="99"/>
    <w:rsid w:val="00F5381A"/>
    <w:pPr>
      <w:ind w:left="74" w:right="-170"/>
    </w:pPr>
    <w:rPr>
      <w:rFonts w:ascii="Lucida Sans Typewriter" w:hAnsi="Lucida Sans Typewriter"/>
      <w:spacing w:val="146"/>
    </w:rPr>
  </w:style>
  <w:style w:type="paragraph" w:customStyle="1" w:styleId="Marginalie">
    <w:name w:val="Marginalie"/>
    <w:basedOn w:val="Standard"/>
    <w:uiPriority w:val="99"/>
    <w:rsid w:val="00F5381A"/>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F538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5381A"/>
    <w:rPr>
      <w:rFonts w:cs="Times New Roman"/>
      <w:position w:val="-2"/>
      <w:sz w:val="2"/>
    </w:rPr>
  </w:style>
  <w:style w:type="paragraph" w:customStyle="1" w:styleId="E-Datum">
    <w:name w:val="E-Datum"/>
    <w:basedOn w:val="Standard"/>
    <w:uiPriority w:val="99"/>
    <w:rsid w:val="00F5381A"/>
    <w:pPr>
      <w:framePr w:wrap="around" w:vAnchor="page" w:hAnchor="page" w:x="8971" w:y="3222"/>
      <w:spacing w:line="180" w:lineRule="exact"/>
      <w:ind w:left="0"/>
      <w:suppressOverlap/>
    </w:pPr>
  </w:style>
  <w:style w:type="paragraph" w:customStyle="1" w:styleId="M1">
    <w:name w:val="M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AONormal">
    <w:name w:val="AONormal"/>
    <w:uiPriority w:val="99"/>
    <w:rsid w:val="00F5381A"/>
    <w:pPr>
      <w:spacing w:line="260" w:lineRule="atLeast"/>
    </w:pPr>
    <w:rPr>
      <w:rFonts w:eastAsia="SimSun"/>
      <w:lang w:eastAsia="en-US"/>
    </w:rPr>
  </w:style>
  <w:style w:type="character" w:styleId="Kommentarzeichen">
    <w:name w:val="annotation reference"/>
    <w:basedOn w:val="Absatz-Standardschriftart"/>
    <w:uiPriority w:val="99"/>
    <w:semiHidden/>
    <w:rsid w:val="00B51B77"/>
    <w:rPr>
      <w:rFonts w:cs="Times New Roman"/>
      <w:sz w:val="16"/>
      <w:szCs w:val="16"/>
    </w:rPr>
  </w:style>
  <w:style w:type="paragraph" w:styleId="Kommentartext">
    <w:name w:val="annotation text"/>
    <w:basedOn w:val="Standard"/>
    <w:link w:val="KommentartextZchn"/>
    <w:uiPriority w:val="99"/>
    <w:semiHidden/>
    <w:rsid w:val="00B51B77"/>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B51B77"/>
    <w:rPr>
      <w:rFonts w:ascii="Lucida Sans Unicode" w:hAnsi="Lucida Sans Unicode" w:cs="Times New Roman"/>
      <w:position w:val="-2"/>
      <w:sz w:val="20"/>
      <w:szCs w:val="20"/>
    </w:rPr>
  </w:style>
  <w:style w:type="paragraph" w:styleId="Kommentarthema">
    <w:name w:val="annotation subject"/>
    <w:basedOn w:val="Kommentartext"/>
    <w:next w:val="Kommentartext"/>
    <w:link w:val="KommentarthemaZchn"/>
    <w:uiPriority w:val="99"/>
    <w:semiHidden/>
    <w:rsid w:val="00B51B77"/>
    <w:rPr>
      <w:b/>
      <w:bCs/>
    </w:rPr>
  </w:style>
  <w:style w:type="character" w:customStyle="1" w:styleId="KommentarthemaZchn">
    <w:name w:val="Kommentarthema Zchn"/>
    <w:basedOn w:val="KommentartextZchn"/>
    <w:link w:val="Kommentarthema"/>
    <w:uiPriority w:val="99"/>
    <w:semiHidden/>
    <w:locked/>
    <w:rsid w:val="00B51B77"/>
    <w:rPr>
      <w:rFonts w:ascii="Lucida Sans Unicode" w:hAnsi="Lucida Sans Unicode" w:cs="Times New Roman"/>
      <w:b/>
      <w:bCs/>
      <w:position w:val="-2"/>
      <w:sz w:val="20"/>
      <w:szCs w:val="20"/>
    </w:rPr>
  </w:style>
  <w:style w:type="paragraph" w:customStyle="1" w:styleId="ErsteZeile">
    <w:name w:val="Erste Zeile"/>
    <w:basedOn w:val="Standard"/>
    <w:next w:val="Standard"/>
    <w:autoRedefine/>
    <w:uiPriority w:val="99"/>
    <w:rsid w:val="00712788"/>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rsid w:val="00712788"/>
    <w:pPr>
      <w:spacing w:line="300" w:lineRule="atLeast"/>
      <w:ind w:left="0" w:right="0" w:firstLine="567"/>
    </w:pPr>
    <w:rPr>
      <w:position w:val="0"/>
      <w:szCs w:val="20"/>
      <w:lang w:eastAsia="en-US"/>
    </w:rPr>
  </w:style>
  <w:style w:type="numbering" w:styleId="ArtikelAbschnitt">
    <w:name w:val="Outline List 3"/>
    <w:basedOn w:val="KeineListe"/>
    <w:uiPriority w:val="99"/>
    <w:semiHidden/>
    <w:unhideWhenUsed/>
    <w:locked/>
    <w:rsid w:val="008B41E3"/>
    <w:pPr>
      <w:numPr>
        <w:numId w:val="23"/>
      </w:numPr>
    </w:pPr>
  </w:style>
  <w:style w:type="numbering" w:styleId="1ai">
    <w:name w:val="Outline List 1"/>
    <w:basedOn w:val="KeineListe"/>
    <w:uiPriority w:val="99"/>
    <w:semiHidden/>
    <w:unhideWhenUsed/>
    <w:locked/>
    <w:rsid w:val="008B41E3"/>
    <w:pPr>
      <w:numPr>
        <w:numId w:val="22"/>
      </w:numPr>
    </w:pPr>
  </w:style>
  <w:style w:type="numbering" w:styleId="111111">
    <w:name w:val="Outline List 2"/>
    <w:basedOn w:val="KeineListe"/>
    <w:uiPriority w:val="99"/>
    <w:semiHidden/>
    <w:unhideWhenUsed/>
    <w:locked/>
    <w:rsid w:val="008B41E3"/>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CF77-50FA-41D1-8ECD-B201572A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2DFF0247</Template>
  <TotalTime>0</TotalTime>
  <Pages>10</Pages>
  <Words>2868</Words>
  <Characters>15677</Characters>
  <Application>Microsoft Office Word</Application>
  <DocSecurity>0</DocSecurity>
  <Lines>130</Lines>
  <Paragraphs>37</Paragraphs>
  <ScaleCrop>false</ScaleCrop>
  <HeadingPairs>
    <vt:vector size="2" baseType="variant">
      <vt:variant>
        <vt:lpstr>Titel</vt:lpstr>
      </vt:variant>
      <vt:variant>
        <vt:i4>1</vt:i4>
      </vt:variant>
    </vt:vector>
  </HeadingPairs>
  <TitlesOfParts>
    <vt:vector size="1" baseType="lpstr">
      <vt:lpstr>_</vt:lpstr>
    </vt:vector>
  </TitlesOfParts>
  <LinksUpToDate>false</LinksUpToDate>
  <CharactersWithSpaces>18508</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2013-03-07T14:31:00Z</cp:lastPrinted>
  <dcterms:created xsi:type="dcterms:W3CDTF">2013-07-31T12:03:00Z</dcterms:created>
  <dcterms:modified xsi:type="dcterms:W3CDTF">2013-07-31T13:50:00Z</dcterms:modified>
</cp:coreProperties>
</file>