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8361FB" w:rsidTr="00B14022">
        <w:trPr>
          <w:trHeight w:hRule="exact" w:val="174"/>
        </w:trPr>
        <w:tc>
          <w:tcPr>
            <w:tcW w:w="2271" w:type="dxa"/>
            <w:shd w:val="clear" w:color="auto" w:fill="auto"/>
          </w:tcPr>
          <w:p w:rsidR="00CC5D98" w:rsidRDefault="008361FB" w:rsidP="0072191D">
            <w:pPr>
              <w:pStyle w:val="E-Datum"/>
              <w:framePr w:wrap="auto" w:vAnchor="margin" w:hAnchor="text" w:xAlign="left" w:yAlign="inline"/>
              <w:suppressOverlap w:val="0"/>
            </w:pPr>
            <w:r w:rsidRPr="008361FB">
              <w:t xml:space="preserve">April </w:t>
            </w:r>
            <w:r w:rsidR="0072191D">
              <w:t>16,</w:t>
            </w:r>
            <w:r w:rsidRPr="008361FB">
              <w:t xml:space="preserve"> 2014</w:t>
            </w:r>
          </w:p>
        </w:tc>
      </w:tr>
      <w:tr w:rsidR="00CC5D98" w:rsidRPr="008361FB" w:rsidTr="00B14022">
        <w:trPr>
          <w:trHeight w:hRule="exact" w:val="304"/>
        </w:trPr>
        <w:tc>
          <w:tcPr>
            <w:tcW w:w="2271" w:type="dxa"/>
            <w:shd w:val="clear" w:color="auto" w:fill="auto"/>
          </w:tcPr>
          <w:p w:rsidR="00CC5D98" w:rsidRPr="008361FB" w:rsidRDefault="00CC5D98">
            <w:pPr>
              <w:spacing w:line="180" w:lineRule="exact"/>
              <w:ind w:left="0"/>
              <w:rPr>
                <w:lang w:val="en-US"/>
              </w:rPr>
            </w:pPr>
          </w:p>
        </w:tc>
      </w:tr>
      <w:tr w:rsidR="00CC5D98" w:rsidRPr="001D448C" w:rsidTr="00B14022">
        <w:trPr>
          <w:trHeight w:hRule="exact" w:val="1222"/>
        </w:trPr>
        <w:tc>
          <w:tcPr>
            <w:tcW w:w="2271" w:type="dxa"/>
            <w:shd w:val="clear" w:color="auto" w:fill="auto"/>
          </w:tcPr>
          <w:p w:rsidR="00573E49" w:rsidRPr="00573E49" w:rsidRDefault="003C3375" w:rsidP="00573E49">
            <w:pPr>
              <w:pStyle w:val="M7"/>
              <w:framePr w:wrap="auto" w:vAnchor="margin" w:hAnchor="text" w:xAlign="left" w:yAlign="inline"/>
              <w:suppressOverlap w:val="0"/>
              <w:rPr>
                <w:lang w:val="en-US"/>
              </w:rPr>
            </w:pPr>
            <w:r w:rsidRPr="003C3375">
              <w:rPr>
                <w:lang w:val="en-US"/>
              </w:rPr>
              <w:t xml:space="preserve">Contact person </w:t>
            </w:r>
            <w:r w:rsidR="0072191D">
              <w:rPr>
                <w:lang w:val="en-US"/>
              </w:rPr>
              <w:t>specializ</w:t>
            </w:r>
            <w:r w:rsidR="00573E49">
              <w:rPr>
                <w:lang w:val="en-US"/>
              </w:rPr>
              <w:t>ed</w:t>
            </w:r>
            <w:r w:rsidRPr="003C3375">
              <w:rPr>
                <w:lang w:val="en-US"/>
              </w:rPr>
              <w:t xml:space="preserve"> press</w:t>
            </w:r>
            <w:r w:rsidR="00B14022" w:rsidRPr="003C3375">
              <w:rPr>
                <w:lang w:val="en-US"/>
              </w:rPr>
              <w:br/>
            </w:r>
            <w:r w:rsidR="00573E49" w:rsidRPr="00573E49">
              <w:rPr>
                <w:lang w:val="en-US"/>
              </w:rPr>
              <w:t>Horst-Oliver Buchholz</w:t>
            </w:r>
          </w:p>
          <w:p w:rsidR="00573E49" w:rsidRPr="0072191D" w:rsidRDefault="00573E49" w:rsidP="00573E49">
            <w:pPr>
              <w:pStyle w:val="M7"/>
              <w:framePr w:wrap="auto" w:vAnchor="margin" w:hAnchor="text" w:xAlign="left" w:yAlign="inline"/>
              <w:suppressOverlap w:val="0"/>
              <w:rPr>
                <w:b w:val="0"/>
                <w:lang w:val="en-US"/>
              </w:rPr>
            </w:pPr>
            <w:r w:rsidRPr="0072191D">
              <w:rPr>
                <w:b w:val="0"/>
                <w:lang w:val="en-US"/>
              </w:rPr>
              <w:t>Advanced Intermediates</w:t>
            </w:r>
          </w:p>
          <w:p w:rsidR="00573E49" w:rsidRPr="0072191D" w:rsidRDefault="00573E49" w:rsidP="00573E49">
            <w:pPr>
              <w:pStyle w:val="M7"/>
              <w:framePr w:wrap="auto" w:vAnchor="margin" w:hAnchor="text" w:xAlign="left" w:yAlign="inline"/>
              <w:suppressOverlap w:val="0"/>
              <w:rPr>
                <w:b w:val="0"/>
                <w:lang w:val="en-US"/>
              </w:rPr>
            </w:pPr>
            <w:r w:rsidRPr="0072191D">
              <w:rPr>
                <w:b w:val="0"/>
                <w:lang w:val="en-US"/>
              </w:rPr>
              <w:t>Phone +49 6181 59-13149</w:t>
            </w:r>
          </w:p>
          <w:p w:rsidR="00573E49" w:rsidRPr="0072191D" w:rsidRDefault="00573E49" w:rsidP="00573E49">
            <w:pPr>
              <w:pStyle w:val="M7"/>
              <w:framePr w:wrap="auto" w:vAnchor="margin" w:hAnchor="text" w:xAlign="left" w:yAlign="inline"/>
              <w:suppressOverlap w:val="0"/>
              <w:rPr>
                <w:b w:val="0"/>
                <w:lang w:val="en-US"/>
              </w:rPr>
            </w:pPr>
            <w:r w:rsidRPr="0072191D">
              <w:rPr>
                <w:b w:val="0"/>
                <w:lang w:val="en-US"/>
              </w:rPr>
              <w:t>Fax +49 6181 59-713149</w:t>
            </w:r>
          </w:p>
          <w:p w:rsidR="00573E49" w:rsidRPr="0072191D" w:rsidRDefault="00573E49" w:rsidP="00573E49">
            <w:pPr>
              <w:pStyle w:val="M7"/>
              <w:framePr w:wrap="auto" w:vAnchor="margin" w:hAnchor="text" w:xAlign="left" w:yAlign="inline"/>
              <w:suppressOverlap w:val="0"/>
              <w:rPr>
                <w:b w:val="0"/>
                <w:lang w:val="en-US"/>
              </w:rPr>
            </w:pPr>
            <w:r w:rsidRPr="0072191D">
              <w:rPr>
                <w:b w:val="0"/>
                <w:lang w:val="en-US"/>
              </w:rPr>
              <w:t>horst-oliver.buchholz@evonik.com</w:t>
            </w:r>
          </w:p>
          <w:p w:rsidR="00CC5D98" w:rsidRDefault="00CC5D98" w:rsidP="00B81424">
            <w:pPr>
              <w:pStyle w:val="M10"/>
              <w:framePr w:wrap="auto" w:vAnchor="margin" w:hAnchor="text" w:xAlign="left" w:yAlign="inline"/>
              <w:suppressOverlap w:val="0"/>
            </w:pPr>
          </w:p>
        </w:tc>
      </w:tr>
      <w:tr w:rsidR="00CC5D98" w:rsidRPr="001D448C" w:rsidTr="00B14022">
        <w:trPr>
          <w:trHeight w:val="2609"/>
        </w:trPr>
        <w:tc>
          <w:tcPr>
            <w:tcW w:w="2271" w:type="dxa"/>
            <w:shd w:val="clear" w:color="auto" w:fill="auto"/>
          </w:tcPr>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72191D" w:rsidRDefault="00CC5D98">
            <w:pPr>
              <w:pStyle w:val="Marginalie"/>
              <w:framePr w:w="0" w:hSpace="0" w:wrap="auto" w:vAnchor="margin" w:hAnchor="text" w:xAlign="left" w:yAlign="inline"/>
              <w:rPr>
                <w:b/>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B14022" w:rsidRPr="0072191D"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531F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531F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531FC" w:rsidRPr="001D448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531FC" w:rsidRPr="001D448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531FC" w:rsidRPr="001D448C">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531F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531F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531F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531FC" w:rsidRPr="001D448C">
              <w:rPr>
                <w:noProof/>
                <w:lang w:val="en-US"/>
              </w:rPr>
              <w:t>Executive Board</w:t>
            </w:r>
            <w:r>
              <w:fldChar w:fldCharType="end"/>
            </w:r>
          </w:p>
          <w:p w:rsidR="00CC5D98" w:rsidRPr="00DB41FC"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B41FC">
              <w:instrText xml:space="preserve"> FORMTEXT </w:instrText>
            </w:r>
            <w:r>
              <w:fldChar w:fldCharType="separate"/>
            </w:r>
            <w:r w:rsidR="006531FC">
              <w:rPr>
                <w:noProof/>
              </w:rPr>
              <w:t>Dr. Klaus Engel</w:t>
            </w:r>
            <w:r>
              <w:fldChar w:fldCharType="end"/>
            </w:r>
            <w:r w:rsidRPr="00DB41FC">
              <w:t xml:space="preserve">, </w:t>
            </w:r>
            <w:r w:rsidR="003C3375" w:rsidRPr="00DB41FC">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6531FC">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14022" w:rsidRPr="003C3375" w:rsidRDefault="008361FB" w:rsidP="008361FB">
      <w:pPr>
        <w:spacing w:line="300" w:lineRule="exact"/>
        <w:ind w:left="0"/>
        <w:rPr>
          <w:rFonts w:cs="Lucida Sans Unicode"/>
          <w:position w:val="0"/>
          <w:sz w:val="24"/>
          <w:lang w:val="en-US"/>
        </w:rPr>
      </w:pPr>
      <w:bookmarkStart w:id="0" w:name="_GoBack"/>
      <w:proofErr w:type="spellStart"/>
      <w:r w:rsidRPr="008361FB">
        <w:rPr>
          <w:b/>
          <w:bCs/>
          <w:sz w:val="24"/>
          <w:lang w:val="en-US"/>
        </w:rPr>
        <w:lastRenderedPageBreak/>
        <w:t>Gregor</w:t>
      </w:r>
      <w:proofErr w:type="spellEnd"/>
      <w:r w:rsidRPr="008361FB">
        <w:rPr>
          <w:b/>
          <w:bCs/>
          <w:sz w:val="24"/>
          <w:lang w:val="en-US"/>
        </w:rPr>
        <w:t xml:space="preserve"> </w:t>
      </w:r>
      <w:proofErr w:type="spellStart"/>
      <w:r w:rsidRPr="008361FB">
        <w:rPr>
          <w:b/>
          <w:bCs/>
          <w:sz w:val="24"/>
          <w:lang w:val="en-US"/>
        </w:rPr>
        <w:t>Hetzke</w:t>
      </w:r>
      <w:proofErr w:type="spellEnd"/>
      <w:r w:rsidRPr="008361FB">
        <w:rPr>
          <w:b/>
          <w:bCs/>
          <w:sz w:val="24"/>
          <w:lang w:val="en-US"/>
        </w:rPr>
        <w:t xml:space="preserve"> appointed new head of the Advanced Intermediates Business </w:t>
      </w:r>
      <w:r w:rsidR="00DB41FC">
        <w:rPr>
          <w:b/>
          <w:bCs/>
          <w:sz w:val="24"/>
          <w:lang w:val="en-US"/>
        </w:rPr>
        <w:t>Unit</w:t>
      </w:r>
    </w:p>
    <w:bookmarkEnd w:id="0"/>
    <w:p w:rsidR="00B14022" w:rsidRPr="003C3375" w:rsidRDefault="00B14022">
      <w:pPr>
        <w:spacing w:line="300" w:lineRule="atLeast"/>
        <w:ind w:left="0"/>
        <w:rPr>
          <w:rFonts w:cs="Lucida Sans Unicode"/>
          <w:sz w:val="20"/>
          <w:szCs w:val="20"/>
          <w:lang w:val="en-US"/>
        </w:rPr>
      </w:pPr>
    </w:p>
    <w:p w:rsidR="00031EE2" w:rsidRPr="00031EE2" w:rsidRDefault="00031EE2" w:rsidP="00573E49">
      <w:pPr>
        <w:spacing w:line="300" w:lineRule="exact"/>
        <w:ind w:left="0"/>
        <w:rPr>
          <w:sz w:val="22"/>
          <w:szCs w:val="22"/>
          <w:lang w:val="en-US"/>
        </w:rPr>
      </w:pPr>
      <w:r w:rsidRPr="00031EE2">
        <w:rPr>
          <w:sz w:val="22"/>
          <w:szCs w:val="22"/>
          <w:lang w:val="en-US"/>
        </w:rPr>
        <w:t xml:space="preserve">With effect from June 1, 2014, </w:t>
      </w:r>
      <w:proofErr w:type="spellStart"/>
      <w:r w:rsidRPr="00031EE2">
        <w:rPr>
          <w:sz w:val="22"/>
          <w:szCs w:val="22"/>
          <w:lang w:val="en-US"/>
        </w:rPr>
        <w:t>Gregor</w:t>
      </w:r>
      <w:proofErr w:type="spellEnd"/>
      <w:r w:rsidRPr="00031EE2">
        <w:rPr>
          <w:sz w:val="22"/>
          <w:szCs w:val="22"/>
          <w:lang w:val="en-US"/>
        </w:rPr>
        <w:t xml:space="preserve"> </w:t>
      </w:r>
      <w:proofErr w:type="spellStart"/>
      <w:r w:rsidRPr="00031EE2">
        <w:rPr>
          <w:sz w:val="22"/>
          <w:szCs w:val="22"/>
          <w:lang w:val="en-US"/>
        </w:rPr>
        <w:t>Hetzke</w:t>
      </w:r>
      <w:proofErr w:type="spellEnd"/>
      <w:r w:rsidRPr="00031EE2">
        <w:rPr>
          <w:sz w:val="22"/>
          <w:szCs w:val="22"/>
          <w:lang w:val="en-US"/>
        </w:rPr>
        <w:t xml:space="preserve"> will head up </w:t>
      </w:r>
      <w:proofErr w:type="spellStart"/>
      <w:r w:rsidRPr="00031EE2">
        <w:rPr>
          <w:sz w:val="22"/>
          <w:szCs w:val="22"/>
          <w:lang w:val="en-US"/>
        </w:rPr>
        <w:t>Evonik’s</w:t>
      </w:r>
      <w:proofErr w:type="spellEnd"/>
      <w:r w:rsidRPr="00031EE2">
        <w:rPr>
          <w:sz w:val="22"/>
          <w:szCs w:val="22"/>
          <w:lang w:val="en-US"/>
        </w:rPr>
        <w:t xml:space="preserve"> Advanced Intermediates Business Unit. He succeeds Jan Van den Bergh, who had managed the business unit since 2009. Van den Bergh will now coordinate the India, Korea, Japan, Sub-Saharan Africa, and MENA regions.</w:t>
      </w:r>
    </w:p>
    <w:p w:rsidR="00031EE2" w:rsidRPr="00031EE2" w:rsidRDefault="00031EE2" w:rsidP="00573E49">
      <w:pPr>
        <w:spacing w:line="300" w:lineRule="exact"/>
        <w:ind w:left="0"/>
        <w:rPr>
          <w:sz w:val="22"/>
          <w:szCs w:val="22"/>
          <w:lang w:val="en-US"/>
        </w:rPr>
      </w:pPr>
    </w:p>
    <w:p w:rsidR="00031EE2" w:rsidRPr="00031EE2" w:rsidRDefault="00031EE2" w:rsidP="00031EE2">
      <w:pPr>
        <w:spacing w:line="300" w:lineRule="exact"/>
        <w:ind w:left="0"/>
        <w:rPr>
          <w:sz w:val="22"/>
          <w:szCs w:val="22"/>
          <w:lang w:val="en-US"/>
        </w:rPr>
      </w:pPr>
      <w:proofErr w:type="spellStart"/>
      <w:r w:rsidRPr="00031EE2">
        <w:rPr>
          <w:sz w:val="22"/>
          <w:szCs w:val="22"/>
          <w:lang w:val="en-US"/>
        </w:rPr>
        <w:t>Gregor</w:t>
      </w:r>
      <w:proofErr w:type="spellEnd"/>
      <w:r w:rsidRPr="00031EE2">
        <w:rPr>
          <w:sz w:val="22"/>
          <w:szCs w:val="22"/>
          <w:lang w:val="en-US"/>
        </w:rPr>
        <w:t xml:space="preserve"> </w:t>
      </w:r>
      <w:proofErr w:type="spellStart"/>
      <w:r w:rsidRPr="00031EE2">
        <w:rPr>
          <w:sz w:val="22"/>
          <w:szCs w:val="22"/>
          <w:lang w:val="en-US"/>
        </w:rPr>
        <w:t>Hetzke</w:t>
      </w:r>
      <w:proofErr w:type="spellEnd"/>
      <w:r w:rsidRPr="00031EE2">
        <w:rPr>
          <w:sz w:val="22"/>
          <w:szCs w:val="22"/>
          <w:lang w:val="en-US"/>
        </w:rPr>
        <w:t xml:space="preserve">, who has a degree in engineering, joined the former Degussa AG in 1984 as a process engineer. After holding various management functions in and outside Germany, he managed the former </w:t>
      </w:r>
      <w:proofErr w:type="spellStart"/>
      <w:r w:rsidRPr="00031EE2">
        <w:rPr>
          <w:sz w:val="22"/>
          <w:szCs w:val="22"/>
          <w:lang w:val="en-US"/>
        </w:rPr>
        <w:t>Methacrylates</w:t>
      </w:r>
      <w:proofErr w:type="spellEnd"/>
      <w:r w:rsidRPr="00031EE2">
        <w:rPr>
          <w:sz w:val="22"/>
          <w:szCs w:val="22"/>
          <w:lang w:val="en-US"/>
        </w:rPr>
        <w:t xml:space="preserve"> Business Unit from 2003 before taking up his current position as head of the Performance Polymers Business Unit in Darmstadt in 2008. </w:t>
      </w:r>
    </w:p>
    <w:p w:rsidR="00031EE2" w:rsidRPr="00031EE2" w:rsidRDefault="00031EE2" w:rsidP="00031EE2">
      <w:pPr>
        <w:spacing w:line="300" w:lineRule="exact"/>
        <w:ind w:left="0"/>
        <w:rPr>
          <w:sz w:val="22"/>
          <w:szCs w:val="22"/>
          <w:lang w:val="en-US"/>
        </w:rPr>
      </w:pPr>
    </w:p>
    <w:p w:rsidR="00031EE2" w:rsidRPr="00031EE2" w:rsidRDefault="00031EE2" w:rsidP="00031EE2">
      <w:pPr>
        <w:spacing w:line="300" w:lineRule="exact"/>
        <w:ind w:left="0"/>
        <w:rPr>
          <w:sz w:val="22"/>
          <w:szCs w:val="22"/>
          <w:lang w:val="en-US"/>
        </w:rPr>
      </w:pPr>
      <w:r w:rsidRPr="00031EE2">
        <w:rPr>
          <w:sz w:val="22"/>
          <w:szCs w:val="22"/>
          <w:lang w:val="en-US"/>
        </w:rPr>
        <w:t xml:space="preserve">“The Advanced Intermediates Business Unit offers its customers an exceedingly broad range of products and solutions that help to improve sustainability and quality of living. The unit is highly innovative and is working on ambitious projects,” </w:t>
      </w:r>
      <w:proofErr w:type="spellStart"/>
      <w:r w:rsidRPr="00031EE2">
        <w:rPr>
          <w:sz w:val="22"/>
          <w:szCs w:val="22"/>
          <w:lang w:val="en-US"/>
        </w:rPr>
        <w:t>Gregor</w:t>
      </w:r>
      <w:proofErr w:type="spellEnd"/>
      <w:r w:rsidRPr="00031EE2">
        <w:rPr>
          <w:sz w:val="22"/>
          <w:szCs w:val="22"/>
          <w:lang w:val="en-US"/>
        </w:rPr>
        <w:t xml:space="preserve"> </w:t>
      </w:r>
      <w:proofErr w:type="spellStart"/>
      <w:r w:rsidRPr="00031EE2">
        <w:rPr>
          <w:sz w:val="22"/>
          <w:szCs w:val="22"/>
          <w:lang w:val="en-US"/>
        </w:rPr>
        <w:t>Hetzke</w:t>
      </w:r>
      <w:proofErr w:type="spellEnd"/>
      <w:r w:rsidRPr="00031EE2">
        <w:rPr>
          <w:sz w:val="22"/>
          <w:szCs w:val="22"/>
          <w:lang w:val="en-US"/>
        </w:rPr>
        <w:t xml:space="preserve"> explained. “I am looking forward to embracing these new challenges and contributing to the further sustainable development of the business unit.”</w:t>
      </w:r>
    </w:p>
    <w:p w:rsidR="00031EE2" w:rsidRDefault="00031EE2" w:rsidP="00031EE2">
      <w:pPr>
        <w:spacing w:line="300" w:lineRule="exact"/>
        <w:ind w:left="0"/>
        <w:rPr>
          <w:sz w:val="22"/>
          <w:szCs w:val="22"/>
          <w:lang w:val="en-US"/>
        </w:rPr>
      </w:pPr>
    </w:p>
    <w:p w:rsidR="000706E6" w:rsidRPr="00031EE2" w:rsidRDefault="000706E6" w:rsidP="00031EE2">
      <w:pPr>
        <w:spacing w:line="300" w:lineRule="exact"/>
        <w:ind w:left="0"/>
        <w:rPr>
          <w:sz w:val="22"/>
          <w:szCs w:val="22"/>
          <w:lang w:val="en-US"/>
        </w:rPr>
      </w:pPr>
    </w:p>
    <w:p w:rsidR="00031EE2" w:rsidRPr="000706E6" w:rsidRDefault="00031EE2" w:rsidP="00031EE2">
      <w:pPr>
        <w:spacing w:line="300" w:lineRule="exact"/>
        <w:ind w:left="0"/>
        <w:rPr>
          <w:b/>
          <w:sz w:val="22"/>
          <w:szCs w:val="22"/>
          <w:lang w:val="en-US"/>
        </w:rPr>
      </w:pPr>
      <w:r w:rsidRPr="000706E6">
        <w:rPr>
          <w:b/>
          <w:sz w:val="22"/>
          <w:szCs w:val="22"/>
          <w:lang w:val="en-US"/>
        </w:rPr>
        <w:t>The Advanced Intermediates Business Unit</w:t>
      </w:r>
    </w:p>
    <w:p w:rsidR="00031EE2" w:rsidRPr="00031EE2" w:rsidRDefault="00031EE2" w:rsidP="00031EE2">
      <w:pPr>
        <w:spacing w:line="300" w:lineRule="exact"/>
        <w:ind w:left="0"/>
        <w:rPr>
          <w:sz w:val="22"/>
          <w:szCs w:val="22"/>
          <w:lang w:val="en-US"/>
        </w:rPr>
      </w:pPr>
      <w:r w:rsidRPr="00031EE2">
        <w:rPr>
          <w:sz w:val="22"/>
          <w:szCs w:val="22"/>
          <w:lang w:val="en-US"/>
        </w:rPr>
        <w:t xml:space="preserve">The activities of the Advanced Intermediates Business Unit are grouped into the Active </w:t>
      </w:r>
      <w:proofErr w:type="spellStart"/>
      <w:r w:rsidRPr="00031EE2">
        <w:rPr>
          <w:sz w:val="22"/>
          <w:szCs w:val="22"/>
          <w:lang w:val="en-US"/>
        </w:rPr>
        <w:t>Oxygens</w:t>
      </w:r>
      <w:proofErr w:type="spellEnd"/>
      <w:r w:rsidRPr="00031EE2">
        <w:rPr>
          <w:sz w:val="22"/>
          <w:szCs w:val="22"/>
          <w:lang w:val="en-US"/>
        </w:rPr>
        <w:t>, Agrochemicals &amp; Polymer Additives, Functional Solutions, and Performance Intermediates Business Lines. The business unit is present in 24 sites in Europe, North and South America, South Africa, and Asia and generated sales of over €2.6 billion in 2013 with around 2,400 employees.</w:t>
      </w:r>
    </w:p>
    <w:p w:rsidR="00031EE2" w:rsidRDefault="00031EE2" w:rsidP="00031EE2">
      <w:pPr>
        <w:spacing w:line="300" w:lineRule="exact"/>
        <w:ind w:left="0"/>
        <w:rPr>
          <w:sz w:val="22"/>
          <w:szCs w:val="22"/>
          <w:lang w:val="en-US"/>
        </w:rPr>
      </w:pPr>
    </w:p>
    <w:p w:rsidR="0072191D" w:rsidRDefault="0072191D" w:rsidP="00031EE2">
      <w:pPr>
        <w:spacing w:line="300" w:lineRule="exact"/>
        <w:ind w:left="0"/>
        <w:rPr>
          <w:sz w:val="22"/>
          <w:szCs w:val="22"/>
          <w:lang w:val="en-US"/>
        </w:rPr>
      </w:pPr>
    </w:p>
    <w:p w:rsidR="0072191D" w:rsidRPr="00031EE2" w:rsidRDefault="0072191D" w:rsidP="00031EE2">
      <w:pPr>
        <w:spacing w:line="300" w:lineRule="exact"/>
        <w:ind w:left="0"/>
        <w:rPr>
          <w:sz w:val="22"/>
          <w:szCs w:val="22"/>
          <w:lang w:val="en-US"/>
        </w:rPr>
      </w:pPr>
    </w:p>
    <w:p w:rsidR="00031EE2" w:rsidRPr="0072191D" w:rsidRDefault="00031EE2" w:rsidP="00031EE2">
      <w:pPr>
        <w:spacing w:line="300" w:lineRule="exact"/>
        <w:ind w:left="0"/>
        <w:rPr>
          <w:sz w:val="22"/>
          <w:szCs w:val="22"/>
          <w:lang w:val="en-US"/>
        </w:rPr>
      </w:pPr>
      <w:r w:rsidRPr="0072191D">
        <w:rPr>
          <w:sz w:val="22"/>
          <w:szCs w:val="22"/>
          <w:lang w:val="en-US"/>
        </w:rPr>
        <w:t>Web</w:t>
      </w:r>
    </w:p>
    <w:p w:rsidR="00CC5D98" w:rsidRDefault="00011A82" w:rsidP="00031EE2">
      <w:pPr>
        <w:spacing w:line="300" w:lineRule="exact"/>
        <w:ind w:left="0"/>
        <w:rPr>
          <w:sz w:val="22"/>
          <w:szCs w:val="22"/>
          <w:lang w:val="en-US"/>
        </w:rPr>
      </w:pPr>
      <w:r>
        <w:fldChar w:fldCharType="begin"/>
      </w:r>
      <w:r w:rsidRPr="001D448C">
        <w:rPr>
          <w:lang w:val="en-US"/>
        </w:rPr>
        <w:instrText xml:space="preserve"> HYPERLINK "http://www.evonik.com/advanced-intermediates" </w:instrText>
      </w:r>
      <w:r>
        <w:fldChar w:fldCharType="separate"/>
      </w:r>
      <w:r w:rsidR="0072191D" w:rsidRPr="00C0020B">
        <w:rPr>
          <w:rStyle w:val="Hyperlink"/>
          <w:sz w:val="22"/>
          <w:szCs w:val="22"/>
          <w:lang w:val="en-US"/>
        </w:rPr>
        <w:t>www.evonik.com/advanced-intermediates</w:t>
      </w:r>
      <w:r>
        <w:rPr>
          <w:rStyle w:val="Hyperlink"/>
          <w:sz w:val="22"/>
          <w:szCs w:val="22"/>
          <w:lang w:val="en-US"/>
        </w:rPr>
        <w:fldChar w:fldCharType="end"/>
      </w:r>
    </w:p>
    <w:p w:rsidR="0072191D" w:rsidRPr="0072191D" w:rsidRDefault="0072191D" w:rsidP="00031EE2">
      <w:pPr>
        <w:spacing w:line="300" w:lineRule="exact"/>
        <w:ind w:left="0"/>
        <w:rPr>
          <w:sz w:val="22"/>
          <w:szCs w:val="22"/>
          <w:lang w:val="en-US"/>
        </w:rPr>
      </w:pPr>
    </w:p>
    <w:p w:rsidR="0072191D" w:rsidRDefault="0072191D">
      <w:pPr>
        <w:spacing w:line="240" w:lineRule="auto"/>
        <w:ind w:left="0" w:right="0"/>
        <w:rPr>
          <w:sz w:val="22"/>
          <w:szCs w:val="22"/>
          <w:lang w:val="en-US"/>
        </w:rPr>
      </w:pPr>
      <w:r>
        <w:rPr>
          <w:sz w:val="22"/>
          <w:szCs w:val="22"/>
          <w:lang w:val="en-US"/>
        </w:rPr>
        <w:br w:type="page"/>
      </w:r>
    </w:p>
    <w:p w:rsidR="005C5F5E" w:rsidRPr="0072191D" w:rsidRDefault="005C5F5E" w:rsidP="005C5F5E">
      <w:pPr>
        <w:ind w:left="0"/>
        <w:outlineLvl w:val="0"/>
        <w:rPr>
          <w:rFonts w:cs="Lucida Sans Unicode"/>
          <w:b/>
          <w:bCs/>
          <w:color w:val="000000"/>
          <w:szCs w:val="18"/>
          <w:lang w:val="en-US"/>
        </w:rPr>
      </w:pPr>
      <w:r w:rsidRPr="0072191D">
        <w:rPr>
          <w:rFonts w:cs="Lucida Sans Unicode"/>
          <w:b/>
          <w:bCs/>
          <w:color w:val="000000"/>
          <w:szCs w:val="18"/>
          <w:lang w:val="en-US"/>
        </w:rPr>
        <w:lastRenderedPageBreak/>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82" w:rsidRDefault="00011A82">
      <w:r>
        <w:separator/>
      </w:r>
    </w:p>
    <w:p w:rsidR="00011A82" w:rsidRDefault="00011A82"/>
  </w:endnote>
  <w:endnote w:type="continuationSeparator" w:id="0">
    <w:p w:rsidR="00011A82" w:rsidRDefault="00011A82">
      <w:r>
        <w:continuationSeparator/>
      </w:r>
    </w:p>
    <w:p w:rsidR="00011A82" w:rsidRDefault="00011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D448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D448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D448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D448C">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82" w:rsidRDefault="00011A82">
      <w:r>
        <w:separator/>
      </w:r>
    </w:p>
    <w:p w:rsidR="00011A82" w:rsidRDefault="00011A82"/>
  </w:footnote>
  <w:footnote w:type="continuationSeparator" w:id="0">
    <w:p w:rsidR="00011A82" w:rsidRDefault="00011A82">
      <w:r>
        <w:continuationSeparator/>
      </w:r>
    </w:p>
    <w:p w:rsidR="00011A82" w:rsidRDefault="00011A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11A82"/>
    <w:rsid w:val="00031EE2"/>
    <w:rsid w:val="000706E6"/>
    <w:rsid w:val="001D1654"/>
    <w:rsid w:val="001D448C"/>
    <w:rsid w:val="003C3375"/>
    <w:rsid w:val="00471A4B"/>
    <w:rsid w:val="004E27C8"/>
    <w:rsid w:val="00554BE4"/>
    <w:rsid w:val="00573E49"/>
    <w:rsid w:val="005C5F5E"/>
    <w:rsid w:val="006531FC"/>
    <w:rsid w:val="00696302"/>
    <w:rsid w:val="0072191D"/>
    <w:rsid w:val="00777131"/>
    <w:rsid w:val="00794AB9"/>
    <w:rsid w:val="007B0A8C"/>
    <w:rsid w:val="0081219F"/>
    <w:rsid w:val="008174AA"/>
    <w:rsid w:val="008361FB"/>
    <w:rsid w:val="00A60AEF"/>
    <w:rsid w:val="00A654E9"/>
    <w:rsid w:val="00B14022"/>
    <w:rsid w:val="00B81424"/>
    <w:rsid w:val="00CC5D98"/>
    <w:rsid w:val="00D67FD2"/>
    <w:rsid w:val="00DB41FC"/>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25EE250B</Template>
  <TotalTime>0</TotalTime>
  <Pages>2</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 Hetzke appointed new head of the Advanced Intermediates Business Unit</dc:title>
  <dc:creator>IDM_C_Evonik Industries AG</dc:creator>
  <cp:lastModifiedBy>Tim Abendroth</cp:lastModifiedBy>
  <cp:revision>2</cp:revision>
  <cp:lastPrinted>2014-04-14T09:44:00Z</cp:lastPrinted>
  <dcterms:created xsi:type="dcterms:W3CDTF">2014-04-15T14:44:00Z</dcterms:created>
  <dcterms:modified xsi:type="dcterms:W3CDTF">2014-04-15T14:44:00Z</dcterms:modified>
</cp:coreProperties>
</file>