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266F2">
            <w:pPr>
              <w:pStyle w:val="E-Datum"/>
              <w:framePr w:wrap="auto" w:vAnchor="margin" w:hAnchor="text" w:xAlign="left" w:yAlign="inline"/>
              <w:suppressOverlap w:val="0"/>
            </w:pPr>
            <w:r>
              <w:t>April 16,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D1654" w:rsidTr="00B14022">
        <w:trPr>
          <w:trHeight w:hRule="exact" w:val="1222"/>
        </w:trPr>
        <w:tc>
          <w:tcPr>
            <w:tcW w:w="2271" w:type="dxa"/>
            <w:shd w:val="clear" w:color="auto" w:fill="auto"/>
          </w:tcPr>
          <w:p w:rsidR="00F266F2" w:rsidRPr="00E033EF" w:rsidRDefault="00F266F2" w:rsidP="00F266F2">
            <w:pPr>
              <w:pStyle w:val="Marginalie"/>
              <w:framePr w:w="0" w:hSpace="0" w:wrap="auto" w:vAnchor="margin" w:hAnchor="text" w:xAlign="left" w:yAlign="inline"/>
              <w:rPr>
                <w:b/>
                <w:noProof/>
                <w:lang w:val="en-US"/>
              </w:rPr>
            </w:pPr>
            <w:r w:rsidRPr="00E033EF">
              <w:rPr>
                <w:b/>
                <w:noProof/>
                <w:lang w:val="en-US"/>
              </w:rPr>
              <w:t>Contac</w:t>
            </w:r>
            <w:r>
              <w:rPr>
                <w:b/>
                <w:noProof/>
                <w:lang w:val="en-US"/>
              </w:rPr>
              <w:t>t p</w:t>
            </w:r>
            <w:r w:rsidRPr="00E033EF">
              <w:rPr>
                <w:b/>
                <w:noProof/>
                <w:lang w:val="en-US"/>
              </w:rPr>
              <w:t xml:space="preserve">erson </w:t>
            </w:r>
            <w:r>
              <w:rPr>
                <w:b/>
                <w:noProof/>
                <w:lang w:val="en-US"/>
              </w:rPr>
              <w:t>specialized p</w:t>
            </w:r>
            <w:r w:rsidRPr="00E033EF">
              <w:rPr>
                <w:b/>
                <w:noProof/>
                <w:lang w:val="en-US"/>
              </w:rPr>
              <w:t>ress</w:t>
            </w:r>
          </w:p>
          <w:p w:rsidR="00F266F2" w:rsidRPr="00E033EF" w:rsidRDefault="00F266F2" w:rsidP="00F266F2">
            <w:pPr>
              <w:pStyle w:val="Marginalie"/>
              <w:framePr w:w="0" w:hSpace="0" w:wrap="auto" w:vAnchor="margin" w:hAnchor="text" w:xAlign="left" w:yAlign="inline"/>
              <w:rPr>
                <w:b/>
                <w:noProof/>
                <w:lang w:val="en-US"/>
              </w:rPr>
            </w:pPr>
            <w:r w:rsidRPr="00E033EF">
              <w:rPr>
                <w:b/>
                <w:noProof/>
                <w:lang w:val="en-US"/>
              </w:rPr>
              <w:t>Dr. Ulrich Kläres</w:t>
            </w:r>
          </w:p>
          <w:p w:rsidR="00F266F2" w:rsidRPr="00E033EF" w:rsidRDefault="00F266F2" w:rsidP="00F266F2">
            <w:pPr>
              <w:pStyle w:val="Marginalie"/>
              <w:framePr w:w="0" w:hSpace="0" w:wrap="auto" w:vAnchor="margin" w:hAnchor="text" w:xAlign="left" w:yAlign="inline"/>
              <w:rPr>
                <w:noProof/>
                <w:lang w:val="en-US"/>
              </w:rPr>
            </w:pPr>
            <w:r w:rsidRPr="00E033EF">
              <w:rPr>
                <w:noProof/>
                <w:lang w:val="en-US"/>
              </w:rPr>
              <w:t>Performance Polymers BU</w:t>
            </w:r>
          </w:p>
          <w:p w:rsidR="00F266F2" w:rsidRPr="00E033EF" w:rsidRDefault="00F266F2" w:rsidP="00F266F2">
            <w:pPr>
              <w:pStyle w:val="Marginalie"/>
              <w:framePr w:w="0" w:hSpace="0" w:wrap="auto" w:vAnchor="margin" w:hAnchor="text" w:xAlign="left" w:yAlign="inline"/>
              <w:rPr>
                <w:noProof/>
                <w:lang w:val="en-US"/>
              </w:rPr>
            </w:pPr>
            <w:r w:rsidRPr="00E033EF">
              <w:rPr>
                <w:noProof/>
                <w:lang w:val="en-US"/>
              </w:rPr>
              <w:t>Telephone +49 6151 18-3707</w:t>
            </w:r>
          </w:p>
          <w:p w:rsidR="00F266F2" w:rsidRPr="00E033EF" w:rsidRDefault="00F266F2" w:rsidP="00F266F2">
            <w:pPr>
              <w:pStyle w:val="Marginalie"/>
              <w:framePr w:w="0" w:hSpace="0" w:wrap="auto" w:vAnchor="margin" w:hAnchor="text" w:xAlign="left" w:yAlign="inline"/>
              <w:rPr>
                <w:noProof/>
                <w:lang w:val="en-US"/>
              </w:rPr>
            </w:pPr>
            <w:r w:rsidRPr="00E033EF">
              <w:rPr>
                <w:noProof/>
                <w:lang w:val="en-US"/>
              </w:rPr>
              <w:t>Fax +49 6151 18-893707</w:t>
            </w:r>
          </w:p>
          <w:p w:rsidR="00F266F2" w:rsidRPr="00E033EF" w:rsidRDefault="00F266F2" w:rsidP="00F266F2">
            <w:pPr>
              <w:pStyle w:val="Marginalie"/>
              <w:framePr w:w="0" w:hSpace="0" w:wrap="auto" w:vAnchor="margin" w:hAnchor="text" w:xAlign="left" w:yAlign="inline"/>
              <w:rPr>
                <w:noProof/>
                <w:lang w:val="en-US"/>
              </w:rPr>
            </w:pPr>
            <w:bookmarkStart w:id="0" w:name="_GoBack"/>
            <w:r w:rsidRPr="00E033EF">
              <w:rPr>
                <w:noProof/>
                <w:lang w:val="en-US"/>
              </w:rPr>
              <w:t>ulrich.klaeres@evonik.com</w:t>
            </w:r>
          </w:p>
          <w:bookmarkEnd w:id="0"/>
          <w:p w:rsidR="00CC5D98" w:rsidRDefault="00CC5D98" w:rsidP="00B81424">
            <w:pPr>
              <w:pStyle w:val="M10"/>
              <w:framePr w:wrap="auto" w:vAnchor="margin" w:hAnchor="text" w:xAlign="left" w:yAlign="inline"/>
              <w:suppressOverlap w:val="0"/>
            </w:pPr>
          </w:p>
        </w:tc>
      </w:tr>
      <w:tr w:rsidR="00CC5D98" w:rsidRPr="00F266F2"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C04EF8" w:rsidRDefault="00CC5D98">
            <w:pPr>
              <w:pStyle w:val="Marginalie"/>
              <w:framePr w:w="0" w:hSpace="0" w:wrap="auto" w:vAnchor="margin" w:hAnchor="text" w:xAlign="left" w:yAlign="inline"/>
              <w:rPr>
                <w:b/>
              </w:rPr>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B14022" w:rsidRPr="00C04EF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8274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8274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8274E" w:rsidRPr="00C04EF8">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8274E" w:rsidRPr="00C04EF8">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8274E" w:rsidRPr="00C04EF8">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8274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8274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8274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8274E" w:rsidRPr="00C04EF8">
              <w:rPr>
                <w:noProof/>
                <w:lang w:val="en-US"/>
              </w:rPr>
              <w:t>Executive Board</w:t>
            </w:r>
            <w:r>
              <w:fldChar w:fldCharType="end"/>
            </w:r>
          </w:p>
          <w:p w:rsidR="00CC5D98" w:rsidRPr="00C04EF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04EF8">
              <w:instrText xml:space="preserve"> FORMTEXT </w:instrText>
            </w:r>
            <w:r>
              <w:fldChar w:fldCharType="separate"/>
            </w:r>
            <w:r w:rsidR="0048274E">
              <w:rPr>
                <w:noProof/>
              </w:rPr>
              <w:t>Dr. Klaus Engel</w:t>
            </w:r>
            <w:r>
              <w:fldChar w:fldCharType="end"/>
            </w:r>
            <w:r w:rsidRPr="00C04EF8">
              <w:t xml:space="preserve">, </w:t>
            </w:r>
            <w:r w:rsidR="003C3375" w:rsidRPr="00C04EF8">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48274E">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266F2" w:rsidRPr="00F266F2" w:rsidRDefault="00F266F2" w:rsidP="00F266F2">
      <w:pPr>
        <w:pStyle w:val="Titel"/>
        <w:rPr>
          <w:b/>
          <w:sz w:val="24"/>
          <w:szCs w:val="24"/>
          <w:lang w:val="en-US"/>
        </w:rPr>
      </w:pPr>
      <w:r w:rsidRPr="00F266F2">
        <w:rPr>
          <w:b/>
          <w:noProof/>
          <w:sz w:val="24"/>
          <w:szCs w:val="24"/>
          <w:lang w:val="en-US"/>
        </w:rPr>
        <w:lastRenderedPageBreak/>
        <w:t xml:space="preserve">Changeover in Head of Evonik’s </w:t>
      </w:r>
      <w:r w:rsidRPr="00F266F2">
        <w:rPr>
          <w:b/>
          <w:sz w:val="24"/>
          <w:szCs w:val="24"/>
          <w:lang w:val="en-US"/>
        </w:rPr>
        <w:t>Performance Polymers Business Unit</w:t>
      </w:r>
    </w:p>
    <w:p w:rsidR="00CC5D98" w:rsidRPr="003C3375" w:rsidRDefault="00CC5D98">
      <w:pPr>
        <w:spacing w:line="300" w:lineRule="atLeast"/>
        <w:ind w:left="0" w:right="0"/>
        <w:rPr>
          <w:rFonts w:cs="Lucida Sans Unicode"/>
          <w:sz w:val="20"/>
          <w:szCs w:val="20"/>
          <w:lang w:val="en-US"/>
        </w:rPr>
      </w:pPr>
    </w:p>
    <w:p w:rsidR="00F266F2" w:rsidRPr="00F266F2" w:rsidRDefault="00F266F2" w:rsidP="00F266F2">
      <w:pPr>
        <w:spacing w:line="300" w:lineRule="exact"/>
        <w:ind w:left="0"/>
        <w:rPr>
          <w:sz w:val="22"/>
          <w:szCs w:val="22"/>
          <w:lang w:val="en-US"/>
        </w:rPr>
      </w:pPr>
      <w:r w:rsidRPr="00F266F2">
        <w:rPr>
          <w:sz w:val="22"/>
          <w:szCs w:val="22"/>
          <w:lang w:val="en-US"/>
        </w:rPr>
        <w:t xml:space="preserve">Effective June 1, 2014, Dr. Michael Pack will become Head of </w:t>
      </w:r>
      <w:proofErr w:type="spellStart"/>
      <w:r w:rsidRPr="00F266F2">
        <w:rPr>
          <w:sz w:val="22"/>
          <w:szCs w:val="22"/>
          <w:lang w:val="en-US"/>
        </w:rPr>
        <w:t>Evonik</w:t>
      </w:r>
      <w:proofErr w:type="spellEnd"/>
      <w:r w:rsidRPr="00F266F2">
        <w:rPr>
          <w:sz w:val="22"/>
          <w:szCs w:val="22"/>
          <w:lang w:val="en-US"/>
        </w:rPr>
        <w:t xml:space="preserve"> Industries’ Performance Polymers Business Unit. He succeeds </w:t>
      </w:r>
      <w:proofErr w:type="spellStart"/>
      <w:r w:rsidRPr="00F266F2">
        <w:rPr>
          <w:sz w:val="22"/>
          <w:szCs w:val="22"/>
          <w:lang w:val="en-US"/>
        </w:rPr>
        <w:t>Gregor</w:t>
      </w:r>
      <w:proofErr w:type="spellEnd"/>
      <w:r w:rsidRPr="00F266F2">
        <w:rPr>
          <w:sz w:val="22"/>
          <w:szCs w:val="22"/>
          <w:lang w:val="en-US"/>
        </w:rPr>
        <w:t xml:space="preserve"> </w:t>
      </w:r>
      <w:proofErr w:type="spellStart"/>
      <w:r w:rsidRPr="00F266F2">
        <w:rPr>
          <w:sz w:val="22"/>
          <w:szCs w:val="22"/>
          <w:lang w:val="en-US"/>
        </w:rPr>
        <w:t>Hetzke</w:t>
      </w:r>
      <w:proofErr w:type="spellEnd"/>
      <w:r w:rsidRPr="00F266F2">
        <w:rPr>
          <w:sz w:val="22"/>
          <w:szCs w:val="22"/>
          <w:lang w:val="en-US"/>
        </w:rPr>
        <w:t xml:space="preserve">, who has led the business unit since </w:t>
      </w:r>
      <w:proofErr w:type="gramStart"/>
      <w:r w:rsidRPr="00F266F2">
        <w:rPr>
          <w:sz w:val="22"/>
          <w:szCs w:val="22"/>
          <w:lang w:val="en-US"/>
        </w:rPr>
        <w:t>2008,</w:t>
      </w:r>
      <w:proofErr w:type="gramEnd"/>
      <w:r w:rsidRPr="00F266F2">
        <w:rPr>
          <w:sz w:val="22"/>
          <w:szCs w:val="22"/>
          <w:lang w:val="en-US"/>
        </w:rPr>
        <w:t xml:space="preserve"> </w:t>
      </w:r>
      <w:proofErr w:type="spellStart"/>
      <w:r w:rsidRPr="00F266F2">
        <w:rPr>
          <w:sz w:val="22"/>
          <w:szCs w:val="22"/>
          <w:lang w:val="en-US"/>
        </w:rPr>
        <w:t>Hetzke</w:t>
      </w:r>
      <w:proofErr w:type="spellEnd"/>
      <w:r w:rsidRPr="00F266F2">
        <w:rPr>
          <w:sz w:val="22"/>
          <w:szCs w:val="22"/>
          <w:lang w:val="en-US"/>
        </w:rPr>
        <w:t xml:space="preserve"> will assume leadership of </w:t>
      </w:r>
      <w:proofErr w:type="spellStart"/>
      <w:r w:rsidRPr="00F266F2">
        <w:rPr>
          <w:sz w:val="22"/>
          <w:szCs w:val="22"/>
          <w:lang w:val="en-US"/>
        </w:rPr>
        <w:t>Evonik’s</w:t>
      </w:r>
      <w:proofErr w:type="spellEnd"/>
      <w:r w:rsidRPr="00F266F2">
        <w:rPr>
          <w:sz w:val="22"/>
          <w:szCs w:val="22"/>
          <w:lang w:val="en-US"/>
        </w:rPr>
        <w:t xml:space="preserve"> Advanced Intermediates Business Unit on the same day.</w:t>
      </w:r>
    </w:p>
    <w:p w:rsidR="00F266F2" w:rsidRPr="00F266F2" w:rsidRDefault="00F266F2" w:rsidP="00F266F2">
      <w:pPr>
        <w:spacing w:line="300" w:lineRule="exact"/>
        <w:ind w:left="0"/>
        <w:rPr>
          <w:sz w:val="22"/>
          <w:szCs w:val="22"/>
          <w:lang w:val="en-US"/>
        </w:rPr>
      </w:pPr>
    </w:p>
    <w:p w:rsidR="00F266F2" w:rsidRPr="00F266F2" w:rsidRDefault="00F266F2" w:rsidP="00F266F2">
      <w:pPr>
        <w:spacing w:line="300" w:lineRule="exact"/>
        <w:ind w:left="0"/>
        <w:rPr>
          <w:sz w:val="22"/>
          <w:szCs w:val="22"/>
          <w:lang w:val="en-US"/>
        </w:rPr>
      </w:pPr>
      <w:r w:rsidRPr="00F266F2">
        <w:rPr>
          <w:sz w:val="22"/>
          <w:szCs w:val="22"/>
          <w:lang w:val="en-US"/>
        </w:rPr>
        <w:t xml:space="preserve">Pack, whose doctorate is in agricultural science, began his professional career with Degussa AG in 1990. After holding a position with </w:t>
      </w:r>
      <w:proofErr w:type="spellStart"/>
      <w:r w:rsidRPr="00F266F2">
        <w:rPr>
          <w:sz w:val="22"/>
          <w:szCs w:val="22"/>
          <w:lang w:val="en-US"/>
        </w:rPr>
        <w:t>Finnfeeds</w:t>
      </w:r>
      <w:proofErr w:type="spellEnd"/>
      <w:r w:rsidRPr="00F266F2">
        <w:rPr>
          <w:sz w:val="22"/>
          <w:szCs w:val="22"/>
          <w:lang w:val="en-US"/>
        </w:rPr>
        <w:t xml:space="preserve"> Int. Ltd., a British company, he returned to Degussa in 1998. Six years later he became Head of Controlling &amp; Business Development in what was then the Feed Additives Business Unit. In 2008, he became Head of the Methionine Business Line in </w:t>
      </w:r>
      <w:proofErr w:type="spellStart"/>
      <w:r w:rsidRPr="00F266F2">
        <w:rPr>
          <w:sz w:val="22"/>
          <w:szCs w:val="22"/>
          <w:lang w:val="en-US"/>
        </w:rPr>
        <w:t>Evonik’s</w:t>
      </w:r>
      <w:proofErr w:type="spellEnd"/>
      <w:r w:rsidRPr="00F266F2">
        <w:rPr>
          <w:sz w:val="22"/>
          <w:szCs w:val="22"/>
          <w:lang w:val="en-US"/>
        </w:rPr>
        <w:t xml:space="preserve"> Health &amp; Nutrition Business Unit. Pack has been responsible for the operations of </w:t>
      </w:r>
      <w:proofErr w:type="spellStart"/>
      <w:r w:rsidRPr="00F266F2">
        <w:rPr>
          <w:sz w:val="22"/>
          <w:szCs w:val="22"/>
          <w:lang w:val="en-US"/>
        </w:rPr>
        <w:t>Evonik’s</w:t>
      </w:r>
      <w:proofErr w:type="spellEnd"/>
      <w:r w:rsidRPr="00F266F2">
        <w:rPr>
          <w:sz w:val="22"/>
          <w:szCs w:val="22"/>
          <w:lang w:val="en-US"/>
        </w:rPr>
        <w:t xml:space="preserve"> Baby Care Business Line since 2013.</w:t>
      </w:r>
    </w:p>
    <w:p w:rsidR="00F266F2" w:rsidRPr="00F266F2" w:rsidRDefault="00F266F2" w:rsidP="00F266F2">
      <w:pPr>
        <w:spacing w:line="300" w:lineRule="exact"/>
        <w:ind w:left="0"/>
        <w:rPr>
          <w:sz w:val="22"/>
          <w:szCs w:val="22"/>
          <w:lang w:val="en-US"/>
        </w:rPr>
      </w:pPr>
    </w:p>
    <w:p w:rsidR="00F266F2" w:rsidRPr="00F266F2" w:rsidRDefault="00F266F2" w:rsidP="00F266F2">
      <w:pPr>
        <w:spacing w:line="300" w:lineRule="exact"/>
        <w:ind w:left="0"/>
        <w:rPr>
          <w:sz w:val="22"/>
          <w:szCs w:val="22"/>
          <w:lang w:val="en-US"/>
        </w:rPr>
      </w:pPr>
      <w:r w:rsidRPr="00F266F2">
        <w:rPr>
          <w:sz w:val="22"/>
          <w:szCs w:val="22"/>
          <w:lang w:val="en-US"/>
        </w:rPr>
        <w:t xml:space="preserve">“The Performance Polymers Business Unit combines competence in high performance and specialty plastics within </w:t>
      </w:r>
      <w:proofErr w:type="spellStart"/>
      <w:r w:rsidRPr="00F266F2">
        <w:rPr>
          <w:sz w:val="22"/>
          <w:szCs w:val="22"/>
          <w:lang w:val="en-US"/>
        </w:rPr>
        <w:t>Evonik</w:t>
      </w:r>
      <w:proofErr w:type="spellEnd"/>
      <w:r w:rsidRPr="00F266F2">
        <w:rPr>
          <w:sz w:val="22"/>
          <w:szCs w:val="22"/>
          <w:lang w:val="en-US"/>
        </w:rPr>
        <w:t xml:space="preserve"> Industries. We support our clients as a reliable and innovative partner and offer them tailor-made solutions,” said Michael Pack. “I look forward to my new task and to the further development of this business unit.</w:t>
      </w:r>
      <w:r w:rsidR="003F7E8F">
        <w:rPr>
          <w:sz w:val="22"/>
          <w:szCs w:val="22"/>
          <w:lang w:val="en-US"/>
        </w:rPr>
        <w:t>”</w:t>
      </w:r>
    </w:p>
    <w:p w:rsidR="00F266F2" w:rsidRPr="00F266F2" w:rsidRDefault="00F266F2" w:rsidP="00F266F2">
      <w:pPr>
        <w:spacing w:line="300" w:lineRule="exact"/>
        <w:ind w:left="0"/>
        <w:rPr>
          <w:sz w:val="22"/>
          <w:szCs w:val="22"/>
          <w:lang w:val="en-US"/>
        </w:rPr>
      </w:pPr>
    </w:p>
    <w:p w:rsidR="00F266F2" w:rsidRPr="00F266F2" w:rsidRDefault="00F266F2" w:rsidP="00F266F2">
      <w:pPr>
        <w:spacing w:line="300" w:lineRule="exact"/>
        <w:ind w:left="0"/>
        <w:rPr>
          <w:sz w:val="22"/>
          <w:szCs w:val="22"/>
          <w:lang w:val="en-US"/>
        </w:rPr>
      </w:pPr>
    </w:p>
    <w:p w:rsidR="00F266F2" w:rsidRPr="00F266F2" w:rsidRDefault="00F266F2" w:rsidP="00F266F2">
      <w:pPr>
        <w:spacing w:line="300" w:lineRule="exact"/>
        <w:ind w:left="0"/>
        <w:rPr>
          <w:b/>
          <w:sz w:val="22"/>
          <w:szCs w:val="22"/>
          <w:lang w:val="en-US"/>
        </w:rPr>
      </w:pPr>
      <w:r w:rsidRPr="00F266F2">
        <w:rPr>
          <w:b/>
          <w:sz w:val="22"/>
          <w:szCs w:val="22"/>
          <w:lang w:val="en-US"/>
        </w:rPr>
        <w:t>About the Performance Polymers Business Unit</w:t>
      </w:r>
    </w:p>
    <w:p w:rsidR="00F266F2" w:rsidRPr="00F266F2" w:rsidRDefault="00F266F2" w:rsidP="00F266F2">
      <w:pPr>
        <w:spacing w:line="300" w:lineRule="exact"/>
        <w:ind w:left="0"/>
        <w:rPr>
          <w:sz w:val="22"/>
          <w:szCs w:val="22"/>
          <w:lang w:val="en-US"/>
        </w:rPr>
      </w:pPr>
    </w:p>
    <w:p w:rsidR="00F266F2" w:rsidRDefault="00F266F2" w:rsidP="00F266F2">
      <w:pPr>
        <w:spacing w:line="300" w:lineRule="exact"/>
        <w:ind w:left="0"/>
        <w:rPr>
          <w:sz w:val="22"/>
          <w:szCs w:val="22"/>
          <w:lang w:val="en-US"/>
        </w:rPr>
      </w:pPr>
      <w:r w:rsidRPr="00F266F2">
        <w:rPr>
          <w:sz w:val="22"/>
          <w:szCs w:val="22"/>
          <w:lang w:val="en-US"/>
        </w:rPr>
        <w:t xml:space="preserve">The Performance Polymers Business Unit produces a wide range of high performance materials mainly for the automotive, aviation, electronics and photovoltaic industries. At its heart are integrated technology platforms for </w:t>
      </w:r>
      <w:proofErr w:type="spellStart"/>
      <w:r w:rsidRPr="00F266F2">
        <w:rPr>
          <w:sz w:val="22"/>
          <w:szCs w:val="22"/>
          <w:lang w:val="en-US"/>
        </w:rPr>
        <w:t>methylmethacrylat</w:t>
      </w:r>
      <w:proofErr w:type="spellEnd"/>
      <w:r w:rsidRPr="00F266F2">
        <w:rPr>
          <w:sz w:val="22"/>
          <w:szCs w:val="22"/>
          <w:lang w:val="en-US"/>
        </w:rPr>
        <w:t xml:space="preserve"> (MMA) chemistry as well as polyamide 12. </w:t>
      </w:r>
    </w:p>
    <w:p w:rsidR="00F266F2" w:rsidRPr="00F266F2" w:rsidRDefault="00F266F2" w:rsidP="00F266F2">
      <w:pPr>
        <w:spacing w:line="300" w:lineRule="exact"/>
        <w:ind w:left="0"/>
        <w:rPr>
          <w:sz w:val="22"/>
          <w:szCs w:val="22"/>
          <w:lang w:val="en-US"/>
        </w:rPr>
      </w:pPr>
    </w:p>
    <w:p w:rsidR="00F266F2" w:rsidRPr="00F266F2" w:rsidRDefault="00F266F2" w:rsidP="00F266F2">
      <w:pPr>
        <w:spacing w:line="300" w:lineRule="exact"/>
        <w:ind w:left="0"/>
        <w:rPr>
          <w:sz w:val="22"/>
          <w:szCs w:val="22"/>
          <w:lang w:val="en-US"/>
        </w:rPr>
      </w:pPr>
      <w:r w:rsidRPr="00F266F2">
        <w:rPr>
          <w:sz w:val="22"/>
          <w:szCs w:val="22"/>
          <w:lang w:val="en-US"/>
        </w:rPr>
        <w:t xml:space="preserve">Additionally, the business unit produces materials based on </w:t>
      </w:r>
      <w:proofErr w:type="spellStart"/>
      <w:r w:rsidRPr="00F266F2">
        <w:rPr>
          <w:sz w:val="22"/>
          <w:szCs w:val="22"/>
          <w:lang w:val="en-US"/>
        </w:rPr>
        <w:t>polyetherether</w:t>
      </w:r>
      <w:proofErr w:type="spellEnd"/>
      <w:r w:rsidRPr="00F266F2">
        <w:rPr>
          <w:sz w:val="22"/>
          <w:szCs w:val="22"/>
          <w:lang w:val="en-US"/>
        </w:rPr>
        <w:t xml:space="preserve"> ketone (PEEK) and polyimides to meet high-tech mechanical, thermal and chemical requirements. This business unit’s activities comprise the Acrylic Monomers, Acrylic Polymers </w:t>
      </w:r>
      <w:r w:rsidRPr="00F266F2">
        <w:rPr>
          <w:sz w:val="22"/>
          <w:szCs w:val="22"/>
          <w:lang w:val="en-US"/>
        </w:rPr>
        <w:lastRenderedPageBreak/>
        <w:t xml:space="preserve">and High Performance Polymers Business Lines. Sales were around 1.8 billion </w:t>
      </w:r>
      <w:proofErr w:type="gramStart"/>
      <w:r w:rsidRPr="00F266F2">
        <w:rPr>
          <w:sz w:val="22"/>
          <w:szCs w:val="22"/>
          <w:lang w:val="en-US"/>
        </w:rPr>
        <w:t>Euro</w:t>
      </w:r>
      <w:proofErr w:type="gramEnd"/>
      <w:r w:rsidRPr="00F266F2">
        <w:rPr>
          <w:sz w:val="22"/>
          <w:szCs w:val="22"/>
          <w:lang w:val="en-US"/>
        </w:rPr>
        <w:t xml:space="preserve"> in 2013.</w:t>
      </w:r>
    </w:p>
    <w:p w:rsidR="00F266F2" w:rsidRDefault="00F266F2" w:rsidP="00F266F2">
      <w:pPr>
        <w:spacing w:line="300" w:lineRule="exact"/>
        <w:ind w:left="0"/>
        <w:rPr>
          <w:sz w:val="22"/>
          <w:szCs w:val="22"/>
          <w:lang w:val="en-US"/>
        </w:rPr>
      </w:pPr>
    </w:p>
    <w:p w:rsidR="00F266F2" w:rsidRDefault="00F266F2" w:rsidP="00F266F2">
      <w:pPr>
        <w:spacing w:line="300" w:lineRule="exact"/>
        <w:ind w:left="0"/>
        <w:rPr>
          <w:sz w:val="22"/>
          <w:szCs w:val="22"/>
          <w:lang w:val="en-US"/>
        </w:rPr>
      </w:pPr>
    </w:p>
    <w:p w:rsidR="00F266F2" w:rsidRPr="006D1FB3" w:rsidRDefault="00F266F2" w:rsidP="00F266F2">
      <w:pPr>
        <w:spacing w:line="300" w:lineRule="exact"/>
        <w:ind w:left="0"/>
        <w:rPr>
          <w:sz w:val="20"/>
          <w:szCs w:val="20"/>
          <w:lang w:val="en-US"/>
        </w:rPr>
      </w:pPr>
      <w:r w:rsidRPr="006D1FB3">
        <w:rPr>
          <w:sz w:val="20"/>
          <w:szCs w:val="20"/>
          <w:lang w:val="en-US"/>
        </w:rPr>
        <w:t>Web:</w:t>
      </w:r>
    </w:p>
    <w:p w:rsidR="00F266F2" w:rsidRPr="006D1FB3" w:rsidRDefault="00211874" w:rsidP="00F266F2">
      <w:pPr>
        <w:spacing w:line="300" w:lineRule="exact"/>
        <w:ind w:left="0"/>
        <w:rPr>
          <w:sz w:val="20"/>
          <w:szCs w:val="20"/>
          <w:lang w:val="en-US"/>
        </w:rPr>
      </w:pPr>
      <w:hyperlink r:id="rId12" w:history="1">
        <w:r w:rsidR="00F266F2" w:rsidRPr="006D1FB3">
          <w:rPr>
            <w:rStyle w:val="Hyperlink"/>
            <w:sz w:val="20"/>
            <w:szCs w:val="20"/>
            <w:lang w:val="en-US"/>
          </w:rPr>
          <w:t>http://corporate.evonik.de/de/unternehmen/profil-organisation/operative-bereiche/performance-polymers/pages/default.aspx</w:t>
        </w:r>
      </w:hyperlink>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Default="00F266F2">
      <w:pPr>
        <w:spacing w:line="300" w:lineRule="exact"/>
        <w:ind w:left="0"/>
        <w:rPr>
          <w:sz w:val="22"/>
          <w:szCs w:val="22"/>
          <w:lang w:val="en-US"/>
        </w:rPr>
      </w:pPr>
    </w:p>
    <w:p w:rsidR="00F266F2" w:rsidRPr="003C3375" w:rsidRDefault="00F266F2">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C5F5E" w:rsidRDefault="005C5F5E" w:rsidP="005C5F5E">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74" w:rsidRDefault="00211874">
      <w:r>
        <w:separator/>
      </w:r>
    </w:p>
    <w:p w:rsidR="00211874" w:rsidRDefault="00211874"/>
  </w:endnote>
  <w:endnote w:type="continuationSeparator" w:id="0">
    <w:p w:rsidR="00211874" w:rsidRDefault="00211874">
      <w:r>
        <w:continuationSeparator/>
      </w:r>
    </w:p>
    <w:p w:rsidR="00211874" w:rsidRDefault="00211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F7E8F">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F7E8F">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F7E8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F7E8F">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74" w:rsidRDefault="00211874">
      <w:r>
        <w:separator/>
      </w:r>
    </w:p>
    <w:p w:rsidR="00211874" w:rsidRDefault="00211874"/>
  </w:footnote>
  <w:footnote w:type="continuationSeparator" w:id="0">
    <w:p w:rsidR="00211874" w:rsidRDefault="00211874">
      <w:r>
        <w:continuationSeparator/>
      </w:r>
    </w:p>
    <w:p w:rsidR="00211874" w:rsidRDefault="002118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211874"/>
    <w:rsid w:val="00245D36"/>
    <w:rsid w:val="003C3375"/>
    <w:rsid w:val="003F7E8F"/>
    <w:rsid w:val="0048274E"/>
    <w:rsid w:val="004E27C8"/>
    <w:rsid w:val="00554BE4"/>
    <w:rsid w:val="005C5F5E"/>
    <w:rsid w:val="00696302"/>
    <w:rsid w:val="006D1FB3"/>
    <w:rsid w:val="00777131"/>
    <w:rsid w:val="00794AB9"/>
    <w:rsid w:val="008174AA"/>
    <w:rsid w:val="00A654E9"/>
    <w:rsid w:val="00B12B07"/>
    <w:rsid w:val="00B14022"/>
    <w:rsid w:val="00B81424"/>
    <w:rsid w:val="00C04EF8"/>
    <w:rsid w:val="00CC5D98"/>
    <w:rsid w:val="00D67FD2"/>
    <w:rsid w:val="00E12886"/>
    <w:rsid w:val="00E3471C"/>
    <w:rsid w:val="00F266F2"/>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F266F2"/>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tabs>
        <w:tab w:val="clear" w:pos="1492"/>
        <w:tab w:val="num" w:pos="1440"/>
      </w:tabs>
      <w:ind w:left="85" w:firstLine="0"/>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F266F2"/>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rporate.evonik.de/de/unternehmen/profil-organisation/operative-bereiche/performance-polymer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C113C0DF</Template>
  <TotalTime>0</TotalTime>
  <Pages>1</Pages>
  <Words>546</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Changeover in Head of Evonik’s Performance Polymers Business Unit</dc:title>
  <dc:creator>IDM_C_Evonik Industries AG</dc:creator>
  <cp:lastModifiedBy>Tim Abendroth</cp:lastModifiedBy>
  <cp:revision>4</cp:revision>
  <cp:lastPrinted>2014-04-15T07:48:00Z</cp:lastPrinted>
  <dcterms:created xsi:type="dcterms:W3CDTF">2014-04-15T13:15:00Z</dcterms:created>
  <dcterms:modified xsi:type="dcterms:W3CDTF">2014-04-15T13:20:00Z</dcterms:modified>
</cp:coreProperties>
</file>