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607618">
            <w:pPr>
              <w:pStyle w:val="E-Datum"/>
              <w:framePr w:wrap="auto" w:vAnchor="margin" w:hAnchor="text" w:xAlign="left" w:yAlign="inline"/>
              <w:suppressOverlap w:val="0"/>
            </w:pPr>
            <w:r>
              <w:t>April 16,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607618" w:rsidTr="00B14022">
        <w:trPr>
          <w:trHeight w:hRule="exact" w:val="1222"/>
        </w:trPr>
        <w:tc>
          <w:tcPr>
            <w:tcW w:w="2271" w:type="dxa"/>
            <w:shd w:val="clear" w:color="auto" w:fill="auto"/>
          </w:tcPr>
          <w:p w:rsidR="00607618" w:rsidRPr="00607618" w:rsidRDefault="00607618" w:rsidP="00607618">
            <w:pPr>
              <w:pStyle w:val="M1"/>
              <w:framePr w:wrap="auto" w:vAnchor="margin" w:hAnchor="text" w:xAlign="left" w:yAlign="inline"/>
              <w:suppressOverlap w:val="0"/>
              <w:rPr>
                <w:lang w:val="en-US"/>
              </w:rPr>
            </w:pPr>
            <w:r>
              <w:rPr>
                <w:lang w:val="en-US"/>
              </w:rPr>
              <w:t>Contact person specialized press</w:t>
            </w:r>
          </w:p>
          <w:p w:rsidR="00607618" w:rsidRPr="00607618" w:rsidRDefault="00607618" w:rsidP="00607618">
            <w:pPr>
              <w:pStyle w:val="M7"/>
              <w:framePr w:wrap="auto" w:vAnchor="margin" w:hAnchor="text" w:xAlign="left" w:yAlign="inline"/>
              <w:suppressOverlap w:val="0"/>
              <w:rPr>
                <w:lang w:val="en-US"/>
              </w:rPr>
            </w:pPr>
            <w:r w:rsidRPr="00607618">
              <w:rPr>
                <w:lang w:val="en-US"/>
              </w:rPr>
              <w:t xml:space="preserve">Janna </w:t>
            </w:r>
            <w:proofErr w:type="spellStart"/>
            <w:r w:rsidRPr="00607618">
              <w:rPr>
                <w:lang w:val="en-US"/>
              </w:rPr>
              <w:t>Hullmann</w:t>
            </w:r>
            <w:proofErr w:type="spellEnd"/>
          </w:p>
          <w:p w:rsidR="00607618" w:rsidRPr="00607618" w:rsidRDefault="00607618" w:rsidP="00607618">
            <w:pPr>
              <w:pStyle w:val="M8"/>
              <w:framePr w:wrap="auto" w:vAnchor="margin" w:hAnchor="text" w:xAlign="left" w:yAlign="inline"/>
              <w:suppressOverlap w:val="0"/>
              <w:rPr>
                <w:lang w:val="en-US"/>
              </w:rPr>
            </w:pPr>
            <w:r w:rsidRPr="00607618">
              <w:rPr>
                <w:lang w:val="en-US"/>
              </w:rPr>
              <w:t xml:space="preserve">Communications </w:t>
            </w:r>
          </w:p>
          <w:p w:rsidR="00607618" w:rsidRPr="00607618" w:rsidRDefault="00607618" w:rsidP="00607618">
            <w:pPr>
              <w:pStyle w:val="M8"/>
              <w:framePr w:wrap="auto" w:vAnchor="margin" w:hAnchor="text" w:xAlign="left" w:yAlign="inline"/>
              <w:suppressOverlap w:val="0"/>
              <w:rPr>
                <w:lang w:val="en-US"/>
              </w:rPr>
            </w:pPr>
            <w:r w:rsidRPr="00607618">
              <w:rPr>
                <w:lang w:val="en-US"/>
              </w:rPr>
              <w:t>Consumer Specialties</w:t>
            </w:r>
          </w:p>
          <w:p w:rsidR="00607618" w:rsidRPr="00335410" w:rsidRDefault="00607618" w:rsidP="00607618">
            <w:pPr>
              <w:pStyle w:val="M9"/>
              <w:framePr w:wrap="auto" w:vAnchor="margin" w:hAnchor="text" w:xAlign="left" w:yAlign="inline"/>
              <w:suppressOverlap w:val="0"/>
              <w:rPr>
                <w:lang w:val="en-US"/>
              </w:rPr>
            </w:pPr>
            <w:r w:rsidRPr="00335410">
              <w:rPr>
                <w:lang w:val="en-US"/>
              </w:rPr>
              <w:t>Phone +49</w:t>
            </w:r>
            <w:r w:rsidRPr="00335410">
              <w:rPr>
                <w:lang w:val="en-US"/>
              </w:rPr>
              <w:tab/>
              <w:t xml:space="preserve"> 201 173-1410</w:t>
            </w:r>
            <w:r w:rsidRPr="00335410">
              <w:rPr>
                <w:lang w:val="en-US"/>
              </w:rPr>
              <w:tab/>
              <w:t xml:space="preserve"> </w:t>
            </w:r>
          </w:p>
          <w:p w:rsidR="00607618" w:rsidRPr="00335410" w:rsidRDefault="00607618" w:rsidP="00607618">
            <w:pPr>
              <w:pStyle w:val="M10"/>
              <w:framePr w:wrap="auto" w:vAnchor="margin" w:hAnchor="text" w:xAlign="left" w:yAlign="inline"/>
              <w:suppressOverlap w:val="0"/>
              <w:rPr>
                <w:lang w:val="en-US"/>
              </w:rPr>
            </w:pPr>
            <w:r w:rsidRPr="00335410">
              <w:rPr>
                <w:lang w:val="en-US"/>
              </w:rPr>
              <w:t>Fax +49</w:t>
            </w:r>
            <w:r w:rsidRPr="00335410">
              <w:rPr>
                <w:lang w:val="en-US"/>
              </w:rPr>
              <w:tab/>
              <w:t xml:space="preserve"> 201 173-1838</w:t>
            </w:r>
            <w:r w:rsidRPr="00335410">
              <w:rPr>
                <w:lang w:val="en-US"/>
              </w:rPr>
              <w:tab/>
            </w:r>
          </w:p>
          <w:p w:rsidR="00607618" w:rsidRPr="00B82BD0" w:rsidRDefault="00607618" w:rsidP="00607618">
            <w:pPr>
              <w:pStyle w:val="M10"/>
              <w:framePr w:wrap="auto" w:vAnchor="margin" w:hAnchor="text" w:xAlign="left" w:yAlign="inline"/>
              <w:suppressOverlap w:val="0"/>
              <w:rPr>
                <w:lang w:val="de-DE"/>
              </w:rPr>
            </w:pPr>
            <w:r w:rsidRPr="00B82BD0">
              <w:rPr>
                <w:lang w:val="de-DE"/>
              </w:rPr>
              <w:t>Janna.hullmann@evonik.com</w:t>
            </w:r>
          </w:p>
          <w:p w:rsidR="00CC5D98" w:rsidRPr="00607618" w:rsidRDefault="00CC5D98" w:rsidP="00B81424">
            <w:pPr>
              <w:pStyle w:val="M10"/>
              <w:framePr w:wrap="auto" w:vAnchor="margin" w:hAnchor="text" w:xAlign="left" w:yAlign="inline"/>
              <w:suppressOverlap w:val="0"/>
              <w:rPr>
                <w:lang w:val="de-DE"/>
              </w:rPr>
            </w:pPr>
          </w:p>
        </w:tc>
      </w:tr>
      <w:tr w:rsidR="00CC5D98" w:rsidRPr="00607618" w:rsidTr="00B14022">
        <w:trPr>
          <w:trHeight w:val="2609"/>
        </w:trPr>
        <w:tc>
          <w:tcPr>
            <w:tcW w:w="2271" w:type="dxa"/>
            <w:shd w:val="clear" w:color="auto" w:fill="auto"/>
          </w:tcPr>
          <w:p w:rsidR="00CC5D98" w:rsidRPr="00607618" w:rsidRDefault="00CC5D98">
            <w:pPr>
              <w:pStyle w:val="M12"/>
              <w:framePr w:wrap="auto" w:vAnchor="margin" w:hAnchor="text" w:xAlign="left" w:yAlign="inline"/>
              <w:suppressOverlap w:val="0"/>
            </w:pPr>
          </w:p>
          <w:p w:rsidR="00CC5D98" w:rsidRPr="00F31F7C" w:rsidRDefault="00CC5D98">
            <w:pPr>
              <w:pStyle w:val="M12"/>
              <w:framePr w:wrap="auto" w:vAnchor="margin" w:hAnchor="text" w:xAlign="left" w:yAlign="inline"/>
              <w:suppressOverlap w:val="0"/>
              <w:rPr>
                <w:lang w:val="en-US"/>
              </w:rPr>
            </w:pPr>
          </w:p>
        </w:tc>
      </w:tr>
      <w:tr w:rsidR="00CC5D98" w:rsidRPr="003C3375" w:rsidTr="00B14022">
        <w:trPr>
          <w:trHeight w:hRule="exact" w:val="7880"/>
        </w:trPr>
        <w:tc>
          <w:tcPr>
            <w:tcW w:w="2271" w:type="dxa"/>
            <w:shd w:val="clear" w:color="auto" w:fill="auto"/>
            <w:vAlign w:val="bottom"/>
          </w:tcPr>
          <w:p w:rsidR="00CC5D98" w:rsidRPr="00335410" w:rsidRDefault="00CC5D98">
            <w:pPr>
              <w:pStyle w:val="Marginalie"/>
              <w:framePr w:w="0" w:hSpace="0" w:wrap="auto" w:vAnchor="margin" w:hAnchor="text" w:xAlign="left" w:yAlign="inline"/>
              <w:rPr>
                <w:b/>
              </w:rPr>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B14022" w:rsidRPr="00335410"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2B7B01">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2B7B01">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2B7B01" w:rsidRPr="00335410">
              <w:rPr>
                <w:noProof/>
                <w:lang w:val="en-US"/>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2B7B01" w:rsidRPr="00335410">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2B7B01" w:rsidRPr="00335410">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2B7B01">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2B7B01">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2B7B01">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2B7B01" w:rsidRPr="00335410">
              <w:rPr>
                <w:noProof/>
                <w:lang w:val="en-US"/>
              </w:rPr>
              <w:t>Executive Board</w:t>
            </w:r>
            <w:r>
              <w:fldChar w:fldCharType="end"/>
            </w:r>
          </w:p>
          <w:p w:rsidR="00CC5D98" w:rsidRPr="00335410"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335410">
              <w:instrText xml:space="preserve"> FORMTEXT </w:instrText>
            </w:r>
            <w:r>
              <w:fldChar w:fldCharType="separate"/>
            </w:r>
            <w:r w:rsidR="002B7B01">
              <w:rPr>
                <w:noProof/>
              </w:rPr>
              <w:t>Dr. Klaus Engel</w:t>
            </w:r>
            <w:r>
              <w:fldChar w:fldCharType="end"/>
            </w:r>
            <w:r w:rsidRPr="00335410">
              <w:t xml:space="preserve">, </w:t>
            </w:r>
            <w:r w:rsidR="003C3375" w:rsidRPr="00335410">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2B7B01">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607618" w:rsidRPr="00607618" w:rsidRDefault="00607618" w:rsidP="00607618">
      <w:pPr>
        <w:ind w:left="0"/>
        <w:rPr>
          <w:rFonts w:cs="Lucida Sans Unicode"/>
          <w:b/>
          <w:noProof/>
          <w:sz w:val="24"/>
          <w:lang w:val="en-US"/>
        </w:rPr>
      </w:pPr>
      <w:bookmarkStart w:id="0" w:name="_GoBack"/>
      <w:r w:rsidRPr="00607618">
        <w:rPr>
          <w:b/>
          <w:noProof/>
          <w:sz w:val="24"/>
          <w:lang w:val="en-US"/>
        </w:rPr>
        <w:lastRenderedPageBreak/>
        <w:t>Leadership change in Evonik superabsorbents business</w:t>
      </w:r>
    </w:p>
    <w:bookmarkEnd w:id="0"/>
    <w:p w:rsidR="00CC5D98" w:rsidRPr="003C3375" w:rsidRDefault="00CC5D98">
      <w:pPr>
        <w:spacing w:line="300" w:lineRule="atLeast"/>
        <w:ind w:left="0" w:right="0"/>
        <w:rPr>
          <w:rFonts w:cs="Lucida Sans Unicode"/>
          <w:sz w:val="20"/>
          <w:szCs w:val="20"/>
          <w:lang w:val="en-US"/>
        </w:rPr>
      </w:pPr>
    </w:p>
    <w:p w:rsidR="00607618" w:rsidRPr="00607618" w:rsidRDefault="00607618" w:rsidP="00607618">
      <w:pPr>
        <w:numPr>
          <w:ilvl w:val="0"/>
          <w:numId w:val="14"/>
        </w:numPr>
        <w:tabs>
          <w:tab w:val="clear" w:pos="1425"/>
          <w:tab w:val="num" w:pos="340"/>
        </w:tabs>
        <w:spacing w:line="300" w:lineRule="exact"/>
        <w:ind w:left="340" w:hanging="340"/>
        <w:rPr>
          <w:rFonts w:cs="Lucida Sans Unicode"/>
          <w:position w:val="0"/>
          <w:sz w:val="24"/>
          <w:lang w:val="en-US"/>
        </w:rPr>
      </w:pPr>
      <w:r w:rsidRPr="00607618">
        <w:rPr>
          <w:position w:val="0"/>
          <w:sz w:val="24"/>
          <w:lang w:val="en-US"/>
        </w:rPr>
        <w:t xml:space="preserve">Norbert </w:t>
      </w:r>
      <w:proofErr w:type="spellStart"/>
      <w:r w:rsidRPr="00607618">
        <w:rPr>
          <w:position w:val="0"/>
          <w:sz w:val="24"/>
          <w:lang w:val="en-US"/>
        </w:rPr>
        <w:t>Westerholt</w:t>
      </w:r>
      <w:proofErr w:type="spellEnd"/>
      <w:r w:rsidRPr="00607618">
        <w:rPr>
          <w:position w:val="0"/>
          <w:sz w:val="24"/>
          <w:lang w:val="en-US"/>
        </w:rPr>
        <w:t xml:space="preserve"> appointed Head of Business Line</w:t>
      </w:r>
    </w:p>
    <w:p w:rsidR="00607618" w:rsidRPr="00607618" w:rsidRDefault="00607618" w:rsidP="00607618">
      <w:pPr>
        <w:numPr>
          <w:ilvl w:val="0"/>
          <w:numId w:val="14"/>
        </w:numPr>
        <w:tabs>
          <w:tab w:val="clear" w:pos="1425"/>
          <w:tab w:val="num" w:pos="340"/>
        </w:tabs>
        <w:spacing w:line="300" w:lineRule="exact"/>
        <w:ind w:left="340" w:hanging="340"/>
        <w:rPr>
          <w:rFonts w:cs="Lucida Sans Unicode"/>
          <w:position w:val="0"/>
          <w:sz w:val="24"/>
          <w:lang w:val="en-US"/>
        </w:rPr>
      </w:pPr>
      <w:r w:rsidRPr="00607618">
        <w:rPr>
          <w:noProof/>
          <w:sz w:val="24"/>
          <w:lang w:val="en-US"/>
        </w:rPr>
        <w:t>Evonik holds excellent position in superabsorbents market</w:t>
      </w:r>
    </w:p>
    <w:p w:rsidR="00607618" w:rsidRPr="00607618" w:rsidRDefault="00607618" w:rsidP="00607618">
      <w:pPr>
        <w:spacing w:line="300" w:lineRule="exact"/>
        <w:ind w:left="0"/>
        <w:rPr>
          <w:rFonts w:cs="Lucida Sans Unicode"/>
          <w:noProof/>
          <w:sz w:val="22"/>
          <w:szCs w:val="22"/>
          <w:lang w:val="en-US"/>
        </w:rPr>
      </w:pPr>
    </w:p>
    <w:p w:rsidR="00607618" w:rsidRPr="00607618" w:rsidRDefault="00607618" w:rsidP="00607618">
      <w:pPr>
        <w:spacing w:line="300" w:lineRule="exact"/>
        <w:ind w:left="0"/>
        <w:rPr>
          <w:rFonts w:cs="Lucida Sans Unicode"/>
          <w:noProof/>
          <w:sz w:val="22"/>
          <w:szCs w:val="22"/>
          <w:lang w:val="en-US"/>
        </w:rPr>
      </w:pPr>
      <w:r w:rsidRPr="00607618">
        <w:rPr>
          <w:noProof/>
          <w:sz w:val="22"/>
          <w:lang w:val="en-US"/>
        </w:rPr>
        <w:t xml:space="preserve">The Baby Care Business Line of the Consumer, Health and Nutrition reporting segment of Evonik Industries has focused on the successful development, production and marketing of superabsorbents for more than two decades. Evonik manufactures its FAVOR® polymers at production sites in Krefeld and Rheinmünster in Germany and in Greensboro, NC and Garyville, LA in the United States.  </w:t>
      </w:r>
    </w:p>
    <w:p w:rsidR="00607618" w:rsidRPr="00607618" w:rsidRDefault="00607618" w:rsidP="00607618">
      <w:pPr>
        <w:spacing w:line="300" w:lineRule="exact"/>
        <w:ind w:left="0"/>
        <w:rPr>
          <w:rFonts w:cs="Lucida Sans Unicode"/>
          <w:noProof/>
          <w:sz w:val="22"/>
          <w:szCs w:val="22"/>
          <w:lang w:val="en-US"/>
        </w:rPr>
      </w:pPr>
    </w:p>
    <w:p w:rsidR="00607618" w:rsidRPr="00607618" w:rsidRDefault="00607618" w:rsidP="00607618">
      <w:pPr>
        <w:spacing w:line="300" w:lineRule="exact"/>
        <w:ind w:left="0"/>
        <w:rPr>
          <w:rFonts w:cs="Lucida Sans Unicode"/>
          <w:noProof/>
          <w:sz w:val="22"/>
          <w:szCs w:val="22"/>
          <w:lang w:val="en-US"/>
        </w:rPr>
      </w:pPr>
      <w:r w:rsidRPr="00607618">
        <w:rPr>
          <w:noProof/>
          <w:sz w:val="22"/>
          <w:lang w:val="en-US"/>
        </w:rPr>
        <w:t>Effective May 1, 2014, Norbert Westerholt will take over the management of the Business Line from Michael Pack, the newly appointed head of the Performance Polymers Business Unit. Westerholt, who joined the Group in 1997 as a lawyer, successfully led the Oil Additives Business Line for five years and has been in charge of a portfolio development project in the Coatings &amp; Additives Unit since 2013.</w:t>
      </w:r>
    </w:p>
    <w:p w:rsidR="00607618" w:rsidRPr="00607618" w:rsidRDefault="00607618" w:rsidP="00607618">
      <w:pPr>
        <w:spacing w:line="300" w:lineRule="exact"/>
        <w:ind w:left="0"/>
        <w:rPr>
          <w:rFonts w:cs="Lucida Sans Unicode"/>
          <w:noProof/>
          <w:sz w:val="22"/>
          <w:szCs w:val="22"/>
          <w:lang w:val="en-US"/>
        </w:rPr>
      </w:pPr>
    </w:p>
    <w:p w:rsidR="00607618" w:rsidRPr="00607618" w:rsidRDefault="00607618" w:rsidP="00607618">
      <w:pPr>
        <w:spacing w:line="300" w:lineRule="exact"/>
        <w:ind w:left="0"/>
        <w:rPr>
          <w:rFonts w:cs="Lucida Sans Unicode"/>
          <w:noProof/>
          <w:sz w:val="22"/>
          <w:szCs w:val="22"/>
          <w:lang w:val="en-US"/>
        </w:rPr>
      </w:pPr>
      <w:r w:rsidRPr="00607618">
        <w:rPr>
          <w:noProof/>
          <w:sz w:val="22"/>
          <w:lang w:val="en-US"/>
        </w:rPr>
        <w:t>"With Norbert Westerholt at the helm, we know this demanding role is in the hands of an experienced manager," said Claus Rettig, Head of the Consumer Specialties Business Unit. Westerholt will be charged with further expanding the promising business with superabsorbents at Evonik. "We plan to further enhance the performance of our Baby Care Business Line and offer innovative solutions to our customers around the world," says Norbert Westerholt.</w:t>
      </w:r>
    </w:p>
    <w:p w:rsidR="00607618" w:rsidRPr="00607618" w:rsidRDefault="00607618" w:rsidP="00607618">
      <w:pPr>
        <w:spacing w:line="300" w:lineRule="exact"/>
        <w:ind w:left="0"/>
        <w:rPr>
          <w:rFonts w:cs="Lucida Sans Unicode"/>
          <w:noProof/>
          <w:sz w:val="22"/>
          <w:szCs w:val="22"/>
          <w:lang w:val="en-US"/>
        </w:rPr>
      </w:pPr>
    </w:p>
    <w:p w:rsidR="00607618" w:rsidRDefault="00607618" w:rsidP="00607618">
      <w:pPr>
        <w:spacing w:line="300" w:lineRule="exact"/>
        <w:ind w:left="0"/>
        <w:rPr>
          <w:noProof/>
          <w:sz w:val="22"/>
          <w:lang w:val="en-US"/>
        </w:rPr>
      </w:pPr>
      <w:r w:rsidRPr="00607618">
        <w:rPr>
          <w:noProof/>
          <w:sz w:val="22"/>
          <w:lang w:val="en-US"/>
        </w:rPr>
        <w:t xml:space="preserve">To meet the increasing demand of customers in growth markets, the first Middle Eastern production facility for superabsorbents was started up in late 2013 in Saudi Arabia. Evonik established a joint venture, Saudi Acrylic Polymers Company, with Saudi Acrylic Acid Company (SAAC) in 2011 for the production of superabsorbents. The facility operated by this joint venture in the Al-Jubail Chemical Park has an annual capacity of 80,000 metric tons and was constructed under license of Evonik. </w:t>
      </w:r>
    </w:p>
    <w:p w:rsidR="00607618" w:rsidRPr="00607618" w:rsidRDefault="00607618" w:rsidP="00607618">
      <w:pPr>
        <w:spacing w:line="300" w:lineRule="exact"/>
        <w:ind w:left="0"/>
        <w:rPr>
          <w:rFonts w:cs="Lucida Sans Unicode"/>
          <w:noProof/>
          <w:sz w:val="22"/>
          <w:szCs w:val="22"/>
          <w:lang w:val="en-US"/>
        </w:rPr>
      </w:pPr>
    </w:p>
    <w:p w:rsidR="00607618" w:rsidRPr="00607618" w:rsidRDefault="00607618" w:rsidP="00607618">
      <w:pPr>
        <w:spacing w:line="300" w:lineRule="exact"/>
        <w:ind w:left="0"/>
        <w:rPr>
          <w:rFonts w:cs="Lucida Sans Unicode"/>
          <w:noProof/>
          <w:sz w:val="22"/>
          <w:szCs w:val="22"/>
          <w:lang w:val="en-US"/>
        </w:rPr>
      </w:pPr>
      <w:r w:rsidRPr="00607618">
        <w:rPr>
          <w:noProof/>
          <w:sz w:val="22"/>
          <w:lang w:val="en-US"/>
        </w:rPr>
        <w:t xml:space="preserve">With the new plant, Consumer Specialties is solidifying its leading global position in the superabsorbents industry to meet the rising </w:t>
      </w:r>
      <w:r w:rsidRPr="00607618">
        <w:rPr>
          <w:noProof/>
          <w:sz w:val="22"/>
          <w:lang w:val="en-US"/>
        </w:rPr>
        <w:lastRenderedPageBreak/>
        <w:t>demand for hygiene products in the dynamically growing markets of the Middle East and parts of Africa and Asia. In the 2013 fiscal year, the Baby Care Business Line reported significantly higher demand with corresponding increased revenues.</w:t>
      </w:r>
    </w:p>
    <w:p w:rsidR="00CC5D98" w:rsidRPr="003C3375" w:rsidRDefault="00CC5D98">
      <w:pPr>
        <w:spacing w:line="300" w:lineRule="exact"/>
        <w:ind w:left="0"/>
        <w:rPr>
          <w:sz w:val="22"/>
          <w:szCs w:val="22"/>
          <w:lang w:val="en-US"/>
        </w:rPr>
      </w:pPr>
    </w:p>
    <w:p w:rsidR="00CC5D98" w:rsidRDefault="00CC5D9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Default="00607618">
      <w:pPr>
        <w:spacing w:line="300" w:lineRule="exact"/>
        <w:ind w:left="0"/>
        <w:rPr>
          <w:sz w:val="22"/>
          <w:szCs w:val="22"/>
          <w:lang w:val="en-US"/>
        </w:rPr>
      </w:pPr>
    </w:p>
    <w:p w:rsidR="00607618" w:rsidRPr="003C3375" w:rsidRDefault="0060761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5C5F5E" w:rsidRDefault="005C5F5E" w:rsidP="005C5F5E">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C5F5E" w:rsidRDefault="005C5F5E" w:rsidP="005C5F5E">
      <w:pPr>
        <w:autoSpaceDE w:val="0"/>
        <w:autoSpaceDN w:val="0"/>
        <w:adjustRightInd w:val="0"/>
        <w:spacing w:line="220" w:lineRule="exact"/>
        <w:ind w:left="0"/>
        <w:rPr>
          <w:rFonts w:cs="Lucida Sans Unicode"/>
          <w:szCs w:val="18"/>
          <w:lang w:val="en-US"/>
        </w:rPr>
      </w:pPr>
      <w:proofErr w:type="spellStart"/>
      <w:r>
        <w:rPr>
          <w:rFonts w:cs="Lucida Sans Unicode"/>
          <w:szCs w:val="18"/>
          <w:lang w:val="en-US"/>
        </w:rPr>
        <w:t>Evonik</w:t>
      </w:r>
      <w:proofErr w:type="spellEnd"/>
      <w:r>
        <w:rPr>
          <w:rFonts w:cs="Lucida Sans Unicode"/>
          <w:szCs w:val="18"/>
          <w:lang w:val="en-US"/>
        </w:rPr>
        <w:t xml:space="preserve">,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w:t>
      </w:r>
      <w:proofErr w:type="spellStart"/>
      <w:r>
        <w:rPr>
          <w:rFonts w:cs="Lucida Sans Unicode"/>
          <w:szCs w:val="18"/>
          <w:lang w:val="en-US"/>
        </w:rPr>
        <w:t>Evonik</w:t>
      </w:r>
      <w:proofErr w:type="spellEnd"/>
      <w:r>
        <w:rPr>
          <w:rFonts w:cs="Lucida Sans Unicode"/>
          <w:szCs w:val="18"/>
          <w:lang w:val="en-US"/>
        </w:rPr>
        <w:t xml:space="preserve"> benefits specifically from its innovative prowess and integrated technology platforms.</w:t>
      </w:r>
    </w:p>
    <w:p w:rsidR="005C5F5E" w:rsidRDefault="005C5F5E" w:rsidP="005C5F5E">
      <w:pPr>
        <w:autoSpaceDE w:val="0"/>
        <w:autoSpaceDN w:val="0"/>
        <w:adjustRightInd w:val="0"/>
        <w:spacing w:line="220" w:lineRule="exact"/>
        <w:ind w:left="0"/>
        <w:rPr>
          <w:rFonts w:cs="Lucida Sans Unicode"/>
          <w:szCs w:val="18"/>
          <w:lang w:val="en-US"/>
        </w:rPr>
      </w:pPr>
    </w:p>
    <w:p w:rsidR="005C5F5E" w:rsidRPr="00BB06C8" w:rsidRDefault="005C5F5E" w:rsidP="005C5F5E">
      <w:pPr>
        <w:autoSpaceDE w:val="0"/>
        <w:autoSpaceDN w:val="0"/>
        <w:adjustRightInd w:val="0"/>
        <w:spacing w:line="220" w:lineRule="exact"/>
        <w:ind w:left="0"/>
        <w:rPr>
          <w:rFonts w:cs="Lucida Sans Unicode"/>
          <w:szCs w:val="18"/>
          <w:lang w:val="en-US"/>
        </w:rPr>
      </w:pPr>
      <w:proofErr w:type="spellStart"/>
      <w:r w:rsidRPr="00BB06C8">
        <w:rPr>
          <w:rFonts w:cs="Lucida Sans Unicode"/>
          <w:szCs w:val="18"/>
          <w:lang w:val="en-US"/>
        </w:rPr>
        <w:t>Evonik</w:t>
      </w:r>
      <w:proofErr w:type="spellEnd"/>
      <w:r w:rsidRPr="00BB06C8">
        <w:rPr>
          <w:rFonts w:cs="Lucida Sans Unicode"/>
          <w:szCs w:val="18"/>
          <w:lang w:val="en-US"/>
        </w:rPr>
        <w:t xml:space="preserve"> is active in over 100 countries around the world. In fiscal 2013 more than 33,500 employees generated sales of around €12.9 billion and an operating profit (adjusted EBITDA) of about €2.0 billion.</w:t>
      </w:r>
    </w:p>
    <w:p w:rsidR="003C3375" w:rsidRDefault="003C3375" w:rsidP="003C3375">
      <w:pPr>
        <w:ind w:left="0"/>
        <w:rPr>
          <w:szCs w:val="18"/>
          <w:lang w:val="en-US"/>
        </w:rPr>
      </w:pPr>
    </w:p>
    <w:p w:rsidR="003C3375" w:rsidRPr="00696302" w:rsidRDefault="003C3375" w:rsidP="003C3375">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3C3375" w:rsidRPr="00696302" w:rsidRDefault="003C3375" w:rsidP="003C3375">
      <w:pPr>
        <w:ind w:left="0"/>
        <w:rPr>
          <w:rFonts w:cs="Lucida Sans Unicode"/>
          <w:szCs w:val="18"/>
          <w:lang w:val="en-US"/>
        </w:rPr>
      </w:pPr>
      <w:r w:rsidRPr="00696302">
        <w:rPr>
          <w:rFonts w:cs="Lucida Sans Unicode"/>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696302">
        <w:rPr>
          <w:rFonts w:cs="Lucida Sans Unicode"/>
          <w:szCs w:val="18"/>
          <w:lang w:val="en-US"/>
        </w:rPr>
        <w:t>Evonik</w:t>
      </w:r>
      <w:proofErr w:type="spellEnd"/>
      <w:r w:rsidRPr="00696302">
        <w:rPr>
          <w:rFonts w:cs="Lucida Sans Unicode"/>
          <w:szCs w:val="18"/>
          <w:lang w:val="en-US"/>
        </w:rPr>
        <w:t xml:space="preserve">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sectPr w:rsidR="00794AB9">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074" w:rsidRDefault="00F37074">
      <w:r>
        <w:separator/>
      </w:r>
    </w:p>
    <w:p w:rsidR="00F37074" w:rsidRDefault="00F37074"/>
  </w:endnote>
  <w:endnote w:type="continuationSeparator" w:id="0">
    <w:p w:rsidR="00F37074" w:rsidRDefault="00F37074">
      <w:r>
        <w:continuationSeparator/>
      </w:r>
    </w:p>
    <w:p w:rsidR="00F37074" w:rsidRDefault="00F37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35410">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35410">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335410">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335410">
      <w:rPr>
        <w:rStyle w:val="Seitenzahl"/>
        <w:noProof/>
      </w:rPr>
      <w:t>1</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074" w:rsidRDefault="00F37074">
      <w:r>
        <w:separator/>
      </w:r>
    </w:p>
    <w:p w:rsidR="00F37074" w:rsidRDefault="00F37074"/>
  </w:footnote>
  <w:footnote w:type="continuationSeparator" w:id="0">
    <w:p w:rsidR="00F37074" w:rsidRDefault="00F37074">
      <w:r>
        <w:continuationSeparator/>
      </w:r>
    </w:p>
    <w:p w:rsidR="00F37074" w:rsidRDefault="00F370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19600D"/>
    <w:rsid w:val="001D1654"/>
    <w:rsid w:val="002B7B01"/>
    <w:rsid w:val="00335410"/>
    <w:rsid w:val="003C3375"/>
    <w:rsid w:val="004E27C8"/>
    <w:rsid w:val="00554BE4"/>
    <w:rsid w:val="005C5F5E"/>
    <w:rsid w:val="00607618"/>
    <w:rsid w:val="00696302"/>
    <w:rsid w:val="00777131"/>
    <w:rsid w:val="00794AB9"/>
    <w:rsid w:val="008174AA"/>
    <w:rsid w:val="00A654E9"/>
    <w:rsid w:val="00B14022"/>
    <w:rsid w:val="00B81424"/>
    <w:rsid w:val="00CC5D98"/>
    <w:rsid w:val="00D67FD2"/>
    <w:rsid w:val="00D72745"/>
    <w:rsid w:val="00E12886"/>
    <w:rsid w:val="00E3471C"/>
    <w:rsid w:val="00F31F7C"/>
    <w:rsid w:val="00F37074"/>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69B83FDD</Template>
  <TotalTime>0</TotalTime>
  <Pages>2</Pages>
  <Words>565</Words>
  <Characters>3565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change in Evonik superabsorbents business</dc:title>
  <dc:creator>IDM_C_Evonik Industries AG</dc:creator>
  <cp:lastModifiedBy>Tim Abendroth</cp:lastModifiedBy>
  <cp:revision>2</cp:revision>
  <cp:lastPrinted>2014-04-16T07:10:00Z</cp:lastPrinted>
  <dcterms:created xsi:type="dcterms:W3CDTF">2014-04-16T07:51:00Z</dcterms:created>
  <dcterms:modified xsi:type="dcterms:W3CDTF">2014-04-16T07:51:00Z</dcterms:modified>
</cp:coreProperties>
</file>