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91191">
            <w:pPr>
              <w:pStyle w:val="E-Datum"/>
              <w:framePr w:wrap="auto" w:vAnchor="margin" w:hAnchor="text" w:xAlign="left" w:yAlign="inline"/>
              <w:suppressOverlap w:val="0"/>
            </w:pPr>
            <w:r>
              <w:t>September 17,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F2192" w:rsidTr="00B14022">
        <w:trPr>
          <w:trHeight w:hRule="exact" w:val="1222"/>
        </w:trPr>
        <w:tc>
          <w:tcPr>
            <w:tcW w:w="2271" w:type="dxa"/>
            <w:shd w:val="clear" w:color="auto" w:fill="auto"/>
          </w:tcPr>
          <w:p w:rsidR="00CC5D98" w:rsidRPr="003C3375" w:rsidRDefault="00191191">
            <w:pPr>
              <w:pStyle w:val="M7"/>
              <w:framePr w:wrap="auto" w:vAnchor="margin" w:hAnchor="text" w:xAlign="left" w:yAlign="inline"/>
              <w:suppressOverlap w:val="0"/>
              <w:rPr>
                <w:lang w:val="en-US"/>
              </w:rPr>
            </w:pPr>
            <w:r>
              <w:rPr>
                <w:lang w:val="en-US"/>
              </w:rPr>
              <w:t>Business media contact</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191191"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191191" w:rsidRPr="00191191" w:rsidRDefault="00B14022" w:rsidP="00191191">
            <w:pPr>
              <w:pStyle w:val="M1"/>
              <w:framePr w:wrap="auto" w:vAnchor="margin" w:hAnchor="text" w:xAlign="left" w:yAlign="inline"/>
              <w:suppressOverlap w:val="0"/>
              <w:rPr>
                <w:lang w:val="en-US"/>
              </w:rPr>
            </w:pPr>
            <w:r w:rsidRPr="003C3375">
              <w:rPr>
                <w:lang w:val="en-US"/>
              </w:rPr>
              <w:br/>
            </w:r>
            <w:r w:rsidRPr="003C3375">
              <w:rPr>
                <w:lang w:val="en-US"/>
              </w:rPr>
              <w:br/>
            </w:r>
            <w:r w:rsidR="00191191" w:rsidRPr="00B24EB0">
              <w:rPr>
                <w:lang w:val="en-US"/>
              </w:rPr>
              <w:t>Technical media contact</w:t>
            </w:r>
          </w:p>
          <w:p w:rsidR="00191191" w:rsidRPr="00191191" w:rsidRDefault="00191191" w:rsidP="00191191">
            <w:pPr>
              <w:pStyle w:val="M7"/>
              <w:framePr w:wrap="auto" w:vAnchor="margin" w:hAnchor="text" w:xAlign="left" w:yAlign="inline"/>
              <w:suppressOverlap w:val="0"/>
              <w:rPr>
                <w:lang w:val="en-US"/>
              </w:rPr>
            </w:pPr>
            <w:r w:rsidRPr="00191191">
              <w:rPr>
                <w:lang w:val="en-US"/>
              </w:rPr>
              <w:t xml:space="preserve">Dr. Karin </w:t>
            </w:r>
            <w:proofErr w:type="spellStart"/>
            <w:r w:rsidRPr="00191191">
              <w:rPr>
                <w:lang w:val="en-US"/>
              </w:rPr>
              <w:t>Aßmann</w:t>
            </w:r>
            <w:proofErr w:type="spellEnd"/>
          </w:p>
          <w:p w:rsidR="00191191" w:rsidRPr="00191191" w:rsidRDefault="00191191" w:rsidP="00191191">
            <w:pPr>
              <w:pStyle w:val="M8"/>
              <w:framePr w:wrap="auto" w:vAnchor="margin" w:hAnchor="text" w:xAlign="left" w:yAlign="inline"/>
              <w:suppressOverlap w:val="0"/>
              <w:rPr>
                <w:lang w:val="en-US"/>
              </w:rPr>
            </w:pPr>
            <w:r w:rsidRPr="00191191">
              <w:rPr>
                <w:lang w:val="en-US"/>
              </w:rPr>
              <w:t>Corporate Innovation Strategy &amp; Management</w:t>
            </w:r>
          </w:p>
          <w:p w:rsidR="00191191" w:rsidRPr="00191191" w:rsidRDefault="00191191" w:rsidP="00191191">
            <w:pPr>
              <w:pStyle w:val="M9"/>
              <w:framePr w:wrap="auto" w:vAnchor="margin" w:hAnchor="text" w:xAlign="left" w:yAlign="inline"/>
              <w:suppressOverlap w:val="0"/>
              <w:rPr>
                <w:lang w:val="en-US"/>
              </w:rPr>
            </w:pPr>
            <w:r w:rsidRPr="00191191">
              <w:rPr>
                <w:lang w:val="en-US"/>
              </w:rPr>
              <w:t xml:space="preserve">Phone +49 6181 591-2230 </w:t>
            </w:r>
          </w:p>
          <w:p w:rsidR="00191191" w:rsidRPr="00723CDA" w:rsidRDefault="00191191" w:rsidP="00191191">
            <w:pPr>
              <w:pStyle w:val="M10"/>
              <w:framePr w:wrap="auto" w:vAnchor="margin" w:hAnchor="text" w:xAlign="left" w:yAlign="inline"/>
              <w:suppressOverlap w:val="0"/>
            </w:pPr>
            <w:r>
              <w:t>Fax +49 6181 59-</w:t>
            </w:r>
            <w:r w:rsidR="004224E2">
              <w:t>7</w:t>
            </w:r>
            <w:r>
              <w:t>12230</w:t>
            </w:r>
            <w:r>
              <w:tab/>
            </w:r>
          </w:p>
          <w:p w:rsidR="00191191" w:rsidRPr="00723CDA" w:rsidRDefault="00191191" w:rsidP="00191191">
            <w:pPr>
              <w:pStyle w:val="M10"/>
              <w:framePr w:wrap="auto" w:vAnchor="margin" w:hAnchor="text" w:xAlign="left" w:yAlign="inline"/>
              <w:suppressOverlap w:val="0"/>
            </w:pPr>
            <w: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B24EB0" w:rsidRDefault="00CC5D98">
            <w:pPr>
              <w:pStyle w:val="Marginalie"/>
              <w:framePr w:w="0" w:hSpace="0" w:wrap="auto" w:vAnchor="margin" w:hAnchor="text" w:xAlign="left" w:yAlign="inline"/>
              <w:rPr>
                <w:b/>
              </w:rPr>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B14022" w:rsidRPr="00B24EB0"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F219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F219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F219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F219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F219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F219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F219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F219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4224E2">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F2192">
              <w:rPr>
                <w:noProof/>
              </w:rPr>
              <w:t>Executive Board</w:t>
            </w:r>
            <w:r>
              <w:fldChar w:fldCharType="end"/>
            </w:r>
          </w:p>
          <w:p w:rsidR="00A27B94" w:rsidRPr="009F2192"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9F2192">
              <w:rPr>
                <w:lang w:val="en-US"/>
              </w:rPr>
              <w:instrText xml:space="preserve"> FORMTEXT </w:instrText>
            </w:r>
            <w:r>
              <w:fldChar w:fldCharType="separate"/>
            </w:r>
            <w:r w:rsidR="009F2192">
              <w:rPr>
                <w:noProof/>
              </w:rPr>
              <w:t>Dr. Klaus Engel</w:t>
            </w:r>
            <w:r>
              <w:fldChar w:fldCharType="end"/>
            </w:r>
            <w:r w:rsidRPr="009F2192">
              <w:rPr>
                <w:lang w:val="en-US"/>
              </w:rPr>
              <w:t xml:space="preserve">, </w:t>
            </w:r>
            <w:r w:rsidR="003C3375" w:rsidRPr="009F2192">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9F2192">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91191" w:rsidRPr="00191191" w:rsidRDefault="00191191" w:rsidP="00191191">
      <w:pPr>
        <w:spacing w:line="300" w:lineRule="exact"/>
        <w:ind w:left="0"/>
        <w:rPr>
          <w:b/>
          <w:bCs/>
          <w:sz w:val="24"/>
          <w:lang w:val="en-US"/>
        </w:rPr>
      </w:pPr>
      <w:r w:rsidRPr="00191191">
        <w:rPr>
          <w:b/>
          <w:bCs/>
          <w:sz w:val="24"/>
          <w:lang w:val="en-US"/>
        </w:rPr>
        <w:lastRenderedPageBreak/>
        <w:t>Evonik launches Friedrich Bergius Lecture</w:t>
      </w:r>
    </w:p>
    <w:p w:rsidR="00191191" w:rsidRPr="00723CDA" w:rsidRDefault="00191191" w:rsidP="00191191">
      <w:pPr>
        <w:spacing w:line="360" w:lineRule="auto"/>
        <w:rPr>
          <w:rFonts w:ascii="Arial" w:hAnsi="Arial" w:cs="Arial"/>
          <w:b/>
        </w:rPr>
      </w:pPr>
    </w:p>
    <w:p w:rsidR="00191191" w:rsidRPr="00191191" w:rsidRDefault="00191191" w:rsidP="00191191">
      <w:pPr>
        <w:numPr>
          <w:ilvl w:val="0"/>
          <w:numId w:val="14"/>
        </w:numPr>
        <w:tabs>
          <w:tab w:val="clear" w:pos="1425"/>
          <w:tab w:val="num" w:pos="340"/>
        </w:tabs>
        <w:spacing w:line="300" w:lineRule="exact"/>
        <w:ind w:left="340" w:hanging="340"/>
        <w:rPr>
          <w:rFonts w:cs="Lucida Sans Unicode"/>
          <w:position w:val="0"/>
          <w:sz w:val="24"/>
          <w:lang w:val="en-US"/>
        </w:rPr>
      </w:pPr>
      <w:r w:rsidRPr="00191191">
        <w:rPr>
          <w:rFonts w:cs="Lucida Sans Unicode"/>
          <w:position w:val="0"/>
          <w:sz w:val="24"/>
          <w:lang w:val="en-US"/>
        </w:rPr>
        <w:t xml:space="preserve">Awarded to Professor Dr. Markus </w:t>
      </w:r>
      <w:proofErr w:type="spellStart"/>
      <w:r w:rsidRPr="00191191">
        <w:rPr>
          <w:rFonts w:cs="Lucida Sans Unicode"/>
          <w:position w:val="0"/>
          <w:sz w:val="24"/>
          <w:lang w:val="en-US"/>
        </w:rPr>
        <w:t>Antonietti</w:t>
      </w:r>
      <w:proofErr w:type="spellEnd"/>
      <w:r w:rsidRPr="00191191">
        <w:rPr>
          <w:rFonts w:cs="Lucida Sans Unicode"/>
          <w:position w:val="0"/>
          <w:sz w:val="24"/>
          <w:lang w:val="en-US"/>
        </w:rPr>
        <w:t xml:space="preserve">, director </w:t>
      </w:r>
      <w:r w:rsidR="00B24EB0">
        <w:rPr>
          <w:rFonts w:cs="Lucida Sans Unicode"/>
          <w:position w:val="0"/>
          <w:sz w:val="24"/>
          <w:lang w:val="en-US"/>
        </w:rPr>
        <w:t>at</w:t>
      </w:r>
      <w:r w:rsidRPr="00191191">
        <w:rPr>
          <w:rFonts w:cs="Lucida Sans Unicode"/>
          <w:position w:val="0"/>
          <w:sz w:val="24"/>
          <w:lang w:val="en-US"/>
        </w:rPr>
        <w:t xml:space="preserve"> the Max Planck Institute of Colloids and Interfaces in Potsdam</w:t>
      </w:r>
    </w:p>
    <w:p w:rsidR="00191191" w:rsidRPr="00191191" w:rsidRDefault="00191191" w:rsidP="00191191">
      <w:pPr>
        <w:numPr>
          <w:ilvl w:val="0"/>
          <w:numId w:val="14"/>
        </w:numPr>
        <w:tabs>
          <w:tab w:val="clear" w:pos="1425"/>
          <w:tab w:val="num" w:pos="340"/>
        </w:tabs>
        <w:spacing w:line="300" w:lineRule="exact"/>
        <w:ind w:left="340" w:hanging="340"/>
        <w:rPr>
          <w:rFonts w:cs="Lucida Sans Unicode"/>
          <w:position w:val="0"/>
          <w:sz w:val="24"/>
          <w:lang w:val="en-US"/>
        </w:rPr>
      </w:pPr>
      <w:r w:rsidRPr="00191191">
        <w:rPr>
          <w:rFonts w:cs="Lucida Sans Unicode"/>
          <w:position w:val="0"/>
          <w:sz w:val="24"/>
          <w:lang w:val="en-US"/>
        </w:rPr>
        <w:t>Dr. Klaus Engel: "Top-class research secures jobs and prosperity."</w:t>
      </w:r>
    </w:p>
    <w:p w:rsidR="00191191" w:rsidRPr="00191191" w:rsidRDefault="00191191" w:rsidP="00191191">
      <w:pPr>
        <w:numPr>
          <w:ilvl w:val="0"/>
          <w:numId w:val="14"/>
        </w:numPr>
        <w:tabs>
          <w:tab w:val="clear" w:pos="1425"/>
          <w:tab w:val="num" w:pos="340"/>
        </w:tabs>
        <w:spacing w:line="300" w:lineRule="exact"/>
        <w:ind w:left="340" w:hanging="340"/>
        <w:rPr>
          <w:rFonts w:cs="Lucida Sans Unicode"/>
          <w:position w:val="0"/>
          <w:sz w:val="24"/>
          <w:lang w:val="en-US"/>
        </w:rPr>
      </w:pPr>
      <w:r w:rsidRPr="00191191">
        <w:rPr>
          <w:rFonts w:cs="Lucida Sans Unicode"/>
          <w:position w:val="0"/>
          <w:sz w:val="24"/>
          <w:lang w:val="en-US"/>
        </w:rPr>
        <w:t xml:space="preserve">Evonik and university professors discuss research results on new materials </w:t>
      </w:r>
    </w:p>
    <w:p w:rsidR="00191191" w:rsidRPr="00191191" w:rsidRDefault="00191191" w:rsidP="00191191">
      <w:pPr>
        <w:spacing w:line="300" w:lineRule="exact"/>
        <w:ind w:left="340"/>
        <w:rPr>
          <w:rFonts w:cs="Lucida Sans Unicode"/>
          <w:position w:val="0"/>
          <w:sz w:val="24"/>
          <w:lang w:val="en-US"/>
        </w:rPr>
      </w:pPr>
    </w:p>
    <w:p w:rsidR="00191191" w:rsidRPr="00191191" w:rsidRDefault="00191191" w:rsidP="00191191">
      <w:pPr>
        <w:shd w:val="clear" w:color="auto" w:fill="FFFFFF"/>
        <w:spacing w:line="360" w:lineRule="auto"/>
        <w:rPr>
          <w:rFonts w:ascii="Arial" w:hAnsi="Arial" w:cs="Arial"/>
          <w:lang w:val="en-US"/>
        </w:rPr>
      </w:pPr>
    </w:p>
    <w:p w:rsidR="00191191" w:rsidRPr="00191191" w:rsidRDefault="00191191" w:rsidP="00191191">
      <w:pPr>
        <w:spacing w:line="300" w:lineRule="exact"/>
        <w:ind w:left="0"/>
        <w:rPr>
          <w:sz w:val="22"/>
          <w:szCs w:val="22"/>
          <w:lang w:val="en-US"/>
        </w:rPr>
      </w:pPr>
      <w:r w:rsidRPr="00191191">
        <w:rPr>
          <w:sz w:val="22"/>
          <w:szCs w:val="22"/>
          <w:lang w:val="en-US"/>
        </w:rPr>
        <w:t xml:space="preserve">Evonik Industries, one of the leading global specialty chemicals companies, has announced </w:t>
      </w:r>
      <w:proofErr w:type="gramStart"/>
      <w:r w:rsidRPr="00191191">
        <w:rPr>
          <w:sz w:val="22"/>
          <w:szCs w:val="22"/>
          <w:lang w:val="en-US"/>
        </w:rPr>
        <w:t>its</w:t>
      </w:r>
      <w:proofErr w:type="gramEnd"/>
      <w:r w:rsidRPr="00191191">
        <w:rPr>
          <w:sz w:val="22"/>
          <w:szCs w:val="22"/>
          <w:lang w:val="en-US"/>
        </w:rPr>
        <w:t xml:space="preserve"> first-ever Friedrich Bergius Lecture award. For 2014 it went to Professor Dr. Markus </w:t>
      </w:r>
      <w:proofErr w:type="spellStart"/>
      <w:r w:rsidRPr="00191191">
        <w:rPr>
          <w:sz w:val="22"/>
          <w:szCs w:val="22"/>
          <w:lang w:val="en-US"/>
        </w:rPr>
        <w:t>Antonietti</w:t>
      </w:r>
      <w:proofErr w:type="spellEnd"/>
      <w:r w:rsidRPr="00191191">
        <w:rPr>
          <w:sz w:val="22"/>
          <w:szCs w:val="22"/>
          <w:lang w:val="en-US"/>
        </w:rPr>
        <w:t xml:space="preserve">, the director </w:t>
      </w:r>
      <w:r w:rsidR="00B24EB0">
        <w:rPr>
          <w:sz w:val="22"/>
          <w:szCs w:val="22"/>
          <w:lang w:val="en-US"/>
        </w:rPr>
        <w:t>at</w:t>
      </w:r>
      <w:r w:rsidRPr="00191191">
        <w:rPr>
          <w:sz w:val="22"/>
          <w:szCs w:val="22"/>
          <w:lang w:val="en-US"/>
        </w:rPr>
        <w:t xml:space="preserve"> the Max Planck Institute of Colloids and Interfaces in Potsdam (Germany). With the lecture, Evonik gives outstanding scientists the opportunity to speak on scientifically relevant issues. In his speech, </w:t>
      </w:r>
      <w:proofErr w:type="spellStart"/>
      <w:r w:rsidRPr="00191191">
        <w:rPr>
          <w:sz w:val="22"/>
          <w:szCs w:val="22"/>
          <w:lang w:val="en-US"/>
        </w:rPr>
        <w:t>Antonietti</w:t>
      </w:r>
      <w:proofErr w:type="spellEnd"/>
      <w:r w:rsidRPr="00191191">
        <w:rPr>
          <w:sz w:val="22"/>
          <w:szCs w:val="22"/>
          <w:lang w:val="en-US"/>
        </w:rPr>
        <w:t xml:space="preserve"> gave an overview of his research on colloid and interface chemicals to some two hundred scientists from well-known German universities as well as Evonik researchers. </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t xml:space="preserve">The Friedrich Bergius Lecture will be awarded on the occasion of the regularly held "Evonik Meets Science" forum in the future. Friedrich Bergius received the Nobel Prize for Chemistry in 1931 jointly with Carl Bosch. He worked for one of the predecessor companies of </w:t>
      </w:r>
      <w:proofErr w:type="spellStart"/>
      <w:r w:rsidRPr="00191191">
        <w:rPr>
          <w:sz w:val="22"/>
          <w:szCs w:val="22"/>
          <w:lang w:val="en-US"/>
        </w:rPr>
        <w:t>Evonik</w:t>
      </w:r>
      <w:proofErr w:type="spellEnd"/>
      <w:r w:rsidRPr="00191191">
        <w:rPr>
          <w:sz w:val="22"/>
          <w:szCs w:val="22"/>
          <w:lang w:val="en-US"/>
        </w:rPr>
        <w:t xml:space="preserve"> from 1914 to 1918, initially as the head of research and then as a member of the executive board of </w:t>
      </w:r>
      <w:r w:rsidR="004224E2">
        <w:rPr>
          <w:sz w:val="22"/>
          <w:szCs w:val="22"/>
          <w:lang w:val="en-US"/>
        </w:rPr>
        <w:br/>
      </w:r>
      <w:r w:rsidRPr="00191191">
        <w:rPr>
          <w:sz w:val="22"/>
          <w:szCs w:val="22"/>
          <w:lang w:val="en-US"/>
        </w:rPr>
        <w:t xml:space="preserve">Th. Goldschmidt AG from 1916. His research continues to influence some of the chemicals produced at Evonik to this day. </w:t>
      </w:r>
    </w:p>
    <w:p w:rsidR="00191191" w:rsidRPr="00191191" w:rsidRDefault="00191191" w:rsidP="00191191">
      <w:pPr>
        <w:autoSpaceDE w:val="0"/>
        <w:autoSpaceDN w:val="0"/>
        <w:adjustRightInd w:val="0"/>
        <w:spacing w:line="240" w:lineRule="auto"/>
        <w:ind w:left="0" w:righ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t>Chairman of the Executive Board of Evonik Industries Dr. Klaus Engel said: "Top-class research in Germany matters and must be promoted. As the foundation for technological progress and modern industrial production, it secures jobs and prosperity."</w:t>
      </w:r>
    </w:p>
    <w:p w:rsidR="00191191" w:rsidRPr="00191191" w:rsidRDefault="00191191" w:rsidP="00191191">
      <w:pPr>
        <w:spacing w:line="300" w:lineRule="exact"/>
        <w:ind w:left="0"/>
        <w:rPr>
          <w:sz w:val="22"/>
          <w:szCs w:val="22"/>
          <w:lang w:val="en-US"/>
        </w:rPr>
      </w:pPr>
      <w:r w:rsidRPr="00191191">
        <w:rPr>
          <w:sz w:val="22"/>
          <w:szCs w:val="22"/>
          <w:lang w:val="en-US"/>
        </w:rPr>
        <w:t xml:space="preserve">For Evonik, cutting-edge research is the basis of innovations that open up new business opportunities for the specialty chemicals company and strengthen its leading market and technological positions. </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lastRenderedPageBreak/>
        <w:t xml:space="preserve">Chief Innovation Officer Dr. Peter </w:t>
      </w:r>
      <w:proofErr w:type="spellStart"/>
      <w:r w:rsidRPr="00191191">
        <w:rPr>
          <w:sz w:val="22"/>
          <w:szCs w:val="22"/>
          <w:lang w:val="en-US"/>
        </w:rPr>
        <w:t>Nagler</w:t>
      </w:r>
      <w:proofErr w:type="spellEnd"/>
      <w:r w:rsidRPr="00191191">
        <w:rPr>
          <w:sz w:val="22"/>
          <w:szCs w:val="22"/>
          <w:lang w:val="en-US"/>
        </w:rPr>
        <w:t xml:space="preserve"> said: "Innovative power and efficient research are already the hallmarks of Evonik. We continuously work to expand these strengths and strive to place even greater emphasis on research and development to remain at the leading edge of trends and scientific progress.” The specialty chemical company regularly seeks dialog with scientists as part of its “Evonik Meets Science” concept. Evonik has been organizing this scientific forum in Germany, China, Japan and the US for around ten years.  </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b/>
          <w:sz w:val="22"/>
          <w:szCs w:val="22"/>
          <w:lang w:val="en-US"/>
        </w:rPr>
      </w:pPr>
      <w:r w:rsidRPr="00191191">
        <w:rPr>
          <w:b/>
          <w:sz w:val="22"/>
          <w:szCs w:val="22"/>
          <w:lang w:val="en-US"/>
        </w:rPr>
        <w:t>New materials as drivers of technological progress</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t>This year's meeting of industry representatives and academics, hold on September 16 and 17 in Fulda (Germany</w:t>
      </w:r>
      <w:proofErr w:type="gramStart"/>
      <w:r w:rsidRPr="00191191">
        <w:rPr>
          <w:sz w:val="22"/>
          <w:szCs w:val="22"/>
          <w:lang w:val="en-US"/>
        </w:rPr>
        <w:t>),</w:t>
      </w:r>
      <w:proofErr w:type="gramEnd"/>
      <w:r w:rsidRPr="00191191">
        <w:rPr>
          <w:sz w:val="22"/>
          <w:szCs w:val="22"/>
          <w:lang w:val="en-US"/>
        </w:rPr>
        <w:t xml:space="preserve"> will focus on new materials. The scientific program features presentations by researchers from Evonik and professors about the results of collaboration projects. Topics to be discussed include composites, membrane technology, bio-based polymers, and organic radical batteries. In </w:t>
      </w:r>
      <w:proofErr w:type="spellStart"/>
      <w:r w:rsidRPr="00191191">
        <w:rPr>
          <w:sz w:val="22"/>
          <w:szCs w:val="22"/>
          <w:lang w:val="en-US"/>
        </w:rPr>
        <w:t>Nagler's</w:t>
      </w:r>
      <w:proofErr w:type="spellEnd"/>
      <w:r w:rsidRPr="00191191">
        <w:rPr>
          <w:sz w:val="22"/>
          <w:szCs w:val="22"/>
          <w:lang w:val="en-US"/>
        </w:rPr>
        <w:t xml:space="preserve"> view, new materials belong to the key innovation areas of Evonik, which the specialty chemicals company identifies in line with the global megatrends of health and nutrition, resource efficiency and globalization. </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t xml:space="preserve">“New materials developed with the help of specialty chemicals can make a tangible contribution to greater resource efficiency, climate protection and health. Examples include particularly low-weight materials for cars, membranes used in energy generation, or biodegradable implants for medical technology,” says </w:t>
      </w:r>
      <w:proofErr w:type="spellStart"/>
      <w:r w:rsidRPr="00191191">
        <w:rPr>
          <w:sz w:val="22"/>
          <w:szCs w:val="22"/>
          <w:lang w:val="en-US"/>
        </w:rPr>
        <w:t>Nagler</w:t>
      </w:r>
      <w:proofErr w:type="spellEnd"/>
      <w:r w:rsidRPr="00191191">
        <w:rPr>
          <w:sz w:val="22"/>
          <w:szCs w:val="22"/>
          <w:lang w:val="en-US"/>
        </w:rPr>
        <w:t>.</w:t>
      </w: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r w:rsidRPr="00191191">
        <w:rPr>
          <w:sz w:val="22"/>
          <w:szCs w:val="22"/>
          <w:lang w:val="en-US"/>
        </w:rPr>
        <w:t xml:space="preserve">New materials have always been key drivers of technological progress. According to the German Federal Ministry for Education and Research, more than two thirds of all technical innovations are directly or indirectly associated with new materials. This applies across almost all sectors of industry and areas of demand. </w:t>
      </w:r>
    </w:p>
    <w:p w:rsidR="00191191" w:rsidRPr="00191191" w:rsidRDefault="00191191" w:rsidP="00191191">
      <w:pPr>
        <w:autoSpaceDE w:val="0"/>
        <w:autoSpaceDN w:val="0"/>
        <w:adjustRightInd w:val="0"/>
        <w:spacing w:line="240" w:lineRule="auto"/>
        <w:ind w:left="0" w:right="0"/>
        <w:rPr>
          <w:sz w:val="22"/>
          <w:szCs w:val="22"/>
          <w:lang w:val="en-US"/>
        </w:rPr>
      </w:pPr>
    </w:p>
    <w:p w:rsidR="00191191" w:rsidRPr="00191191" w:rsidRDefault="00191191" w:rsidP="00191191">
      <w:pPr>
        <w:autoSpaceDE w:val="0"/>
        <w:autoSpaceDN w:val="0"/>
        <w:adjustRightInd w:val="0"/>
        <w:spacing w:line="240" w:lineRule="auto"/>
        <w:ind w:left="0" w:right="0"/>
        <w:rPr>
          <w:sz w:val="22"/>
          <w:szCs w:val="22"/>
          <w:lang w:val="en-US"/>
        </w:rPr>
      </w:pPr>
    </w:p>
    <w:p w:rsidR="00191191" w:rsidRPr="00191191" w:rsidRDefault="00191191" w:rsidP="00191191">
      <w:pPr>
        <w:autoSpaceDE w:val="0"/>
        <w:autoSpaceDN w:val="0"/>
        <w:adjustRightInd w:val="0"/>
        <w:spacing w:line="240" w:lineRule="auto"/>
        <w:ind w:left="0" w:right="0"/>
        <w:rPr>
          <w:sz w:val="22"/>
          <w:szCs w:val="22"/>
          <w:lang w:val="en-US"/>
        </w:rPr>
      </w:pPr>
    </w:p>
    <w:p w:rsidR="00191191" w:rsidRPr="00191191" w:rsidRDefault="00191191" w:rsidP="00191191">
      <w:pPr>
        <w:autoSpaceDE w:val="0"/>
        <w:autoSpaceDN w:val="0"/>
        <w:adjustRightInd w:val="0"/>
        <w:spacing w:line="240" w:lineRule="auto"/>
        <w:ind w:left="0" w:right="0"/>
        <w:rPr>
          <w:sz w:val="22"/>
          <w:szCs w:val="22"/>
          <w:lang w:val="en-US"/>
        </w:rPr>
      </w:pPr>
    </w:p>
    <w:p w:rsidR="00191191" w:rsidRPr="00191191" w:rsidRDefault="00191191" w:rsidP="00191191">
      <w:pPr>
        <w:spacing w:line="300" w:lineRule="exact"/>
        <w:ind w:left="0"/>
        <w:rPr>
          <w:sz w:val="22"/>
          <w:szCs w:val="22"/>
          <w:lang w:val="en-US"/>
        </w:rPr>
      </w:pPr>
    </w:p>
    <w:p w:rsidR="00191191" w:rsidRPr="00191191" w:rsidRDefault="00191191" w:rsidP="00191191">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91" w:rsidRDefault="00191191">
      <w:r>
        <w:separator/>
      </w:r>
    </w:p>
    <w:p w:rsidR="00191191" w:rsidRDefault="00191191"/>
  </w:endnote>
  <w:endnote w:type="continuationSeparator" w:id="0">
    <w:p w:rsidR="00191191" w:rsidRDefault="00191191">
      <w:r>
        <w:continuationSeparator/>
      </w:r>
    </w:p>
    <w:p w:rsidR="00191191" w:rsidRDefault="0019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45F3">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45F3">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45F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45F3">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91" w:rsidRDefault="00191191">
      <w:r>
        <w:separator/>
      </w:r>
    </w:p>
    <w:p w:rsidR="00191191" w:rsidRDefault="00191191"/>
  </w:footnote>
  <w:footnote w:type="continuationSeparator" w:id="0">
    <w:p w:rsidR="00191191" w:rsidRDefault="00191191">
      <w:r>
        <w:continuationSeparator/>
      </w:r>
    </w:p>
    <w:p w:rsidR="00191191" w:rsidRDefault="00191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56C6BF2B" wp14:editId="21A0C7A3">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0178B16" wp14:editId="123FA0C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E081809" wp14:editId="078EE30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0FA7F0D0" wp14:editId="38CE25A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91"/>
    <w:rsid w:val="001834A4"/>
    <w:rsid w:val="00191191"/>
    <w:rsid w:val="003C3375"/>
    <w:rsid w:val="00401F7D"/>
    <w:rsid w:val="004224E2"/>
    <w:rsid w:val="00424338"/>
    <w:rsid w:val="00794AB9"/>
    <w:rsid w:val="008174AA"/>
    <w:rsid w:val="009F2192"/>
    <w:rsid w:val="00A27B94"/>
    <w:rsid w:val="00A654E9"/>
    <w:rsid w:val="00B14022"/>
    <w:rsid w:val="00B24EB0"/>
    <w:rsid w:val="00B72409"/>
    <w:rsid w:val="00B73C83"/>
    <w:rsid w:val="00BC1278"/>
    <w:rsid w:val="00BE7BEC"/>
    <w:rsid w:val="00C11B54"/>
    <w:rsid w:val="00CC5D98"/>
    <w:rsid w:val="00DF45F3"/>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D6AD2DFD</Template>
  <TotalTime>0</TotalTime>
  <Pages>3</Pages>
  <Words>799</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2014-09-16T08:18:00Z</cp:lastPrinted>
  <dcterms:created xsi:type="dcterms:W3CDTF">2014-09-16T08:57:00Z</dcterms:created>
  <dcterms:modified xsi:type="dcterms:W3CDTF">2014-09-16T08:57:00Z</dcterms:modified>
</cp:coreProperties>
</file>