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2613F1" w:rsidP="000E5F06">
            <w:pPr>
              <w:pStyle w:val="E-Datum"/>
              <w:framePr w:wrap="auto" w:vAnchor="margin" w:hAnchor="text" w:xAlign="left" w:yAlign="inline"/>
              <w:suppressOverlap w:val="0"/>
            </w:pPr>
            <w:r>
              <w:t xml:space="preserve">May </w:t>
            </w:r>
            <w:r w:rsidR="000E5F06">
              <w:t>21</w:t>
            </w:r>
            <w:r>
              <w:t>, 2015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4D1158" w:rsidTr="00B14022">
        <w:trPr>
          <w:trHeight w:hRule="exact" w:val="1222"/>
        </w:trPr>
        <w:tc>
          <w:tcPr>
            <w:tcW w:w="2271" w:type="dxa"/>
            <w:shd w:val="clear" w:color="auto" w:fill="auto"/>
          </w:tcPr>
          <w:p w:rsidR="00CC5D98" w:rsidRPr="003C3375" w:rsidRDefault="00227734">
            <w:pPr>
              <w:pStyle w:val="M7"/>
              <w:framePr w:wrap="auto" w:vAnchor="margin" w:hAnchor="text" w:xAlign="left" w:yAlign="inline"/>
              <w:suppressOverlap w:val="0"/>
              <w:rPr>
                <w:lang w:val="en-US"/>
              </w:rPr>
            </w:pPr>
            <w:r>
              <w:rPr>
                <w:lang w:val="en-US"/>
              </w:rPr>
              <w:t>Contact Person Economic P</w:t>
            </w:r>
            <w:r w:rsidR="003C3375" w:rsidRPr="003C3375">
              <w:rPr>
                <w:lang w:val="en-US"/>
              </w:rPr>
              <w:t>ress</w:t>
            </w:r>
            <w:r w:rsidR="00B14022" w:rsidRPr="003C3375">
              <w:rPr>
                <w:lang w:val="en-US"/>
              </w:rPr>
              <w:br/>
            </w:r>
            <w:r w:rsidR="00FB123A">
              <w:rPr>
                <w:lang w:val="en-US"/>
              </w:rPr>
              <w:t>Ruben Thiel</w:t>
            </w:r>
          </w:p>
          <w:p w:rsidR="00CC5D98" w:rsidRPr="00E12886" w:rsidRDefault="003C3375">
            <w:pPr>
              <w:pStyle w:val="M8"/>
              <w:framePr w:wrap="auto" w:vAnchor="margin" w:hAnchor="text" w:xAlign="left" w:yAlign="inline"/>
              <w:suppressOverlap w:val="0"/>
              <w:rPr>
                <w:lang w:val="en-US"/>
              </w:rPr>
            </w:pPr>
            <w:r w:rsidRPr="00E12886">
              <w:rPr>
                <w:lang w:val="en-US"/>
              </w:rPr>
              <w:t>Corporate Press</w:t>
            </w:r>
            <w:r w:rsidR="00B14022" w:rsidRPr="00E12886">
              <w:rPr>
                <w:lang w:val="en-US"/>
              </w:rPr>
              <w:t xml:space="preserve"> </w:t>
            </w:r>
          </w:p>
          <w:p w:rsidR="00CC5D98" w:rsidRPr="00E12886" w:rsidRDefault="00FB4509">
            <w:pPr>
              <w:pStyle w:val="M9"/>
              <w:framePr w:wrap="auto" w:vAnchor="margin" w:hAnchor="text" w:xAlign="left" w:yAlign="inline"/>
              <w:suppressOverlap w:val="0"/>
              <w:rPr>
                <w:lang w:val="en-US"/>
              </w:rPr>
            </w:pPr>
            <w:r>
              <w:rPr>
                <w:lang w:val="en-US"/>
              </w:rPr>
              <w:t xml:space="preserve">Phone +49 </w:t>
            </w:r>
            <w:r w:rsidR="00B72409">
              <w:rPr>
                <w:lang w:val="en-US"/>
              </w:rPr>
              <w:t>201 177-</w:t>
            </w:r>
            <w:r w:rsidR="00FB123A">
              <w:rPr>
                <w:lang w:val="en-US"/>
              </w:rPr>
              <w:t>4299</w:t>
            </w:r>
          </w:p>
          <w:p w:rsidR="00CC5D98" w:rsidRDefault="00F31F7C">
            <w:pPr>
              <w:pStyle w:val="M10"/>
              <w:framePr w:wrap="auto" w:vAnchor="margin" w:hAnchor="text" w:xAlign="left" w:yAlign="inline"/>
              <w:suppressOverlap w:val="0"/>
            </w:pPr>
            <w:r>
              <w:t>F</w:t>
            </w:r>
            <w:r w:rsidR="00FB4509">
              <w:t xml:space="preserve">ax +49 </w:t>
            </w:r>
            <w:r w:rsidR="00B14022">
              <w:t>201 177-3030</w:t>
            </w:r>
          </w:p>
          <w:p w:rsidR="00CC5D98" w:rsidRDefault="00FB123A">
            <w:pPr>
              <w:pStyle w:val="M10"/>
              <w:framePr w:wrap="auto" w:vAnchor="margin" w:hAnchor="text" w:xAlign="left" w:yAlign="inline"/>
              <w:suppressOverlap w:val="0"/>
            </w:pPr>
            <w:r>
              <w:t>ruben.thiel</w:t>
            </w:r>
            <w:r w:rsidR="00B14022">
              <w:t>@evonik.com</w:t>
            </w:r>
            <w:r w:rsidR="00B14022">
              <w:rPr>
                <w:lang w:val="sv-SE"/>
              </w:rPr>
              <w:t xml:space="preserve"> </w:t>
            </w:r>
          </w:p>
        </w:tc>
      </w:tr>
      <w:tr w:rsidR="00CC5D98" w:rsidRPr="004D1158"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3C3375" w:rsidRDefault="003C3375">
            <w:pPr>
              <w:pStyle w:val="M1"/>
              <w:framePr w:wrap="auto" w:vAnchor="margin" w:hAnchor="text" w:xAlign="left" w:yAlign="inline"/>
              <w:suppressOverlap w:val="0"/>
              <w:rPr>
                <w:lang w:val="en-US"/>
              </w:rPr>
            </w:pPr>
            <w:r w:rsidRPr="003C3375">
              <w:rPr>
                <w:lang w:val="en-US"/>
              </w:rPr>
              <w:t>Contac</w:t>
            </w:r>
            <w:r w:rsidR="00227734">
              <w:rPr>
                <w:lang w:val="en-US"/>
              </w:rPr>
              <w:t>t Person Specialized P</w:t>
            </w:r>
            <w:r w:rsidRPr="003C3375">
              <w:rPr>
                <w:lang w:val="en-US"/>
              </w:rPr>
              <w:t>ress</w:t>
            </w:r>
          </w:p>
          <w:p w:rsidR="00CC5D98" w:rsidRPr="00F31F7C" w:rsidRDefault="000E5F06">
            <w:pPr>
              <w:pStyle w:val="M12"/>
              <w:framePr w:wrap="auto" w:vAnchor="margin" w:hAnchor="text" w:xAlign="left" w:yAlign="inline"/>
              <w:suppressOverlap w:val="0"/>
              <w:rPr>
                <w:lang w:val="en-US"/>
              </w:rPr>
            </w:pPr>
            <w:r w:rsidRPr="000E5F06">
              <w:rPr>
                <w:b/>
                <w:bCs/>
                <w:lang w:val="en-US"/>
              </w:rPr>
              <w:t xml:space="preserve">Daniela </w:t>
            </w:r>
            <w:proofErr w:type="spellStart"/>
            <w:r w:rsidRPr="000E5F06">
              <w:rPr>
                <w:b/>
                <w:bCs/>
                <w:lang w:val="en-US"/>
              </w:rPr>
              <w:t>Obermeier</w:t>
            </w:r>
            <w:proofErr w:type="spellEnd"/>
            <w:r w:rsidRPr="000E5F06">
              <w:rPr>
                <w:rFonts w:ascii="Trebuchet MS" w:hAnsi="Trebuchet MS" w:cs="Trebuchet MS"/>
                <w:color w:val="000000"/>
                <w:sz w:val="20"/>
                <w:szCs w:val="20"/>
                <w:lang w:val="en-US"/>
              </w:rPr>
              <w:br/>
            </w:r>
            <w:r w:rsidRPr="000E5F06">
              <w:rPr>
                <w:bCs/>
                <w:lang w:val="en-US"/>
              </w:rPr>
              <w:t>Global Employee Servi</w:t>
            </w:r>
            <w:r>
              <w:rPr>
                <w:bCs/>
                <w:lang w:val="en-US"/>
              </w:rPr>
              <w:t>ces</w:t>
            </w:r>
            <w:r>
              <w:rPr>
                <w:bCs/>
                <w:lang w:val="en-US"/>
              </w:rPr>
              <w:br/>
              <w:t>Employer Branding</w:t>
            </w:r>
            <w:r>
              <w:rPr>
                <w:bCs/>
                <w:lang w:val="en-US"/>
              </w:rPr>
              <w:br/>
              <w:t>Phone +49 871-97693100</w:t>
            </w:r>
            <w:r>
              <w:rPr>
                <w:bCs/>
                <w:lang w:val="en-US"/>
              </w:rPr>
              <w:br/>
              <w:t xml:space="preserve">Fax +49 </w:t>
            </w:r>
            <w:r w:rsidRPr="000E5F06">
              <w:rPr>
                <w:bCs/>
                <w:lang w:val="en-US"/>
              </w:rPr>
              <w:t>871-97693101</w:t>
            </w:r>
            <w:r w:rsidRPr="000E5F06">
              <w:rPr>
                <w:bCs/>
                <w:lang w:val="en-US"/>
              </w:rPr>
              <w:br/>
              <w:t>daniela.obermeier@evonik.com</w:t>
            </w:r>
            <w:r w:rsidR="00B14022" w:rsidRPr="00F31F7C">
              <w:rPr>
                <w:lang w:val="en-US"/>
              </w:rPr>
              <w:br/>
            </w:r>
          </w:p>
        </w:tc>
      </w:tr>
      <w:tr w:rsidR="00CC5D98" w:rsidRPr="00C11B54" w:rsidTr="00B14022">
        <w:trPr>
          <w:trHeight w:hRule="exact" w:val="7880"/>
        </w:trPr>
        <w:tc>
          <w:tcPr>
            <w:tcW w:w="2271" w:type="dxa"/>
            <w:shd w:val="clear" w:color="auto" w:fill="auto"/>
            <w:vAlign w:val="bottom"/>
          </w:tcPr>
          <w:p w:rsidR="00CC5D98" w:rsidRPr="00F31F7C" w:rsidRDefault="00CC5D98">
            <w:pPr>
              <w:pStyle w:val="Marginalie"/>
              <w:framePr w:w="0" w:hSpace="0" w:wrap="auto" w:vAnchor="margin" w:hAnchor="text" w:xAlign="left" w:yAlign="inline"/>
              <w:rPr>
                <w:b/>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4D1158">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4D1158">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4D1158">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4D1158">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4D1158">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4D1158">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4D1158">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4D1158">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4D1158">
              <w:rPr>
                <w:noProof/>
              </w:rPr>
              <w:t>Executive Board</w:t>
            </w:r>
            <w:r>
              <w:fldChar w:fldCharType="end"/>
            </w:r>
          </w:p>
          <w:p w:rsidR="00A27B94" w:rsidRPr="004D1158" w:rsidRDefault="00B14022" w:rsidP="00BE7BEC">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4D1158">
              <w:rPr>
                <w:lang w:val="en-US"/>
              </w:rPr>
              <w:instrText xml:space="preserve"> FORMTEXT </w:instrText>
            </w:r>
            <w:r>
              <w:fldChar w:fldCharType="separate"/>
            </w:r>
            <w:r w:rsidR="004D1158">
              <w:rPr>
                <w:noProof/>
              </w:rPr>
              <w:t>Dr. Klaus Engel</w:t>
            </w:r>
            <w:r>
              <w:fldChar w:fldCharType="end"/>
            </w:r>
            <w:r w:rsidRPr="004D1158">
              <w:rPr>
                <w:lang w:val="en-US"/>
              </w:rPr>
              <w:t xml:space="preserve">, </w:t>
            </w:r>
            <w:r w:rsidR="003C3375" w:rsidRPr="004D1158">
              <w:rPr>
                <w:lang w:val="en-US"/>
              </w:rPr>
              <w:t>Chairman</w:t>
            </w:r>
          </w:p>
          <w:p w:rsidR="00CC5D98" w:rsidRPr="00A27B94" w:rsidRDefault="00A27B94" w:rsidP="00BE7BEC">
            <w:pPr>
              <w:pStyle w:val="V10"/>
              <w:framePr w:wrap="auto" w:vAnchor="margin" w:hAnchor="text" w:xAlign="left" w:yAlign="inline"/>
              <w:suppressOverlap w:val="0"/>
            </w:pPr>
            <w:r w:rsidRPr="00A27B94">
              <w:t>Christian Kullmann</w:t>
            </w:r>
            <w:r w:rsidR="00BE7BEC" w:rsidRPr="00A27B94">
              <w:br/>
            </w:r>
            <w:r w:rsidR="00B14022" w:rsidRPr="00A27B94">
              <w:t>Thomas Wessel</w:t>
            </w:r>
            <w:r w:rsidR="00C11B54" w:rsidRPr="00A27B94">
              <w:br/>
            </w:r>
            <w:r w:rsidR="00B14022">
              <w:fldChar w:fldCharType="begin">
                <w:ffData>
                  <w:name w:val=""/>
                  <w:enabled/>
                  <w:calcOnExit w:val="0"/>
                  <w:textInput>
                    <w:default w:val="Patrik Wohlhauser"/>
                  </w:textInput>
                </w:ffData>
              </w:fldChar>
            </w:r>
            <w:r w:rsidR="00B14022" w:rsidRPr="00A27B94">
              <w:instrText xml:space="preserve"> FORMTEXT </w:instrText>
            </w:r>
            <w:r w:rsidR="00B14022">
              <w:fldChar w:fldCharType="separate"/>
            </w:r>
            <w:r w:rsidR="004D1158">
              <w:rPr>
                <w:noProof/>
              </w:rPr>
              <w:t>Patrik Wohlhauser</w:t>
            </w:r>
            <w:r w:rsidR="00B14022">
              <w:fldChar w:fldCharType="end"/>
            </w:r>
            <w:r w:rsidR="00C11B54" w:rsidRPr="00A27B94">
              <w:br/>
            </w:r>
            <w:r w:rsidR="00BE7BEC" w:rsidRPr="00A27B94">
              <w:t>Ute Wolf</w:t>
            </w:r>
          </w:p>
          <w:p w:rsidR="00CC5D98" w:rsidRPr="00A27B94"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2613F1" w:rsidRPr="002613F1" w:rsidRDefault="002613F1" w:rsidP="002613F1">
      <w:pPr>
        <w:spacing w:line="300" w:lineRule="exact"/>
        <w:ind w:left="0"/>
        <w:rPr>
          <w:b/>
          <w:bCs/>
          <w:sz w:val="24"/>
          <w:lang w:val="en-US"/>
        </w:rPr>
      </w:pPr>
      <w:r w:rsidRPr="002613F1">
        <w:rPr>
          <w:b/>
          <w:bCs/>
          <w:sz w:val="24"/>
          <w:lang w:val="en-US"/>
        </w:rPr>
        <w:lastRenderedPageBreak/>
        <w:t xml:space="preserve">Evonik creates new opportunities for young European chemists </w:t>
      </w:r>
    </w:p>
    <w:p w:rsidR="002613F1" w:rsidRPr="000601BA" w:rsidRDefault="002613F1" w:rsidP="002613F1">
      <w:pPr>
        <w:autoSpaceDE w:val="0"/>
        <w:autoSpaceDN w:val="0"/>
        <w:adjustRightInd w:val="0"/>
        <w:spacing w:line="240" w:lineRule="auto"/>
        <w:rPr>
          <w:rFonts w:ascii="Tms Rmn" w:hAnsi="Tms Rmn" w:cs="Tms Rmn"/>
          <w:b/>
          <w:bCs/>
          <w:color w:val="000000"/>
          <w:sz w:val="24"/>
          <w:lang w:val="en-US"/>
        </w:rPr>
      </w:pPr>
    </w:p>
    <w:p w:rsidR="002613F1" w:rsidRPr="002613F1" w:rsidRDefault="002613F1" w:rsidP="002613F1">
      <w:pPr>
        <w:spacing w:line="300" w:lineRule="atLeast"/>
        <w:ind w:left="0"/>
        <w:rPr>
          <w:rFonts w:cs="Lucida Sans Unicode"/>
          <w:sz w:val="24"/>
          <w:lang w:val="en-US"/>
        </w:rPr>
      </w:pPr>
      <w:r w:rsidRPr="002613F1">
        <w:rPr>
          <w:rFonts w:cs="Lucida Sans Unicode"/>
          <w:sz w:val="24"/>
          <w:lang w:val="en-US"/>
        </w:rPr>
        <w:t xml:space="preserve">Evonik and the European Young Chemists’ Network (EYCN) are ramping up their collaboration, signing a three-year cooperation agreement at the 10th Delegate Assembly in the Erwin Schrödinger Center at Berlin’s Humboldt University. This agreement is a groundbreaking </w:t>
      </w:r>
      <w:r w:rsidR="004D1158">
        <w:rPr>
          <w:rFonts w:cs="Lucida Sans Unicode"/>
          <w:sz w:val="24"/>
          <w:lang w:val="en-US"/>
        </w:rPr>
        <w:t>innovation</w:t>
      </w:r>
      <w:r w:rsidRPr="002613F1">
        <w:rPr>
          <w:rFonts w:cs="Lucida Sans Unicode"/>
          <w:sz w:val="24"/>
          <w:lang w:val="en-US"/>
        </w:rPr>
        <w:t>.</w:t>
      </w:r>
    </w:p>
    <w:p w:rsidR="002613F1" w:rsidRPr="000601BA" w:rsidRDefault="002613F1" w:rsidP="002613F1">
      <w:pPr>
        <w:autoSpaceDE w:val="0"/>
        <w:autoSpaceDN w:val="0"/>
        <w:adjustRightInd w:val="0"/>
        <w:spacing w:line="240" w:lineRule="auto"/>
        <w:rPr>
          <w:rFonts w:ascii="Times New Roman" w:hAnsi="Times New Roman"/>
          <w:color w:val="000000"/>
          <w:sz w:val="24"/>
          <w:lang w:val="en-US"/>
        </w:rPr>
      </w:pPr>
      <w:r w:rsidRPr="000601BA">
        <w:rPr>
          <w:rFonts w:ascii="Times New Roman" w:hAnsi="Times New Roman"/>
          <w:color w:val="000000"/>
          <w:sz w:val="24"/>
          <w:lang w:val="en-US"/>
        </w:rPr>
        <w:t xml:space="preserve"> </w:t>
      </w:r>
    </w:p>
    <w:p w:rsidR="002613F1" w:rsidRDefault="002613F1" w:rsidP="002613F1">
      <w:pPr>
        <w:spacing w:line="300" w:lineRule="exact"/>
        <w:ind w:left="0"/>
        <w:rPr>
          <w:sz w:val="22"/>
          <w:szCs w:val="22"/>
          <w:lang w:val="en-US"/>
        </w:rPr>
      </w:pPr>
    </w:p>
    <w:p w:rsidR="002613F1" w:rsidRPr="002613F1" w:rsidRDefault="002613F1" w:rsidP="002613F1">
      <w:pPr>
        <w:spacing w:line="300" w:lineRule="exact"/>
        <w:ind w:left="0"/>
        <w:rPr>
          <w:sz w:val="22"/>
          <w:szCs w:val="22"/>
          <w:lang w:val="en-US"/>
        </w:rPr>
      </w:pPr>
      <w:r w:rsidRPr="002613F1">
        <w:rPr>
          <w:sz w:val="22"/>
          <w:szCs w:val="22"/>
          <w:lang w:val="en-US"/>
        </w:rPr>
        <w:t>Among other things, the new cooperation agreement lays down guidelines for Evonik’s support and sponsorship of the EYCN, thereby creating a stable basis for implementing projects aimed at nurturing young European chemists. On the basis of this agreement, Evonik will also fund travel grants and internships for students of the Network. The EYCN brings together young chemists in Europe under the age of 35 within the framework of the European Association for Chemical and Molecular Sciences (</w:t>
      </w:r>
      <w:proofErr w:type="spellStart"/>
      <w:r w:rsidRPr="002613F1">
        <w:rPr>
          <w:sz w:val="22"/>
          <w:szCs w:val="22"/>
          <w:lang w:val="en-US"/>
        </w:rPr>
        <w:t>EuCheMS</w:t>
      </w:r>
      <w:proofErr w:type="spellEnd"/>
      <w:r w:rsidRPr="002613F1">
        <w:rPr>
          <w:sz w:val="22"/>
          <w:szCs w:val="22"/>
          <w:lang w:val="en-US"/>
        </w:rPr>
        <w:t>). Currently, 24 youth organizations from 20 European countries are affiliated with the network.</w:t>
      </w:r>
    </w:p>
    <w:p w:rsidR="002613F1" w:rsidRPr="002613F1" w:rsidRDefault="002613F1" w:rsidP="002613F1">
      <w:pPr>
        <w:spacing w:line="300" w:lineRule="exact"/>
        <w:ind w:left="0"/>
        <w:rPr>
          <w:sz w:val="22"/>
          <w:szCs w:val="22"/>
          <w:lang w:val="en-US"/>
        </w:rPr>
      </w:pPr>
      <w:r w:rsidRPr="002613F1">
        <w:rPr>
          <w:sz w:val="22"/>
          <w:szCs w:val="22"/>
          <w:lang w:val="en-US"/>
        </w:rPr>
        <w:t xml:space="preserve"> </w:t>
      </w:r>
    </w:p>
    <w:p w:rsidR="002613F1" w:rsidRPr="002613F1" w:rsidRDefault="002613F1" w:rsidP="002613F1">
      <w:pPr>
        <w:spacing w:line="300" w:lineRule="exact"/>
        <w:ind w:left="0"/>
        <w:rPr>
          <w:sz w:val="22"/>
          <w:szCs w:val="22"/>
          <w:lang w:val="en-US"/>
        </w:rPr>
      </w:pPr>
      <w:r w:rsidRPr="002613F1">
        <w:rPr>
          <w:sz w:val="22"/>
          <w:szCs w:val="22"/>
          <w:lang w:val="en-US"/>
        </w:rPr>
        <w:t xml:space="preserve">Prof. Cole Hamilton, President of the </w:t>
      </w:r>
      <w:proofErr w:type="spellStart"/>
      <w:r w:rsidRPr="002613F1">
        <w:rPr>
          <w:sz w:val="22"/>
          <w:szCs w:val="22"/>
          <w:lang w:val="en-US"/>
        </w:rPr>
        <w:t>EuCheMS</w:t>
      </w:r>
      <w:proofErr w:type="spellEnd"/>
      <w:r w:rsidRPr="002613F1">
        <w:rPr>
          <w:sz w:val="22"/>
          <w:szCs w:val="22"/>
          <w:lang w:val="en-US"/>
        </w:rPr>
        <w:t>, pointed out that the cooperation agreement between the EYCN and a company is setting a precedent: “Evonik and the EYCN are together entering unchartered territory. This will set an example for others and create good opportunities to promote knowledge, exchange of expertise, and experience. It is the first agreement of its kind, but hopefully not the last.”</w:t>
      </w:r>
    </w:p>
    <w:p w:rsidR="002613F1" w:rsidRPr="002613F1" w:rsidRDefault="002613F1" w:rsidP="002613F1">
      <w:pPr>
        <w:spacing w:line="300" w:lineRule="exact"/>
        <w:ind w:left="0"/>
        <w:rPr>
          <w:sz w:val="22"/>
          <w:szCs w:val="22"/>
          <w:lang w:val="en-US"/>
        </w:rPr>
      </w:pPr>
    </w:p>
    <w:p w:rsidR="002613F1" w:rsidRPr="002613F1" w:rsidRDefault="002613F1" w:rsidP="002613F1">
      <w:pPr>
        <w:spacing w:line="300" w:lineRule="exact"/>
        <w:ind w:left="0"/>
        <w:rPr>
          <w:sz w:val="22"/>
          <w:szCs w:val="22"/>
          <w:lang w:val="en-US"/>
        </w:rPr>
      </w:pPr>
      <w:r w:rsidRPr="002613F1">
        <w:rPr>
          <w:sz w:val="22"/>
          <w:szCs w:val="22"/>
          <w:lang w:val="en-US"/>
        </w:rPr>
        <w:t>The cooperation agreement will give Evonik direct access to highly qualified interns from European member states including non-EU countries such as Russia and Israel. In addition, Evonik will be allowed to present itself to young European scientists as an employer in the EYCN’s media activities.</w:t>
      </w:r>
    </w:p>
    <w:p w:rsidR="002613F1" w:rsidRPr="002613F1" w:rsidRDefault="002613F1" w:rsidP="002613F1">
      <w:pPr>
        <w:spacing w:line="300" w:lineRule="exact"/>
        <w:ind w:left="0"/>
        <w:rPr>
          <w:sz w:val="22"/>
          <w:szCs w:val="22"/>
          <w:lang w:val="en-US"/>
        </w:rPr>
      </w:pPr>
    </w:p>
    <w:p w:rsidR="002613F1" w:rsidRPr="002613F1" w:rsidRDefault="002613F1" w:rsidP="002613F1">
      <w:pPr>
        <w:spacing w:line="300" w:lineRule="exact"/>
        <w:ind w:left="0"/>
        <w:rPr>
          <w:sz w:val="22"/>
          <w:szCs w:val="22"/>
          <w:lang w:val="en-US"/>
        </w:rPr>
      </w:pPr>
      <w:r w:rsidRPr="002613F1">
        <w:rPr>
          <w:sz w:val="22"/>
          <w:szCs w:val="22"/>
          <w:lang w:val="en-US"/>
        </w:rPr>
        <w:t xml:space="preserve">“This agreement demonstrates Evonik’s clear commitment to supporting young natural scientists in Europe,” said Anne McCarthy, head of Employer Branding. “As a highly innovative international company, Evonik wishes to open up its own network </w:t>
      </w:r>
      <w:proofErr w:type="gramStart"/>
      <w:r w:rsidRPr="002613F1">
        <w:rPr>
          <w:sz w:val="22"/>
          <w:szCs w:val="22"/>
          <w:lang w:val="en-US"/>
        </w:rPr>
        <w:lastRenderedPageBreak/>
        <w:t>of</w:t>
      </w:r>
      <w:proofErr w:type="gramEnd"/>
      <w:r w:rsidRPr="002613F1">
        <w:rPr>
          <w:sz w:val="22"/>
          <w:szCs w:val="22"/>
          <w:lang w:val="en-US"/>
        </w:rPr>
        <w:t xml:space="preserve"> contacts to young scientists so that they can develop further and </w:t>
      </w:r>
      <w:r w:rsidR="004D1158">
        <w:rPr>
          <w:sz w:val="22"/>
          <w:szCs w:val="22"/>
          <w:lang w:val="en-US"/>
        </w:rPr>
        <w:t>maximize</w:t>
      </w:r>
      <w:r w:rsidRPr="002613F1">
        <w:rPr>
          <w:sz w:val="22"/>
          <w:szCs w:val="22"/>
          <w:lang w:val="en-US"/>
        </w:rPr>
        <w:t xml:space="preserve"> their opportunities</w:t>
      </w:r>
      <w:bookmarkStart w:id="0" w:name="_GoBack"/>
      <w:bookmarkEnd w:id="0"/>
      <w:r w:rsidRPr="002613F1">
        <w:rPr>
          <w:sz w:val="22"/>
          <w:szCs w:val="22"/>
          <w:lang w:val="en-US"/>
        </w:rPr>
        <w:t>.”</w:t>
      </w:r>
    </w:p>
    <w:p w:rsidR="002613F1" w:rsidRPr="002613F1" w:rsidRDefault="002613F1" w:rsidP="002613F1">
      <w:pPr>
        <w:spacing w:line="300" w:lineRule="exact"/>
        <w:ind w:left="0"/>
        <w:rPr>
          <w:sz w:val="22"/>
          <w:szCs w:val="22"/>
          <w:lang w:val="en-US"/>
        </w:rPr>
      </w:pPr>
      <w:r w:rsidRPr="002613F1">
        <w:rPr>
          <w:sz w:val="22"/>
          <w:szCs w:val="22"/>
          <w:lang w:val="en-US"/>
        </w:rPr>
        <w:t xml:space="preserve"> </w:t>
      </w:r>
    </w:p>
    <w:p w:rsidR="002613F1" w:rsidRPr="002613F1" w:rsidRDefault="002613F1" w:rsidP="002613F1">
      <w:pPr>
        <w:spacing w:line="300" w:lineRule="exact"/>
        <w:ind w:left="0"/>
        <w:rPr>
          <w:sz w:val="22"/>
          <w:szCs w:val="22"/>
          <w:lang w:val="en-US"/>
        </w:rPr>
      </w:pPr>
      <w:r w:rsidRPr="002613F1">
        <w:rPr>
          <w:sz w:val="22"/>
          <w:szCs w:val="22"/>
          <w:lang w:val="en-US"/>
        </w:rPr>
        <w:t xml:space="preserve">The collaboration with the European Young Chemists’ Network is an important element of Evonik’s employer branding strategy and underpins the specialty chemical company’s employer value proposition: “Exploring opportunities. </w:t>
      </w:r>
      <w:proofErr w:type="gramStart"/>
      <w:r w:rsidRPr="002613F1">
        <w:rPr>
          <w:sz w:val="22"/>
          <w:szCs w:val="22"/>
          <w:lang w:val="en-US"/>
        </w:rPr>
        <w:t>Growing together.”</w:t>
      </w:r>
      <w:proofErr w:type="gramEnd"/>
    </w:p>
    <w:p w:rsidR="002613F1" w:rsidRPr="002613F1" w:rsidRDefault="002613F1" w:rsidP="002613F1">
      <w:pPr>
        <w:spacing w:line="300" w:lineRule="exact"/>
        <w:ind w:left="0"/>
        <w:rPr>
          <w:sz w:val="22"/>
          <w:szCs w:val="22"/>
          <w:lang w:val="en-US"/>
        </w:rPr>
      </w:pPr>
    </w:p>
    <w:p w:rsidR="002613F1" w:rsidRPr="002613F1" w:rsidRDefault="002613F1" w:rsidP="002613F1">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8D1670" w:rsidRDefault="008D1670" w:rsidP="008D1670">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8D1670" w:rsidRDefault="008D1670" w:rsidP="008D1670">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8D1670" w:rsidRDefault="008D1670" w:rsidP="008D1670">
      <w:pPr>
        <w:autoSpaceDE w:val="0"/>
        <w:autoSpaceDN w:val="0"/>
        <w:adjustRightInd w:val="0"/>
        <w:spacing w:line="220" w:lineRule="exact"/>
        <w:ind w:left="0"/>
        <w:rPr>
          <w:rFonts w:cs="Lucida Sans Unicode"/>
          <w:szCs w:val="18"/>
          <w:lang w:val="en-US"/>
        </w:rPr>
      </w:pPr>
    </w:p>
    <w:p w:rsidR="008D1670" w:rsidRPr="00BB06C8" w:rsidRDefault="008D1670" w:rsidP="008D1670">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3C3375" w:rsidRDefault="003C3375" w:rsidP="003C3375">
      <w:pPr>
        <w:ind w:left="0"/>
        <w:rPr>
          <w:szCs w:val="18"/>
          <w:lang w:val="en-US"/>
        </w:rPr>
      </w:pPr>
    </w:p>
    <w:p w:rsidR="003C3375" w:rsidRDefault="003C3375" w:rsidP="003C3375">
      <w:pPr>
        <w:ind w:left="0"/>
        <w:rPr>
          <w:szCs w:val="18"/>
          <w:lang w:val="en-US"/>
        </w:rPr>
      </w:pPr>
    </w:p>
    <w:p w:rsidR="003C3375" w:rsidRPr="00424338" w:rsidRDefault="003C3375" w:rsidP="003C3375">
      <w:pPr>
        <w:spacing w:line="240" w:lineRule="auto"/>
        <w:ind w:left="0"/>
        <w:outlineLvl w:val="0"/>
        <w:rPr>
          <w:rFonts w:cs="Lucida Sans Unicode"/>
          <w:b/>
          <w:bCs/>
          <w:color w:val="000000"/>
          <w:szCs w:val="18"/>
          <w:lang w:val="en-US"/>
        </w:rPr>
      </w:pPr>
      <w:r w:rsidRPr="00424338">
        <w:rPr>
          <w:rFonts w:cs="Lucida Sans Unicode"/>
          <w:b/>
          <w:bCs/>
          <w:color w:val="000000"/>
          <w:szCs w:val="18"/>
          <w:lang w:val="en-US"/>
        </w:rPr>
        <w:t>Disclaimer</w:t>
      </w:r>
    </w:p>
    <w:p w:rsidR="003C3375" w:rsidRPr="00424338" w:rsidRDefault="003C3375" w:rsidP="003C3375">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3F1" w:rsidRDefault="002613F1">
      <w:r>
        <w:separator/>
      </w:r>
    </w:p>
    <w:p w:rsidR="002613F1" w:rsidRDefault="002613F1"/>
  </w:endnote>
  <w:endnote w:type="continuationSeparator" w:id="0">
    <w:p w:rsidR="002613F1" w:rsidRDefault="002613F1">
      <w:r>
        <w:continuationSeparator/>
      </w:r>
    </w:p>
    <w:p w:rsidR="002613F1" w:rsidRDefault="002613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4D1158">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D1158">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4D1158">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D1158">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3F1" w:rsidRDefault="002613F1">
      <w:r>
        <w:separator/>
      </w:r>
    </w:p>
    <w:p w:rsidR="002613F1" w:rsidRDefault="002613F1"/>
  </w:footnote>
  <w:footnote w:type="continuationSeparator" w:id="0">
    <w:p w:rsidR="002613F1" w:rsidRDefault="002613F1">
      <w:r>
        <w:continuationSeparator/>
      </w:r>
    </w:p>
    <w:p w:rsidR="002613F1" w:rsidRDefault="002613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3F1"/>
    <w:rsid w:val="000E5F06"/>
    <w:rsid w:val="001834A4"/>
    <w:rsid w:val="00227734"/>
    <w:rsid w:val="002613F1"/>
    <w:rsid w:val="003C3375"/>
    <w:rsid w:val="00401F7D"/>
    <w:rsid w:val="00424338"/>
    <w:rsid w:val="004D1158"/>
    <w:rsid w:val="00794AB9"/>
    <w:rsid w:val="008174AA"/>
    <w:rsid w:val="008D1670"/>
    <w:rsid w:val="00A27B94"/>
    <w:rsid w:val="00A654E9"/>
    <w:rsid w:val="00B14022"/>
    <w:rsid w:val="00B72409"/>
    <w:rsid w:val="00B73C83"/>
    <w:rsid w:val="00BC1278"/>
    <w:rsid w:val="00BD3877"/>
    <w:rsid w:val="00BE7BEC"/>
    <w:rsid w:val="00C11B54"/>
    <w:rsid w:val="00CC5D98"/>
    <w:rsid w:val="00E12886"/>
    <w:rsid w:val="00E3471C"/>
    <w:rsid w:val="00F31F7C"/>
    <w:rsid w:val="00F6408B"/>
    <w:rsid w:val="00FB123A"/>
    <w:rsid w:val="00FB45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AppData\Microsoft\Templates\Pressemitteilung%20engl.%20R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engl. RT</Template>
  <TotalTime>0</TotalTime>
  <Pages>2</Pages>
  <Words>580</Words>
  <Characters>3648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5</cp:revision>
  <cp:lastPrinted>2015-05-21T07:17:00Z</cp:lastPrinted>
  <dcterms:created xsi:type="dcterms:W3CDTF">2015-05-18T10:03:00Z</dcterms:created>
  <dcterms:modified xsi:type="dcterms:W3CDTF">2015-05-21T07:17:00Z</dcterms:modified>
</cp:coreProperties>
</file>