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4F351F">
            <w:pPr>
              <w:pStyle w:val="E-Datum"/>
              <w:framePr w:wrap="auto" w:vAnchor="margin" w:hAnchor="text" w:xAlign="left" w:yAlign="inline"/>
              <w:suppressOverlap w:val="0"/>
            </w:pPr>
            <w:r>
              <w:t>October 29,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48620E" w:rsidTr="00B14022">
        <w:trPr>
          <w:trHeight w:hRule="exact" w:val="1222"/>
        </w:trPr>
        <w:tc>
          <w:tcPr>
            <w:tcW w:w="2271" w:type="dxa"/>
            <w:shd w:val="clear" w:color="auto" w:fill="auto"/>
          </w:tcPr>
          <w:p w:rsidR="004F351F" w:rsidRPr="00560A68" w:rsidRDefault="00403293" w:rsidP="004F351F">
            <w:pPr>
              <w:pStyle w:val="M7"/>
              <w:framePr w:wrap="auto" w:vAnchor="margin" w:hAnchor="text" w:xAlign="left" w:yAlign="inline"/>
              <w:suppressOverlap w:val="0"/>
              <w:rPr>
                <w:lang w:val="en-US"/>
              </w:rPr>
            </w:pPr>
            <w:r>
              <w:rPr>
                <w:lang w:val="en-US"/>
              </w:rPr>
              <w:t>Economic press contact</w:t>
            </w:r>
            <w:r>
              <w:rPr>
                <w:lang w:val="en-US"/>
              </w:rPr>
              <w:br/>
            </w:r>
            <w:r w:rsidR="004F351F">
              <w:rPr>
                <w:lang w:val="en-US"/>
              </w:rPr>
              <w:t xml:space="preserve">Dr. </w:t>
            </w:r>
            <w:r w:rsidR="004F351F" w:rsidRPr="00560A68">
              <w:rPr>
                <w:lang w:val="en-US"/>
              </w:rPr>
              <w:t>Edda Schulze</w:t>
            </w:r>
          </w:p>
          <w:p w:rsidR="004F351F" w:rsidRPr="00560A68" w:rsidRDefault="004F351F" w:rsidP="004F351F">
            <w:pPr>
              <w:pStyle w:val="M8"/>
              <w:framePr w:wrap="auto" w:vAnchor="margin" w:hAnchor="text" w:xAlign="left" w:yAlign="inline"/>
              <w:suppressOverlap w:val="0"/>
              <w:rPr>
                <w:lang w:val="en-US"/>
              </w:rPr>
            </w:pPr>
            <w:r w:rsidRPr="00560A68">
              <w:rPr>
                <w:lang w:val="en-US"/>
              </w:rPr>
              <w:t xml:space="preserve">Corporate Press </w:t>
            </w:r>
          </w:p>
          <w:p w:rsidR="004F351F" w:rsidRPr="00560A68" w:rsidRDefault="004F351F" w:rsidP="004F351F">
            <w:pPr>
              <w:pStyle w:val="Marginalie"/>
              <w:framePr w:w="0" w:hSpace="0" w:wrap="auto" w:vAnchor="margin" w:hAnchor="text" w:xAlign="left" w:yAlign="inline"/>
              <w:rPr>
                <w:lang w:val="en-US"/>
              </w:rPr>
            </w:pPr>
            <w:r w:rsidRPr="00560A68">
              <w:rPr>
                <w:noProof/>
                <w:lang w:val="en-US"/>
              </w:rPr>
              <w:t>Phone</w:t>
            </w:r>
            <w:r>
              <w:rPr>
                <w:lang w:val="en-US"/>
              </w:rPr>
              <w:t xml:space="preserve"> +40 2</w:t>
            </w:r>
            <w:r w:rsidRPr="00560A68">
              <w:rPr>
                <w:lang w:val="en-US"/>
              </w:rPr>
              <w:t>01 177-2225</w:t>
            </w:r>
          </w:p>
          <w:p w:rsidR="004F351F" w:rsidRPr="00560A68" w:rsidRDefault="004F351F" w:rsidP="004F351F">
            <w:pPr>
              <w:pStyle w:val="Marginalie"/>
              <w:framePr w:w="0" w:hSpace="0" w:wrap="auto" w:vAnchor="margin" w:hAnchor="text" w:xAlign="left" w:yAlign="inline"/>
              <w:rPr>
                <w:lang w:val="en-US"/>
              </w:rPr>
            </w:pPr>
            <w:r w:rsidRPr="00560A68">
              <w:rPr>
                <w:noProof/>
                <w:lang w:val="en-US"/>
              </w:rPr>
              <w:t>Fax</w:t>
            </w:r>
            <w:r>
              <w:rPr>
                <w:lang w:val="en-US"/>
              </w:rPr>
              <w:t xml:space="preserve"> </w:t>
            </w:r>
            <w:r w:rsidRPr="00560A68">
              <w:rPr>
                <w:lang w:val="en-US"/>
              </w:rPr>
              <w:t>+49</w:t>
            </w:r>
            <w:r>
              <w:rPr>
                <w:lang w:val="en-US"/>
              </w:rPr>
              <w:t xml:space="preserve"> 2</w:t>
            </w:r>
            <w:r w:rsidRPr="00560A68">
              <w:rPr>
                <w:lang w:val="en-US"/>
              </w:rPr>
              <w:t>01 177-3030</w:t>
            </w:r>
          </w:p>
          <w:p w:rsidR="004F351F" w:rsidRPr="00560A68" w:rsidRDefault="0048620E" w:rsidP="004F351F">
            <w:pPr>
              <w:pStyle w:val="Marginalie"/>
              <w:framePr w:w="0" w:hSpace="0" w:wrap="auto" w:vAnchor="margin" w:hAnchor="text" w:xAlign="left" w:yAlign="inline"/>
              <w:rPr>
                <w:lang w:val="en-US"/>
              </w:rPr>
            </w:pPr>
            <w:hyperlink r:id="rId13" w:history="1">
              <w:r w:rsidR="004F351F" w:rsidRPr="00560A68">
                <w:rPr>
                  <w:rStyle w:val="Hyperlink"/>
                  <w:lang w:val="en-US"/>
                </w:rPr>
                <w:t>edda.schulze@evonik.com</w:t>
              </w:r>
            </w:hyperlink>
          </w:p>
          <w:p w:rsidR="00CC5D98" w:rsidRPr="004F351F" w:rsidRDefault="00CC5D98" w:rsidP="00B81424">
            <w:pPr>
              <w:pStyle w:val="M10"/>
              <w:framePr w:wrap="auto" w:vAnchor="margin" w:hAnchor="text" w:xAlign="left" w:yAlign="inline"/>
              <w:suppressOverlap w:val="0"/>
              <w:rPr>
                <w:lang w:val="en-US"/>
              </w:rPr>
            </w:pPr>
          </w:p>
        </w:tc>
      </w:tr>
      <w:tr w:rsidR="00CC5D98" w:rsidRPr="0048620E"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4F351F" w:rsidRPr="00381C25" w:rsidRDefault="00B14022" w:rsidP="004F351F">
            <w:pPr>
              <w:pStyle w:val="M1"/>
              <w:framePr w:wrap="auto" w:vAnchor="margin" w:hAnchor="text" w:xAlign="left" w:yAlign="inline"/>
              <w:suppressOverlap w:val="0"/>
              <w:rPr>
                <w:lang w:val="en-US"/>
              </w:rPr>
            </w:pPr>
            <w:r w:rsidRPr="003C3375">
              <w:rPr>
                <w:lang w:val="en-US"/>
              </w:rPr>
              <w:br/>
            </w:r>
            <w:r w:rsidR="004F351F" w:rsidRPr="00381C25">
              <w:rPr>
                <w:lang w:val="en-US"/>
              </w:rPr>
              <w:t>Specialized press contact</w:t>
            </w:r>
          </w:p>
          <w:p w:rsidR="004F351F" w:rsidRPr="004F351F" w:rsidRDefault="004F351F" w:rsidP="004F351F">
            <w:pPr>
              <w:pStyle w:val="M7"/>
              <w:framePr w:wrap="auto" w:vAnchor="margin" w:hAnchor="text" w:xAlign="left" w:yAlign="inline"/>
              <w:suppressOverlap w:val="0"/>
              <w:rPr>
                <w:lang w:val="en-US"/>
              </w:rPr>
            </w:pPr>
            <w:r w:rsidRPr="004F351F">
              <w:rPr>
                <w:lang w:val="en-US"/>
              </w:rPr>
              <w:t>Horst-Oliver Buchholz</w:t>
            </w:r>
          </w:p>
          <w:p w:rsidR="004F351F" w:rsidRPr="004F351F" w:rsidRDefault="004F351F" w:rsidP="004F351F">
            <w:pPr>
              <w:pStyle w:val="M8"/>
              <w:framePr w:wrap="auto" w:vAnchor="margin" w:hAnchor="text" w:xAlign="left" w:yAlign="inline"/>
              <w:suppressOverlap w:val="0"/>
              <w:rPr>
                <w:lang w:val="en-US"/>
              </w:rPr>
            </w:pPr>
            <w:r w:rsidRPr="004F351F">
              <w:rPr>
                <w:lang w:val="en-US"/>
              </w:rPr>
              <w:t>Communications Evonik Performance Materials GmbH</w:t>
            </w:r>
          </w:p>
          <w:p w:rsidR="004F351F" w:rsidRPr="004F351F" w:rsidRDefault="004F351F" w:rsidP="004F351F">
            <w:pPr>
              <w:pStyle w:val="M9"/>
              <w:framePr w:wrap="auto" w:vAnchor="margin" w:hAnchor="text" w:xAlign="left" w:yAlign="inline"/>
              <w:suppressOverlap w:val="0"/>
              <w:rPr>
                <w:lang w:val="en-US"/>
              </w:rPr>
            </w:pPr>
            <w:r w:rsidRPr="004F351F">
              <w:rPr>
                <w:noProof/>
                <w:lang w:val="en-US"/>
              </w:rPr>
              <w:t>Phone</w:t>
            </w:r>
            <w:r>
              <w:rPr>
                <w:noProof/>
                <w:lang w:val="en-US"/>
              </w:rPr>
              <w:t xml:space="preserve"> </w:t>
            </w:r>
            <w:r w:rsidRPr="004F351F">
              <w:rPr>
                <w:lang w:val="en-US"/>
              </w:rPr>
              <w:t>+49</w:t>
            </w:r>
            <w:r>
              <w:rPr>
                <w:lang w:val="en-US"/>
              </w:rPr>
              <w:t xml:space="preserve"> </w:t>
            </w:r>
            <w:r w:rsidRPr="004F351F">
              <w:rPr>
                <w:lang w:val="en-US"/>
              </w:rPr>
              <w:t>6181 59 13149</w:t>
            </w:r>
          </w:p>
          <w:p w:rsidR="004F351F" w:rsidRPr="00560A68" w:rsidRDefault="004F351F" w:rsidP="004F351F">
            <w:pPr>
              <w:pStyle w:val="M10"/>
              <w:framePr w:wrap="auto" w:vAnchor="margin" w:hAnchor="text" w:xAlign="left" w:yAlign="inline"/>
              <w:suppressOverlap w:val="0"/>
            </w:pPr>
            <w:r w:rsidRPr="00560A68">
              <w:t>Fax +49</w:t>
            </w:r>
            <w:r>
              <w:t xml:space="preserve"> </w:t>
            </w:r>
            <w:r w:rsidRPr="00560A68">
              <w:t>6181 59 713149</w:t>
            </w:r>
            <w:r w:rsidRPr="00560A68">
              <w:tab/>
            </w:r>
          </w:p>
          <w:p w:rsidR="004F351F" w:rsidRDefault="0048620E" w:rsidP="004F351F">
            <w:pPr>
              <w:pStyle w:val="M12"/>
              <w:framePr w:wrap="auto" w:vAnchor="margin" w:hAnchor="text" w:xAlign="left" w:yAlign="inline"/>
              <w:suppressOverlap w:val="0"/>
              <w:rPr>
                <w:lang w:val="en-US"/>
              </w:rPr>
            </w:pPr>
            <w:hyperlink r:id="rId14" w:history="1">
              <w:r w:rsidR="004F351F" w:rsidRPr="00233CE9">
                <w:rPr>
                  <w:rStyle w:val="Hyperlink"/>
                  <w:lang w:val="en-US"/>
                </w:rPr>
                <w:t>horst-oliver.buchholz@evonik.com</w:t>
              </w:r>
            </w:hyperlink>
          </w:p>
          <w:p w:rsidR="004F351F" w:rsidRPr="004F351F" w:rsidRDefault="004F351F" w:rsidP="004F351F">
            <w:pPr>
              <w:pStyle w:val="M12"/>
              <w:framePr w:wrap="auto" w:vAnchor="margin" w:hAnchor="text" w:xAlign="left" w:yAlign="inline"/>
              <w:suppressOverlap w:val="0"/>
              <w:rPr>
                <w:lang w:val="en-US"/>
              </w:rPr>
            </w:pPr>
          </w:p>
          <w:p w:rsidR="00CC5D98" w:rsidRPr="004F351F" w:rsidRDefault="00CC5D98">
            <w:pPr>
              <w:pStyle w:val="M10"/>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403293" w:rsidTr="00B14022">
        <w:trPr>
          <w:trHeight w:hRule="exact" w:val="7880"/>
        </w:trPr>
        <w:tc>
          <w:tcPr>
            <w:tcW w:w="2271" w:type="dxa"/>
            <w:shd w:val="clear" w:color="auto" w:fill="auto"/>
            <w:vAlign w:val="bottom"/>
          </w:tcPr>
          <w:p w:rsidR="00CC5D98" w:rsidRPr="00102FA7" w:rsidRDefault="00CC5D98">
            <w:pPr>
              <w:pStyle w:val="Marginalie"/>
              <w:framePr w:w="0" w:hSpace="0" w:wrap="auto" w:vAnchor="margin" w:hAnchor="text" w:xAlign="left" w:yAlign="inline"/>
              <w:rPr>
                <w:b/>
              </w:rPr>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B14022" w:rsidRPr="00102FA7"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02FA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02FA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102FA7" w:rsidRPr="00102FA7">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102FA7" w:rsidRPr="00102FA7">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102FA7" w:rsidRPr="00102FA7">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02FA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102FA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102FA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6C760D" w:rsidRPr="00F31F7C" w:rsidRDefault="006C760D">
            <w:pPr>
              <w:pStyle w:val="Marginalie"/>
              <w:framePr w:w="0" w:hSpace="0" w:wrap="auto" w:vAnchor="margin" w:hAnchor="text" w:xAlign="left" w:yAlign="inline"/>
              <w:rPr>
                <w:lang w:val="en-US"/>
              </w:rPr>
            </w:pP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102FA7" w:rsidRPr="00102FA7">
              <w:rPr>
                <w:noProof/>
                <w:lang w:val="en-US"/>
              </w:rPr>
              <w:t>Executive Board</w:t>
            </w:r>
            <w:r>
              <w:fldChar w:fldCharType="end"/>
            </w:r>
          </w:p>
          <w:p w:rsidR="00CC5D98" w:rsidRPr="0048620E"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48620E">
              <w:instrText xml:space="preserve"> FORMTEXT </w:instrText>
            </w:r>
            <w:r>
              <w:fldChar w:fldCharType="separate"/>
            </w:r>
            <w:r w:rsidR="00102FA7">
              <w:rPr>
                <w:noProof/>
              </w:rPr>
              <w:t>Dr. Klaus Engel</w:t>
            </w:r>
            <w:r>
              <w:fldChar w:fldCharType="end"/>
            </w:r>
            <w:r w:rsidRPr="0048620E">
              <w:t xml:space="preserve">, </w:t>
            </w:r>
            <w:r w:rsidR="003C3375" w:rsidRPr="0048620E">
              <w:t>Chairman</w:t>
            </w:r>
          </w:p>
          <w:p w:rsidR="009C560F" w:rsidRPr="00E33677" w:rsidRDefault="00403293" w:rsidP="00554BE4">
            <w:pPr>
              <w:pStyle w:val="V11"/>
              <w:framePr w:wrap="auto" w:vAnchor="margin" w:hAnchor="text" w:xAlign="left" w:yAlign="inline"/>
              <w:suppressOverlap w:val="0"/>
            </w:pPr>
            <w:r w:rsidRPr="00E33677">
              <w:t>Dr. Ralph Sven Kaufmann</w:t>
            </w:r>
            <w:r w:rsidRPr="00E33677">
              <w:br/>
            </w:r>
            <w:r w:rsidR="009C560F" w:rsidRPr="00E33677">
              <w:t>Christian Kullmann</w:t>
            </w:r>
          </w:p>
          <w:p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4F351F" w:rsidRPr="00381C25" w:rsidRDefault="004F351F" w:rsidP="004F351F">
      <w:pPr>
        <w:spacing w:line="300" w:lineRule="exact"/>
        <w:ind w:left="0"/>
        <w:rPr>
          <w:b/>
          <w:bCs/>
          <w:sz w:val="24"/>
          <w:lang w:val="en-US"/>
        </w:rPr>
      </w:pPr>
      <w:r>
        <w:rPr>
          <w:rFonts w:eastAsia="Lucida Sans Unicode" w:cs="Lucida Sans Unicode"/>
          <w:b/>
          <w:bCs/>
          <w:sz w:val="24"/>
          <w:lang w:val="en-US"/>
        </w:rPr>
        <w:lastRenderedPageBreak/>
        <w:t xml:space="preserve">Evonik and partners launch the </w:t>
      </w:r>
      <w:r w:rsidRPr="00560A68">
        <w:rPr>
          <w:rFonts w:eastAsia="Lucida Sans Unicode" w:cs="Lucida Sans Unicode"/>
          <w:b/>
          <w:bCs/>
          <w:sz w:val="24"/>
          <w:lang w:val="en-US"/>
        </w:rPr>
        <w:t xml:space="preserve">ROMEO </w:t>
      </w:r>
      <w:r>
        <w:rPr>
          <w:rFonts w:eastAsia="Lucida Sans Unicode" w:cs="Lucida Sans Unicode"/>
          <w:b/>
          <w:bCs/>
          <w:sz w:val="24"/>
          <w:lang w:val="en-US"/>
        </w:rPr>
        <w:t xml:space="preserve">research </w:t>
      </w:r>
      <w:r w:rsidRPr="00560A68">
        <w:rPr>
          <w:rFonts w:eastAsia="Lucida Sans Unicode" w:cs="Lucida Sans Unicode"/>
          <w:b/>
          <w:bCs/>
          <w:sz w:val="24"/>
          <w:lang w:val="en-US"/>
        </w:rPr>
        <w:t xml:space="preserve">project: </w:t>
      </w:r>
      <w:r>
        <w:rPr>
          <w:rFonts w:eastAsia="Lucida Sans Unicode" w:cs="Lucida Sans Unicode"/>
          <w:b/>
          <w:bCs/>
          <w:sz w:val="24"/>
          <w:lang w:val="en-US"/>
        </w:rPr>
        <w:br/>
      </w:r>
      <w:r w:rsidRPr="00560A68">
        <w:rPr>
          <w:rFonts w:eastAsia="Lucida Sans Unicode" w:cs="Lucida Sans Unicode"/>
          <w:b/>
          <w:bCs/>
          <w:sz w:val="24"/>
          <w:lang w:val="en-US"/>
        </w:rPr>
        <w:t>a new reactor concept for drastically reducing energy consumption</w:t>
      </w:r>
    </w:p>
    <w:p w:rsidR="00CC5D98" w:rsidRPr="003C3375" w:rsidRDefault="00CC5D98" w:rsidP="004F351F">
      <w:pPr>
        <w:spacing w:line="300" w:lineRule="exact"/>
        <w:ind w:left="0" w:right="0"/>
        <w:rPr>
          <w:rFonts w:cs="Lucida Sans Unicode"/>
          <w:sz w:val="20"/>
          <w:szCs w:val="20"/>
          <w:lang w:val="en-US"/>
        </w:rPr>
      </w:pPr>
    </w:p>
    <w:p w:rsidR="00CC5D98" w:rsidRPr="003C3375" w:rsidRDefault="004F351F" w:rsidP="004F351F">
      <w:pPr>
        <w:numPr>
          <w:ilvl w:val="0"/>
          <w:numId w:val="14"/>
        </w:numPr>
        <w:tabs>
          <w:tab w:val="clear" w:pos="1425"/>
          <w:tab w:val="num" w:pos="340"/>
        </w:tabs>
        <w:spacing w:line="300" w:lineRule="exact"/>
        <w:ind w:left="340" w:hanging="340"/>
        <w:rPr>
          <w:rFonts w:cs="Lucida Sans Unicode"/>
          <w:position w:val="0"/>
          <w:sz w:val="24"/>
          <w:lang w:val="en-US"/>
        </w:rPr>
      </w:pPr>
      <w:r w:rsidRPr="00560A68">
        <w:rPr>
          <w:rFonts w:eastAsia="Lucida Sans Unicode" w:cs="Lucida Sans Unicode"/>
          <w:sz w:val="24"/>
          <w:lang w:val="en-US"/>
        </w:rPr>
        <w:t>Membrane technology expected to eliminate the need for processing reaction products</w:t>
      </w:r>
    </w:p>
    <w:p w:rsidR="00B14022" w:rsidRPr="004F351F" w:rsidRDefault="004F351F" w:rsidP="004F351F">
      <w:pPr>
        <w:numPr>
          <w:ilvl w:val="0"/>
          <w:numId w:val="14"/>
        </w:numPr>
        <w:tabs>
          <w:tab w:val="clear" w:pos="1425"/>
          <w:tab w:val="num" w:pos="340"/>
        </w:tabs>
        <w:spacing w:line="300" w:lineRule="exact"/>
        <w:ind w:left="340" w:hanging="340"/>
        <w:rPr>
          <w:rFonts w:cs="Lucida Sans Unicode"/>
          <w:position w:val="0"/>
          <w:sz w:val="24"/>
          <w:lang w:val="en-US"/>
        </w:rPr>
      </w:pPr>
      <w:r w:rsidRPr="00560A68">
        <w:rPr>
          <w:rFonts w:eastAsia="Lucida Sans Unicode" w:cs="Lucida Sans Unicode"/>
          <w:sz w:val="24"/>
          <w:lang w:val="en-US"/>
        </w:rPr>
        <w:t>ROMEO could reduce energy consumption by up to 80 percent in industrially important reactions</w:t>
      </w:r>
    </w:p>
    <w:p w:rsidR="004F351F" w:rsidRPr="003C3375" w:rsidRDefault="004F351F" w:rsidP="004F351F">
      <w:pPr>
        <w:numPr>
          <w:ilvl w:val="0"/>
          <w:numId w:val="14"/>
        </w:numPr>
        <w:tabs>
          <w:tab w:val="clear" w:pos="1425"/>
          <w:tab w:val="num" w:pos="340"/>
        </w:tabs>
        <w:spacing w:line="300" w:lineRule="exact"/>
        <w:ind w:left="340" w:hanging="340"/>
        <w:rPr>
          <w:rFonts w:cs="Lucida Sans Unicode"/>
          <w:position w:val="0"/>
          <w:sz w:val="24"/>
          <w:lang w:val="en-US"/>
        </w:rPr>
      </w:pPr>
      <w:r w:rsidRPr="00560A68">
        <w:rPr>
          <w:rFonts w:eastAsia="Lucida Sans Unicode" w:cs="Lucida Sans Unicode"/>
          <w:sz w:val="24"/>
          <w:lang w:val="en-US"/>
        </w:rPr>
        <w:t>The EU is providing €6 million in funding</w:t>
      </w:r>
    </w:p>
    <w:p w:rsidR="00E33677" w:rsidRDefault="00E33677" w:rsidP="004F351F">
      <w:pPr>
        <w:spacing w:line="300" w:lineRule="exact"/>
        <w:ind w:left="0"/>
        <w:rPr>
          <w:rFonts w:cs="Lucida Sans Unicode"/>
          <w:sz w:val="24"/>
          <w:lang w:val="en-US"/>
        </w:rPr>
      </w:pPr>
    </w:p>
    <w:p w:rsidR="004F351F" w:rsidRPr="00381C25" w:rsidRDefault="004F351F" w:rsidP="004F351F">
      <w:pPr>
        <w:spacing w:line="300" w:lineRule="exact"/>
        <w:ind w:left="0"/>
        <w:rPr>
          <w:sz w:val="22"/>
          <w:szCs w:val="22"/>
          <w:lang w:val="en-US"/>
        </w:rPr>
      </w:pPr>
      <w:r>
        <w:rPr>
          <w:rFonts w:eastAsia="Lucida Sans Unicode" w:cs="Lucida Sans Unicode"/>
          <w:sz w:val="22"/>
          <w:szCs w:val="22"/>
          <w:lang w:val="en-US"/>
        </w:rPr>
        <w:t>With the</w:t>
      </w:r>
      <w:r w:rsidRPr="00560A68">
        <w:rPr>
          <w:rFonts w:eastAsia="Lucida Sans Unicode" w:cs="Lucida Sans Unicode"/>
          <w:sz w:val="22"/>
          <w:szCs w:val="22"/>
          <w:lang w:val="en-US"/>
        </w:rPr>
        <w:t xml:space="preserve"> ROMEO* research project, which started up in </w:t>
      </w:r>
      <w:r>
        <w:rPr>
          <w:rFonts w:eastAsia="Lucida Sans Unicode" w:cs="Lucida Sans Unicode"/>
          <w:sz w:val="22"/>
          <w:szCs w:val="22"/>
          <w:lang w:val="en-US"/>
        </w:rPr>
        <w:t>fall</w:t>
      </w:r>
      <w:r w:rsidRPr="00560A68">
        <w:rPr>
          <w:rFonts w:eastAsia="Lucida Sans Unicode" w:cs="Lucida Sans Unicode"/>
          <w:sz w:val="22"/>
          <w:szCs w:val="22"/>
          <w:lang w:val="en-US"/>
        </w:rPr>
        <w:t>, Evonik Industries will be working with eight partners in pursuit of an ambitious goal: the aim of ROMEO is to reduce energy consumption by up to 80 percent and emissions by up to 90 percent in industrially important, catalytic gas-phase reactions. ROMEO revolves around a new reactor concept that utilizes membranes in order to carry out chemical synthesis and processing in a single step—something of a 2-in-1 reactor, in which the product is continuously removed from the reaction mixture as soon as it is formed. The EU is providing €6 million in funding for the research program as part of its Horizon 2020 project.</w:t>
      </w:r>
    </w:p>
    <w:p w:rsidR="004F351F" w:rsidRPr="00381C25" w:rsidRDefault="004F351F" w:rsidP="004F351F">
      <w:pPr>
        <w:spacing w:line="300" w:lineRule="exact"/>
        <w:ind w:left="0"/>
        <w:rPr>
          <w:sz w:val="22"/>
          <w:szCs w:val="22"/>
          <w:lang w:val="en-US"/>
        </w:rPr>
      </w:pPr>
    </w:p>
    <w:p w:rsidR="004F351F" w:rsidRPr="00381C25" w:rsidRDefault="004F351F" w:rsidP="004F351F">
      <w:pPr>
        <w:spacing w:line="300" w:lineRule="exact"/>
        <w:ind w:left="0"/>
        <w:rPr>
          <w:sz w:val="22"/>
          <w:szCs w:val="22"/>
          <w:lang w:val="en-US"/>
        </w:rPr>
      </w:pPr>
      <w:r w:rsidRPr="00560A68">
        <w:rPr>
          <w:rFonts w:eastAsia="Lucida Sans Unicode" w:cs="Lucida Sans Unicode"/>
          <w:sz w:val="22"/>
          <w:szCs w:val="22"/>
          <w:lang w:val="en-US"/>
        </w:rPr>
        <w:t xml:space="preserve">Over the course of the next four years, the nine partners intend to </w:t>
      </w:r>
      <w:r w:rsidRPr="00AF7EED">
        <w:rPr>
          <w:rFonts w:eastAsia="Lucida Sans Unicode" w:cs="Lucida Sans Unicode"/>
          <w:sz w:val="22"/>
          <w:szCs w:val="22"/>
          <w:lang w:val="en-US"/>
        </w:rPr>
        <w:t>demonstrate the technical feasibility of the reactor concept test using systems for two industrial gas-phase processes—hydro</w:t>
      </w:r>
      <w:r>
        <w:rPr>
          <w:rFonts w:eastAsia="Lucida Sans Unicode" w:cs="Lucida Sans Unicode"/>
          <w:sz w:val="22"/>
          <w:szCs w:val="22"/>
          <w:lang w:val="en-US"/>
        </w:rPr>
        <w:softHyphen/>
      </w:r>
      <w:r w:rsidRPr="00AF7EED">
        <w:rPr>
          <w:rFonts w:eastAsia="Lucida Sans Unicode" w:cs="Lucida Sans Unicode"/>
          <w:sz w:val="22"/>
          <w:szCs w:val="22"/>
          <w:lang w:val="en-US"/>
        </w:rPr>
        <w:t>formylation and the water-gas shift reaction. “If we succeed, it will be a small revolution for chemical process engineering and a huge step toward more sustainable processes,” says Professor Robert Franke, who works in the Performance Materials Segment of Evonik, where he leads innovation management for the</w:t>
      </w:r>
      <w:r w:rsidRPr="00560A68">
        <w:rPr>
          <w:rFonts w:eastAsia="Lucida Sans Unicode" w:cs="Lucida Sans Unicode"/>
          <w:sz w:val="22"/>
          <w:szCs w:val="22"/>
          <w:lang w:val="en-US"/>
        </w:rPr>
        <w:t xml:space="preserve"> hydroformylation process</w:t>
      </w:r>
      <w:r w:rsidRPr="00560A68">
        <w:rPr>
          <w:rFonts w:ascii="Lucida Sans" w:eastAsia="Lucida Sans" w:hAnsi="Lucida Sans" w:cs="Lucida Sans"/>
          <w:sz w:val="22"/>
          <w:szCs w:val="22"/>
          <w:lang w:val="en-US"/>
        </w:rPr>
        <w:t>. “Not surprisingly, the project immediately landed in the top 15 percent of all of the projects submitted,” notes Dr. Frank Stenger of Evonik’s</w:t>
      </w:r>
      <w:r w:rsidRPr="00560A68">
        <w:rPr>
          <w:rFonts w:eastAsia="Lucida Sans Unicode" w:cs="Lucida Sans Unicode"/>
          <w:sz w:val="22"/>
          <w:szCs w:val="22"/>
          <w:lang w:val="en-US"/>
        </w:rPr>
        <w:t xml:space="preserve"> Process Engineering Business Line, which will be carrying out Evonik’s end of the project.</w:t>
      </w:r>
    </w:p>
    <w:p w:rsidR="004F351F" w:rsidRPr="00381C25" w:rsidRDefault="004F351F" w:rsidP="004F351F">
      <w:pPr>
        <w:spacing w:line="300" w:lineRule="exact"/>
        <w:ind w:left="0"/>
        <w:rPr>
          <w:sz w:val="22"/>
          <w:szCs w:val="22"/>
          <w:lang w:val="en-US"/>
        </w:rPr>
      </w:pPr>
    </w:p>
    <w:p w:rsidR="004F351F" w:rsidRPr="00381C25" w:rsidRDefault="004F351F" w:rsidP="004F351F">
      <w:pPr>
        <w:spacing w:line="300" w:lineRule="exact"/>
        <w:ind w:left="0"/>
        <w:rPr>
          <w:sz w:val="22"/>
          <w:szCs w:val="22"/>
          <w:lang w:val="en-US"/>
        </w:rPr>
      </w:pPr>
      <w:r w:rsidRPr="00560A68">
        <w:rPr>
          <w:rFonts w:eastAsia="Lucida Sans Unicode" w:cs="Lucida Sans Unicode"/>
          <w:sz w:val="22"/>
          <w:szCs w:val="22"/>
          <w:lang w:val="en-US"/>
        </w:rPr>
        <w:t xml:space="preserve">Chemicals are typically produced in two steps: once a product is synthesized in a reactor, it is then processed further in a system such as a distillation column. This step tends to be very energy </w:t>
      </w:r>
      <w:r w:rsidRPr="00560A68">
        <w:rPr>
          <w:rFonts w:eastAsia="Lucida Sans Unicode" w:cs="Lucida Sans Unicode"/>
          <w:sz w:val="22"/>
          <w:szCs w:val="22"/>
          <w:lang w:val="en-US"/>
        </w:rPr>
        <w:lastRenderedPageBreak/>
        <w:t>intensive. By eliminating it, a 2-in-1 reactor can achieve drastic reductions in energy consumpti</w:t>
      </w:r>
      <w:r>
        <w:rPr>
          <w:rFonts w:eastAsia="Lucida Sans Unicode" w:cs="Lucida Sans Unicode"/>
          <w:sz w:val="22"/>
          <w:szCs w:val="22"/>
          <w:lang w:val="en-US"/>
        </w:rPr>
        <w:t>on and the resulting emissions.</w:t>
      </w:r>
    </w:p>
    <w:p w:rsidR="004F351F" w:rsidRPr="00381C25" w:rsidRDefault="004F351F" w:rsidP="004F351F">
      <w:pPr>
        <w:spacing w:line="300" w:lineRule="exact"/>
        <w:ind w:left="0"/>
        <w:rPr>
          <w:sz w:val="22"/>
          <w:szCs w:val="22"/>
          <w:lang w:val="en-US"/>
        </w:rPr>
      </w:pPr>
    </w:p>
    <w:p w:rsidR="004F351F" w:rsidRPr="00381C25" w:rsidRDefault="004F351F" w:rsidP="004F351F">
      <w:pPr>
        <w:spacing w:line="300" w:lineRule="exact"/>
        <w:ind w:left="0"/>
        <w:rPr>
          <w:b/>
          <w:sz w:val="22"/>
          <w:szCs w:val="22"/>
          <w:lang w:val="en-US"/>
        </w:rPr>
      </w:pPr>
      <w:r w:rsidRPr="00560A68">
        <w:rPr>
          <w:rFonts w:eastAsia="Lucida Sans Unicode" w:cs="Lucida Sans Unicode"/>
          <w:b/>
          <w:bCs/>
          <w:sz w:val="22"/>
          <w:szCs w:val="22"/>
          <w:lang w:val="en-US"/>
        </w:rPr>
        <w:t xml:space="preserve">A </w:t>
      </w:r>
      <w:r>
        <w:rPr>
          <w:rFonts w:eastAsia="Lucida Sans Unicode" w:cs="Lucida Sans Unicode"/>
          <w:b/>
          <w:bCs/>
          <w:sz w:val="22"/>
          <w:szCs w:val="22"/>
          <w:lang w:val="en-US"/>
        </w:rPr>
        <w:t>demo plant for hydroformylation</w:t>
      </w:r>
      <w:r w:rsidRPr="00560A68">
        <w:rPr>
          <w:rFonts w:eastAsia="Lucida Sans Unicode" w:cs="Lucida Sans Unicode"/>
          <w:b/>
          <w:bCs/>
          <w:sz w:val="22"/>
          <w:szCs w:val="22"/>
          <w:lang w:val="en-US"/>
        </w:rPr>
        <w:br/>
        <w:t>and the water-gas shift reaction</w:t>
      </w:r>
    </w:p>
    <w:p w:rsidR="004F351F" w:rsidRPr="00381C25" w:rsidRDefault="004F351F" w:rsidP="004F351F">
      <w:pPr>
        <w:spacing w:line="300" w:lineRule="exact"/>
        <w:ind w:left="0"/>
        <w:rPr>
          <w:sz w:val="22"/>
          <w:szCs w:val="22"/>
          <w:lang w:val="en-US"/>
        </w:rPr>
      </w:pPr>
      <w:r w:rsidRPr="00560A68">
        <w:rPr>
          <w:rFonts w:eastAsia="Lucida Sans Unicode" w:cs="Lucida Sans Unicode"/>
          <w:sz w:val="22"/>
          <w:szCs w:val="22"/>
          <w:lang w:val="en-US"/>
        </w:rPr>
        <w:t xml:space="preserve">The partners </w:t>
      </w:r>
      <w:r>
        <w:rPr>
          <w:rFonts w:eastAsia="Lucida Sans Unicode" w:cs="Lucida Sans Unicode"/>
          <w:sz w:val="22"/>
          <w:szCs w:val="22"/>
          <w:lang w:val="en-US"/>
        </w:rPr>
        <w:t>intend</w:t>
      </w:r>
      <w:r w:rsidRPr="00560A68">
        <w:rPr>
          <w:rFonts w:eastAsia="Lucida Sans Unicode" w:cs="Lucida Sans Unicode"/>
          <w:sz w:val="22"/>
          <w:szCs w:val="22"/>
          <w:lang w:val="en-US"/>
        </w:rPr>
        <w:t xml:space="preserve"> to use two very different model reactions to show that the reactor concept has broad applications. Evonik will be constructing a demo plant for hydroformylation. This facility will convert olefins and syngas to aldehydes. Among other applications, aldehydes are used as precursors for plasticizer alcohols; Evonik is </w:t>
      </w:r>
      <w:r>
        <w:rPr>
          <w:rFonts w:eastAsia="Lucida Sans Unicode" w:cs="Lucida Sans Unicode"/>
          <w:sz w:val="22"/>
          <w:szCs w:val="22"/>
          <w:lang w:val="en-US"/>
        </w:rPr>
        <w:t xml:space="preserve">a leading </w:t>
      </w:r>
      <w:r w:rsidRPr="00560A68">
        <w:rPr>
          <w:rFonts w:eastAsia="Lucida Sans Unicode" w:cs="Lucida Sans Unicode"/>
          <w:sz w:val="22"/>
          <w:szCs w:val="22"/>
          <w:lang w:val="en-US"/>
        </w:rPr>
        <w:t>manufacturer of C9/C10 plasticizer alcohols</w:t>
      </w:r>
      <w:r>
        <w:rPr>
          <w:rFonts w:eastAsia="Lucida Sans Unicode" w:cs="Lucida Sans Unicode"/>
          <w:sz w:val="22"/>
          <w:szCs w:val="22"/>
          <w:lang w:val="en-US"/>
        </w:rPr>
        <w:t xml:space="preserve"> in Europe</w:t>
      </w:r>
      <w:r w:rsidRPr="00560A68">
        <w:rPr>
          <w:rFonts w:eastAsia="Lucida Sans Unicode" w:cs="Lucida Sans Unicode"/>
          <w:sz w:val="22"/>
          <w:szCs w:val="22"/>
          <w:lang w:val="en-US"/>
        </w:rPr>
        <w:t>. Linde, on the other hand, intends to demonstrate the feasibility of the concept for the water-gas shift reaction, in which carbon monoxide (CO) and water react to form hydrogen (H</w:t>
      </w:r>
      <w:r w:rsidRPr="00560A68">
        <w:rPr>
          <w:rFonts w:eastAsia="Lucida Sans Unicode" w:cs="Lucida Sans Unicode"/>
          <w:sz w:val="22"/>
          <w:szCs w:val="22"/>
          <w:vertAlign w:val="subscript"/>
          <w:lang w:val="en-US"/>
        </w:rPr>
        <w:t>2</w:t>
      </w:r>
      <w:r w:rsidRPr="00560A68">
        <w:rPr>
          <w:rFonts w:eastAsia="Lucida Sans Unicode" w:cs="Lucida Sans Unicode"/>
          <w:sz w:val="22"/>
          <w:szCs w:val="22"/>
          <w:lang w:val="en-US"/>
        </w:rPr>
        <w:t>). If the new reactor concept is successful using CO or CO-containing syngas derived from biomass, researchers will have found a way of generating hydrogen f</w:t>
      </w:r>
      <w:r>
        <w:rPr>
          <w:rFonts w:eastAsia="Lucida Sans Unicode" w:cs="Lucida Sans Unicode"/>
          <w:sz w:val="22"/>
          <w:szCs w:val="22"/>
          <w:lang w:val="en-US"/>
        </w:rPr>
        <w:t>rom sources such as wood waste.</w:t>
      </w:r>
    </w:p>
    <w:p w:rsidR="004F351F" w:rsidRPr="00381C25" w:rsidRDefault="004F351F" w:rsidP="004F351F">
      <w:pPr>
        <w:spacing w:line="300" w:lineRule="exact"/>
        <w:ind w:left="0"/>
        <w:rPr>
          <w:sz w:val="22"/>
          <w:szCs w:val="22"/>
          <w:lang w:val="en-US"/>
        </w:rPr>
      </w:pPr>
    </w:p>
    <w:p w:rsidR="004F351F" w:rsidRPr="00381C25" w:rsidRDefault="004F351F" w:rsidP="004F351F">
      <w:pPr>
        <w:spacing w:line="300" w:lineRule="exact"/>
        <w:ind w:left="0"/>
        <w:rPr>
          <w:sz w:val="22"/>
          <w:szCs w:val="22"/>
          <w:lang w:val="en-US"/>
        </w:rPr>
      </w:pPr>
      <w:r w:rsidRPr="00A271D3">
        <w:rPr>
          <w:rFonts w:eastAsia="Lucida Sans Unicode" w:cs="Lucida Sans Unicode"/>
          <w:sz w:val="22"/>
          <w:szCs w:val="22"/>
          <w:lang w:val="en-US"/>
        </w:rPr>
        <w:t>At the heart of the new concept is a reactor based on bundles of hollow-fiber tubes. A homogenous catalyst is fixed onto a special carrier material and a membrane is applied onto the outside of this. Depending on the properties of the membrane, either the product or byproduct will then pass through the membrane once the reaction has taken place at the catalyst surface.</w:t>
      </w:r>
    </w:p>
    <w:p w:rsidR="004F351F" w:rsidRPr="00381C25" w:rsidRDefault="004F351F" w:rsidP="004F351F">
      <w:pPr>
        <w:spacing w:line="300" w:lineRule="exact"/>
        <w:ind w:left="0"/>
        <w:rPr>
          <w:sz w:val="22"/>
          <w:szCs w:val="22"/>
          <w:lang w:val="en-US"/>
        </w:rPr>
      </w:pPr>
    </w:p>
    <w:p w:rsidR="004F351F" w:rsidRPr="00381C25" w:rsidRDefault="004F351F" w:rsidP="004F351F">
      <w:pPr>
        <w:spacing w:line="300" w:lineRule="exact"/>
        <w:ind w:left="0"/>
        <w:rPr>
          <w:b/>
          <w:sz w:val="22"/>
          <w:szCs w:val="22"/>
          <w:lang w:val="en-US"/>
        </w:rPr>
      </w:pPr>
      <w:r w:rsidRPr="00560A68">
        <w:rPr>
          <w:rFonts w:eastAsia="Lucida Sans Unicode" w:cs="Lucida Sans Unicode"/>
          <w:b/>
          <w:bCs/>
          <w:sz w:val="22"/>
          <w:szCs w:val="22"/>
          <w:lang w:val="en-US"/>
        </w:rPr>
        <w:t>Expertise along the entire process chain</w:t>
      </w:r>
    </w:p>
    <w:p w:rsidR="004F351F" w:rsidRPr="00381C25" w:rsidRDefault="004F351F" w:rsidP="004F351F">
      <w:pPr>
        <w:spacing w:line="300" w:lineRule="exact"/>
        <w:ind w:left="0"/>
        <w:rPr>
          <w:sz w:val="22"/>
          <w:szCs w:val="22"/>
          <w:lang w:val="en-US"/>
        </w:rPr>
      </w:pPr>
      <w:r w:rsidRPr="00560A68">
        <w:rPr>
          <w:rFonts w:eastAsia="Lucida Sans Unicode" w:cs="Lucida Sans Unicode"/>
          <w:sz w:val="22"/>
          <w:szCs w:val="22"/>
          <w:lang w:val="en-US"/>
        </w:rPr>
        <w:t>While the process is astonishingly simple in principle, it holds numerous technical challenges, beginning with the properties of the carrier, catalyst, and membrane, up to and including the modular construction of the reactor intended to simplify later scale-up. The expertise that the research partners bring to the table covers every key point along the entire process chain for implementing the process.</w:t>
      </w:r>
    </w:p>
    <w:p w:rsidR="004F351F" w:rsidRPr="00381C25" w:rsidRDefault="004F351F" w:rsidP="004F351F">
      <w:pPr>
        <w:spacing w:line="300" w:lineRule="exact"/>
        <w:ind w:left="0"/>
        <w:rPr>
          <w:sz w:val="22"/>
          <w:szCs w:val="22"/>
          <w:lang w:val="en-US"/>
        </w:rPr>
      </w:pPr>
    </w:p>
    <w:p w:rsidR="004F351F" w:rsidRPr="00381C25" w:rsidRDefault="004F351F" w:rsidP="004F351F">
      <w:pPr>
        <w:spacing w:line="300" w:lineRule="exact"/>
        <w:ind w:left="0"/>
        <w:rPr>
          <w:sz w:val="22"/>
          <w:szCs w:val="22"/>
          <w:lang w:val="en-US"/>
        </w:rPr>
      </w:pPr>
      <w:r w:rsidRPr="00560A68">
        <w:rPr>
          <w:rFonts w:eastAsia="Lucida Sans Unicode" w:cs="Lucida Sans Unicode"/>
          <w:sz w:val="22"/>
          <w:szCs w:val="22"/>
          <w:lang w:val="en-US"/>
        </w:rPr>
        <w:t>In addition to Evonik, partners include the Friedrich-Alexander-</w:t>
      </w:r>
      <w:r>
        <w:rPr>
          <w:rFonts w:eastAsia="Lucida Sans Unicode" w:cs="Lucida Sans Unicode"/>
          <w:sz w:val="22"/>
          <w:szCs w:val="22"/>
          <w:lang w:val="en-US"/>
        </w:rPr>
        <w:br/>
      </w:r>
      <w:r w:rsidRPr="00560A68">
        <w:rPr>
          <w:rFonts w:eastAsia="Lucida Sans Unicode" w:cs="Lucida Sans Unicode"/>
          <w:sz w:val="22"/>
          <w:szCs w:val="22"/>
          <w:lang w:val="en-US"/>
        </w:rPr>
        <w:t>Universität Erlangen-Nürnberg</w:t>
      </w:r>
      <w:r>
        <w:rPr>
          <w:rFonts w:eastAsia="Lucida Sans Unicode" w:cs="Lucida Sans Unicode"/>
          <w:sz w:val="22"/>
          <w:szCs w:val="22"/>
          <w:lang w:val="en-US"/>
        </w:rPr>
        <w:t xml:space="preserve"> (Germany)</w:t>
      </w:r>
      <w:r w:rsidRPr="00560A68">
        <w:rPr>
          <w:rFonts w:eastAsia="Lucida Sans Unicode" w:cs="Lucida Sans Unicode"/>
          <w:sz w:val="22"/>
          <w:szCs w:val="22"/>
          <w:lang w:val="en-US"/>
        </w:rPr>
        <w:t>, the RWTH Aachen University</w:t>
      </w:r>
      <w:r>
        <w:rPr>
          <w:rFonts w:eastAsia="Lucida Sans Unicode" w:cs="Lucida Sans Unicode"/>
          <w:sz w:val="22"/>
          <w:szCs w:val="22"/>
          <w:lang w:val="en-US"/>
        </w:rPr>
        <w:t xml:space="preserve"> (Germany)</w:t>
      </w:r>
      <w:r w:rsidRPr="00560A68">
        <w:rPr>
          <w:rFonts w:eastAsia="Lucida Sans Unicode" w:cs="Lucida Sans Unicode"/>
          <w:sz w:val="22"/>
          <w:szCs w:val="22"/>
          <w:lang w:val="en-US"/>
        </w:rPr>
        <w:t xml:space="preserve">, the Technical University of Denmark, BioEnergy2020+ GmbH (Austria), LiqTech International A/S (Denmark), the European Membrane House (Belgium), the Agencia </w:t>
      </w:r>
      <w:r w:rsidRPr="00560A68">
        <w:rPr>
          <w:rFonts w:eastAsia="Lucida Sans Unicode" w:cs="Lucida Sans Unicode"/>
          <w:sz w:val="22"/>
          <w:szCs w:val="22"/>
          <w:lang w:val="en-US"/>
        </w:rPr>
        <w:lastRenderedPageBreak/>
        <w:t>Estatal Consejo Superior de Investigaciones Científicas (Spain), and Linde AG</w:t>
      </w:r>
      <w:r>
        <w:rPr>
          <w:rFonts w:eastAsia="Lucida Sans Unicode" w:cs="Lucida Sans Unicode"/>
          <w:sz w:val="22"/>
          <w:szCs w:val="22"/>
          <w:lang w:val="en-US"/>
        </w:rPr>
        <w:t xml:space="preserve"> (Germany)</w:t>
      </w:r>
      <w:r w:rsidRPr="00560A68">
        <w:rPr>
          <w:rFonts w:eastAsia="Lucida Sans Unicode" w:cs="Lucida Sans Unicode"/>
          <w:sz w:val="22"/>
          <w:szCs w:val="22"/>
          <w:lang w:val="en-US"/>
        </w:rPr>
        <w:t>.</w:t>
      </w:r>
    </w:p>
    <w:p w:rsidR="004F351F" w:rsidRDefault="004F351F" w:rsidP="004F351F">
      <w:pPr>
        <w:spacing w:line="300" w:lineRule="exact"/>
        <w:ind w:left="0"/>
        <w:rPr>
          <w:sz w:val="22"/>
          <w:szCs w:val="22"/>
          <w:lang w:val="en-US"/>
        </w:rPr>
      </w:pPr>
    </w:p>
    <w:p w:rsidR="00110C26" w:rsidRPr="00381C25" w:rsidRDefault="00110C26" w:rsidP="004F351F">
      <w:pPr>
        <w:spacing w:line="300" w:lineRule="exact"/>
        <w:ind w:left="0"/>
        <w:rPr>
          <w:sz w:val="22"/>
          <w:szCs w:val="22"/>
          <w:lang w:val="en-US"/>
        </w:rPr>
      </w:pPr>
    </w:p>
    <w:p w:rsidR="004F351F" w:rsidRPr="00381C25" w:rsidRDefault="004F351F" w:rsidP="004F351F">
      <w:pPr>
        <w:spacing w:line="300" w:lineRule="exact"/>
        <w:ind w:left="0"/>
        <w:rPr>
          <w:b/>
          <w:szCs w:val="18"/>
          <w:lang w:val="en-US"/>
        </w:rPr>
      </w:pPr>
      <w:r w:rsidRPr="00560A68">
        <w:rPr>
          <w:rFonts w:eastAsia="Lucida Sans Unicode" w:cs="Lucida Sans Unicode"/>
          <w:b/>
          <w:bCs/>
          <w:szCs w:val="18"/>
          <w:lang w:val="en-US"/>
        </w:rPr>
        <w:t>*ROMEO stands for Reactor Optimization by Membrane Enhanced Operation</w:t>
      </w:r>
      <w:r w:rsidR="0048620E">
        <w:rPr>
          <w:rFonts w:eastAsia="Lucida Sans Unicode" w:cs="Lucida Sans Unicode"/>
          <w:b/>
          <w:bCs/>
          <w:szCs w:val="18"/>
          <w:lang w:val="en-US"/>
        </w:rPr>
        <w:t>.</w:t>
      </w:r>
    </w:p>
    <w:p w:rsidR="004F351F" w:rsidRPr="00381C25" w:rsidRDefault="004F351F" w:rsidP="004F351F">
      <w:pPr>
        <w:spacing w:line="300" w:lineRule="exact"/>
        <w:ind w:left="0"/>
        <w:rPr>
          <w:rFonts w:cs="Lucida Sans Unicode"/>
          <w:sz w:val="22"/>
          <w:szCs w:val="22"/>
          <w:lang w:val="en-US"/>
        </w:rPr>
      </w:pPr>
    </w:p>
    <w:p w:rsidR="00CC5D98" w:rsidRPr="003C3375" w:rsidRDefault="00CC5D98" w:rsidP="004F351F">
      <w:pPr>
        <w:spacing w:line="300" w:lineRule="exact"/>
        <w:ind w:left="0"/>
        <w:rPr>
          <w:sz w:val="22"/>
          <w:szCs w:val="22"/>
          <w:lang w:val="en-US"/>
        </w:rPr>
      </w:pPr>
    </w:p>
    <w:p w:rsidR="00CC5D98" w:rsidRPr="003C3375" w:rsidRDefault="00CC5D98" w:rsidP="004F351F">
      <w:pPr>
        <w:spacing w:line="300" w:lineRule="exact"/>
        <w:ind w:left="0"/>
        <w:rPr>
          <w:sz w:val="22"/>
          <w:szCs w:val="22"/>
          <w:lang w:val="en-US"/>
        </w:rPr>
      </w:pPr>
    </w:p>
    <w:p w:rsidR="00CC5D98" w:rsidRPr="003C3375" w:rsidRDefault="00CC5D98" w:rsidP="004F351F">
      <w:pPr>
        <w:spacing w:line="300" w:lineRule="exact"/>
        <w:ind w:left="0"/>
        <w:rPr>
          <w:sz w:val="22"/>
          <w:szCs w:val="22"/>
          <w:lang w:val="en-US"/>
        </w:rPr>
      </w:pPr>
    </w:p>
    <w:p w:rsidR="00CC5D98" w:rsidRDefault="00CC5D98">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110C26" w:rsidRDefault="00110C26">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Pr="003C3375" w:rsidRDefault="00403293">
      <w:pPr>
        <w:spacing w:line="300" w:lineRule="exact"/>
        <w:ind w:left="0"/>
        <w:rPr>
          <w:sz w:val="22"/>
          <w:szCs w:val="22"/>
          <w:lang w:val="en-US"/>
        </w:rPr>
      </w:pPr>
    </w:p>
    <w:p w:rsidR="000E748F" w:rsidRDefault="000E748F" w:rsidP="000E748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0E748F" w:rsidRDefault="000E748F" w:rsidP="000E748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E748F" w:rsidRDefault="000E748F" w:rsidP="000E748F">
      <w:pPr>
        <w:autoSpaceDE w:val="0"/>
        <w:autoSpaceDN w:val="0"/>
        <w:adjustRightInd w:val="0"/>
        <w:spacing w:line="220" w:lineRule="exact"/>
        <w:ind w:left="0"/>
        <w:rPr>
          <w:rFonts w:cs="Lucida Sans Unicode"/>
          <w:szCs w:val="18"/>
          <w:lang w:val="en-US"/>
        </w:rPr>
      </w:pPr>
    </w:p>
    <w:p w:rsidR="000E748F" w:rsidRPr="00BB06C8" w:rsidRDefault="000E748F" w:rsidP="000E748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403293">
      <w:pPr>
        <w:spacing w:line="240" w:lineRule="auto"/>
        <w:ind w:left="0" w:right="0"/>
        <w:rPr>
          <w:rFonts w:cs="Lucida Sans Unicode"/>
          <w:position w:val="0"/>
          <w:szCs w:val="18"/>
          <w:lang w:val="en-US"/>
        </w:rPr>
      </w:pP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77" w:rsidRDefault="00E33677">
      <w:r>
        <w:separator/>
      </w:r>
    </w:p>
    <w:p w:rsidR="00E33677" w:rsidRDefault="00E33677"/>
  </w:endnote>
  <w:endnote w:type="continuationSeparator" w:id="0">
    <w:p w:rsidR="00E33677" w:rsidRDefault="00E33677">
      <w:r>
        <w:continuationSeparator/>
      </w:r>
    </w:p>
    <w:p w:rsidR="00E33677" w:rsidRDefault="00E33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02FA7">
      <w:rPr>
        <w:rStyle w:val="Seitenzahl"/>
        <w:noProof/>
      </w:rPr>
      <w:t>3</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02FA7">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02FA7">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02FA7">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77" w:rsidRDefault="00E33677">
      <w:r>
        <w:separator/>
      </w:r>
    </w:p>
    <w:p w:rsidR="00E33677" w:rsidRDefault="00E33677"/>
  </w:footnote>
  <w:footnote w:type="continuationSeparator" w:id="0">
    <w:p w:rsidR="00E33677" w:rsidRDefault="00E33677">
      <w:r>
        <w:continuationSeparator/>
      </w:r>
    </w:p>
    <w:p w:rsidR="00E33677" w:rsidRDefault="00E336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1A6790"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7B3AC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E748F"/>
    <w:rsid w:val="00102FA7"/>
    <w:rsid w:val="00110C26"/>
    <w:rsid w:val="00302AA9"/>
    <w:rsid w:val="003C3375"/>
    <w:rsid w:val="00403293"/>
    <w:rsid w:val="0048620E"/>
    <w:rsid w:val="004F351F"/>
    <w:rsid w:val="00554BE4"/>
    <w:rsid w:val="00696302"/>
    <w:rsid w:val="006C760D"/>
    <w:rsid w:val="00737C49"/>
    <w:rsid w:val="00777131"/>
    <w:rsid w:val="00794AB9"/>
    <w:rsid w:val="008174AA"/>
    <w:rsid w:val="009C560F"/>
    <w:rsid w:val="00A27730"/>
    <w:rsid w:val="00A654E9"/>
    <w:rsid w:val="00B14022"/>
    <w:rsid w:val="00B81424"/>
    <w:rsid w:val="00CC5D98"/>
    <w:rsid w:val="00D62AD8"/>
    <w:rsid w:val="00E12886"/>
    <w:rsid w:val="00E33677"/>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0ABFD18-CA94-47ED-B4EE-02D7DCE9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edda.schulze@evoni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horst-oliver.buchholz@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engl.</Template>
  <TotalTime>0</TotalTime>
  <Pages>3</Pages>
  <Words>909</Words>
  <Characters>5454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6</cp:revision>
  <cp:lastPrinted>2015-10-28T11:23:00Z</cp:lastPrinted>
  <dcterms:created xsi:type="dcterms:W3CDTF">2015-10-27T11:06:00Z</dcterms:created>
  <dcterms:modified xsi:type="dcterms:W3CDTF">2015-10-28T11:24:00Z</dcterms:modified>
</cp:coreProperties>
</file>