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D63CAA">
        <w:trPr>
          <w:trHeight w:hRule="exact" w:val="227"/>
        </w:trPr>
        <w:tc>
          <w:tcPr>
            <w:tcW w:w="2271" w:type="dxa"/>
            <w:shd w:val="clear" w:color="auto" w:fill="auto"/>
          </w:tcPr>
          <w:p w:rsidR="00CC5D98" w:rsidRDefault="00FF307D">
            <w:pPr>
              <w:pStyle w:val="E-Datum"/>
              <w:framePr w:wrap="auto" w:vAnchor="margin" w:hAnchor="text" w:xAlign="left" w:yAlign="inline"/>
              <w:suppressOverlap w:val="0"/>
            </w:pPr>
            <w:r>
              <w:t>March 22, 2016</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7436BC" w:rsidTr="00B14022">
        <w:trPr>
          <w:trHeight w:hRule="exact" w:val="1222"/>
        </w:trPr>
        <w:tc>
          <w:tcPr>
            <w:tcW w:w="2271" w:type="dxa"/>
            <w:shd w:val="clear" w:color="auto" w:fill="auto"/>
          </w:tcPr>
          <w:p w:rsidR="00FF307D" w:rsidRPr="00FF307D" w:rsidRDefault="00FF307D" w:rsidP="00FF307D">
            <w:pPr>
              <w:pStyle w:val="M7"/>
              <w:framePr w:wrap="auto" w:vAnchor="margin" w:hAnchor="text" w:xAlign="left" w:yAlign="inline"/>
              <w:suppressOverlap w:val="0"/>
              <w:rPr>
                <w:lang w:val="en-US"/>
              </w:rPr>
            </w:pPr>
            <w:r w:rsidRPr="00FF307D">
              <w:rPr>
                <w:lang w:val="en-US"/>
              </w:rPr>
              <w:t>Economic press contact</w:t>
            </w:r>
            <w:r w:rsidRPr="00FF307D">
              <w:rPr>
                <w:lang w:val="en-US"/>
              </w:rPr>
              <w:br/>
              <w:t>Alexandra Boy</w:t>
            </w:r>
          </w:p>
          <w:p w:rsidR="00FF307D" w:rsidRPr="00FF307D" w:rsidRDefault="00FF307D" w:rsidP="00FF307D">
            <w:pPr>
              <w:pStyle w:val="M7"/>
              <w:framePr w:wrap="auto" w:vAnchor="margin" w:hAnchor="text" w:xAlign="left" w:yAlign="inline"/>
              <w:suppressOverlap w:val="0"/>
              <w:rPr>
                <w:b w:val="0"/>
                <w:lang w:val="en-US"/>
              </w:rPr>
            </w:pPr>
            <w:r>
              <w:rPr>
                <w:b w:val="0"/>
                <w:lang w:val="en-US"/>
              </w:rPr>
              <w:t>Deputy Head of Corporate Press</w:t>
            </w:r>
          </w:p>
          <w:p w:rsidR="00FF307D" w:rsidRPr="00FF307D" w:rsidRDefault="00FF307D" w:rsidP="00FF307D">
            <w:pPr>
              <w:pStyle w:val="M7"/>
              <w:framePr w:wrap="auto" w:vAnchor="margin" w:hAnchor="text" w:xAlign="left" w:yAlign="inline"/>
              <w:suppressOverlap w:val="0"/>
              <w:rPr>
                <w:b w:val="0"/>
                <w:lang w:val="en-US"/>
              </w:rPr>
            </w:pPr>
            <w:r w:rsidRPr="00FF307D">
              <w:rPr>
                <w:b w:val="0"/>
                <w:lang w:val="en-US"/>
              </w:rPr>
              <w:t>Phone +49</w:t>
            </w:r>
            <w:r w:rsidRPr="00FF307D">
              <w:rPr>
                <w:lang w:val="en-US"/>
              </w:rPr>
              <w:tab/>
            </w:r>
            <w:r w:rsidRPr="00FF307D">
              <w:rPr>
                <w:b w:val="0"/>
                <w:lang w:val="en-US"/>
              </w:rPr>
              <w:t>201 177-3167</w:t>
            </w:r>
          </w:p>
          <w:p w:rsidR="00FF307D" w:rsidRPr="00FF307D" w:rsidRDefault="00FF307D" w:rsidP="00FF307D">
            <w:pPr>
              <w:pStyle w:val="M7"/>
              <w:framePr w:wrap="auto" w:vAnchor="margin" w:hAnchor="text" w:xAlign="left" w:yAlign="inline"/>
              <w:suppressOverlap w:val="0"/>
              <w:rPr>
                <w:b w:val="0"/>
                <w:lang w:val="en-US"/>
              </w:rPr>
            </w:pPr>
            <w:r w:rsidRPr="00FF307D">
              <w:rPr>
                <w:b w:val="0"/>
                <w:lang w:val="en-US"/>
              </w:rPr>
              <w:t>Fax +49</w:t>
            </w:r>
            <w:r w:rsidRPr="00FF307D">
              <w:rPr>
                <w:lang w:val="en-US"/>
              </w:rPr>
              <w:tab/>
            </w:r>
            <w:r w:rsidRPr="00FF307D">
              <w:rPr>
                <w:b w:val="0"/>
                <w:lang w:val="en-US"/>
              </w:rPr>
              <w:t>201 177-3030</w:t>
            </w:r>
          </w:p>
          <w:p w:rsidR="00FF307D" w:rsidRDefault="00FF307D" w:rsidP="00FF307D">
            <w:pPr>
              <w:pStyle w:val="M10"/>
              <w:framePr w:wrap="auto" w:vAnchor="margin" w:hAnchor="text" w:xAlign="left" w:yAlign="inline"/>
              <w:suppressOverlap w:val="0"/>
            </w:pPr>
            <w:r>
              <w:t xml:space="preserve">alexandra.boy@evonik.com  </w:t>
            </w:r>
          </w:p>
          <w:p w:rsidR="00CC5D98" w:rsidRDefault="00CC5D98" w:rsidP="00B81424">
            <w:pPr>
              <w:pStyle w:val="M10"/>
              <w:framePr w:wrap="auto" w:vAnchor="margin" w:hAnchor="text" w:xAlign="left" w:yAlign="inline"/>
              <w:suppressOverlap w:val="0"/>
            </w:pPr>
          </w:p>
        </w:tc>
      </w:tr>
      <w:tr w:rsidR="00CC5D98" w:rsidRPr="00FF307D"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FF307D" w:rsidRDefault="00FF307D" w:rsidP="00FF307D">
            <w:pPr>
              <w:pStyle w:val="Marginalie"/>
              <w:framePr w:w="0" w:hSpace="0" w:wrap="auto" w:vAnchor="margin" w:hAnchor="text" w:xAlign="left" w:yAlign="inline"/>
              <w:rPr>
                <w:lang w:val="en-US"/>
              </w:rPr>
            </w:pPr>
          </w:p>
          <w:p w:rsidR="00FF307D" w:rsidRPr="00FF307D" w:rsidRDefault="00FF307D" w:rsidP="00FF307D">
            <w:pPr>
              <w:pStyle w:val="Marginalie"/>
              <w:framePr w:w="0" w:hSpace="0" w:wrap="auto" w:vAnchor="margin" w:hAnchor="text" w:xAlign="left" w:yAlign="inline"/>
              <w:rPr>
                <w:b/>
                <w:lang w:val="en-US"/>
              </w:rPr>
            </w:pPr>
            <w:r w:rsidRPr="00FF307D">
              <w:rPr>
                <w:b/>
                <w:lang w:val="en-US"/>
              </w:rPr>
              <w:t>Technical press contact</w:t>
            </w:r>
          </w:p>
          <w:p w:rsidR="00FF307D" w:rsidRPr="00FF307D" w:rsidRDefault="00FF307D" w:rsidP="00FF307D">
            <w:pPr>
              <w:pStyle w:val="Marginalie"/>
              <w:framePr w:w="0" w:hSpace="0" w:wrap="auto" w:vAnchor="margin" w:hAnchor="text" w:xAlign="left" w:yAlign="inline"/>
              <w:rPr>
                <w:b/>
                <w:lang w:val="en-US"/>
              </w:rPr>
            </w:pPr>
            <w:r w:rsidRPr="00FF307D">
              <w:rPr>
                <w:b/>
                <w:lang w:val="en-US"/>
              </w:rPr>
              <w:t xml:space="preserve">Dr. Jürgen </w:t>
            </w:r>
            <w:proofErr w:type="spellStart"/>
            <w:r w:rsidRPr="00FF307D">
              <w:rPr>
                <w:b/>
                <w:lang w:val="en-US"/>
              </w:rPr>
              <w:t>Krauter</w:t>
            </w:r>
            <w:proofErr w:type="spellEnd"/>
          </w:p>
          <w:p w:rsidR="00FF307D" w:rsidRPr="00FF307D" w:rsidRDefault="00FF307D" w:rsidP="00FF307D">
            <w:pPr>
              <w:pStyle w:val="Marginalie"/>
              <w:framePr w:w="0" w:hSpace="0" w:wrap="auto" w:vAnchor="margin" w:hAnchor="text" w:xAlign="left" w:yAlign="inline"/>
              <w:rPr>
                <w:lang w:val="en-US"/>
              </w:rPr>
            </w:pPr>
            <w:r w:rsidRPr="00FF307D">
              <w:rPr>
                <w:lang w:val="en-US"/>
              </w:rPr>
              <w:t>Head of Communications</w:t>
            </w:r>
            <w:r w:rsidRPr="00FF307D">
              <w:rPr>
                <w:lang w:val="en-US"/>
              </w:rPr>
              <w:br/>
              <w:t>Nutrition &amp; Care</w:t>
            </w:r>
          </w:p>
          <w:p w:rsidR="00FF307D" w:rsidRPr="00FF307D" w:rsidRDefault="00FF307D" w:rsidP="00FF307D">
            <w:pPr>
              <w:pStyle w:val="Marginalie"/>
              <w:framePr w:w="0" w:hSpace="0" w:wrap="auto" w:vAnchor="margin" w:hAnchor="text" w:xAlign="left" w:yAlign="inline"/>
              <w:rPr>
                <w:lang w:val="en-US"/>
              </w:rPr>
            </w:pPr>
            <w:r w:rsidRPr="00FF307D">
              <w:rPr>
                <w:lang w:val="en-US"/>
              </w:rPr>
              <w:t>Phone +49 6181 59-6847</w:t>
            </w:r>
          </w:p>
          <w:p w:rsidR="00FF307D" w:rsidRPr="00A052B6" w:rsidRDefault="00FF307D" w:rsidP="00FF307D">
            <w:pPr>
              <w:pStyle w:val="Marginalie"/>
              <w:framePr w:w="0" w:hSpace="0" w:wrap="auto" w:vAnchor="margin" w:hAnchor="text" w:xAlign="left" w:yAlign="inline"/>
            </w:pPr>
            <w:r>
              <w:t>Fax +49</w:t>
            </w:r>
            <w:r>
              <w:tab/>
              <w:t>6181 59-76847</w:t>
            </w:r>
            <w:r>
              <w:tab/>
            </w:r>
          </w:p>
          <w:p w:rsidR="00FF307D" w:rsidRPr="00E12886" w:rsidRDefault="00FF307D" w:rsidP="00FF307D">
            <w:pPr>
              <w:pStyle w:val="M12"/>
              <w:framePr w:wrap="auto" w:vAnchor="margin" w:hAnchor="text" w:xAlign="left" w:yAlign="inline"/>
              <w:suppressOverlap w:val="0"/>
            </w:pPr>
            <w:r>
              <w:t>juergen.krauter@evonik.com</w:t>
            </w: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403293" w:rsidTr="00B14022">
        <w:trPr>
          <w:trHeight w:hRule="exact" w:val="7880"/>
        </w:trPr>
        <w:tc>
          <w:tcPr>
            <w:tcW w:w="2271" w:type="dxa"/>
            <w:shd w:val="clear" w:color="auto" w:fill="auto"/>
            <w:vAlign w:val="bottom"/>
          </w:tcPr>
          <w:p w:rsidR="00CC5D98" w:rsidRPr="007436BC" w:rsidRDefault="00CC5D98">
            <w:pPr>
              <w:pStyle w:val="Marginalie"/>
              <w:framePr w:w="0" w:hSpace="0" w:wrap="auto" w:vAnchor="margin" w:hAnchor="text" w:xAlign="left" w:yAlign="inline"/>
              <w:rPr>
                <w:b/>
              </w:rPr>
            </w:pPr>
          </w:p>
          <w:p w:rsidR="00B14022" w:rsidRPr="007436BC" w:rsidRDefault="00B14022">
            <w:pPr>
              <w:pStyle w:val="V1"/>
              <w:framePr w:wrap="auto" w:vAnchor="margin" w:hAnchor="text" w:xAlign="left" w:yAlign="inline"/>
              <w:suppressOverlap w:val="0"/>
            </w:pPr>
          </w:p>
          <w:p w:rsidR="00B14022" w:rsidRPr="007436BC" w:rsidRDefault="00B14022">
            <w:pPr>
              <w:pStyle w:val="V1"/>
              <w:framePr w:wrap="auto" w:vAnchor="margin" w:hAnchor="text" w:xAlign="left" w:yAlign="inline"/>
              <w:suppressOverlap w:val="0"/>
            </w:pPr>
          </w:p>
          <w:p w:rsidR="00B14022" w:rsidRPr="007436BC" w:rsidRDefault="00B14022">
            <w:pPr>
              <w:pStyle w:val="V1"/>
              <w:framePr w:wrap="auto" w:vAnchor="margin" w:hAnchor="text" w:xAlign="left" w:yAlign="inline"/>
              <w:suppressOverlap w:val="0"/>
            </w:pPr>
          </w:p>
          <w:p w:rsidR="00B14022" w:rsidRPr="007436BC" w:rsidRDefault="00B14022">
            <w:pPr>
              <w:pStyle w:val="V1"/>
              <w:framePr w:wrap="auto" w:vAnchor="margin" w:hAnchor="text" w:xAlign="left" w:yAlign="inline"/>
              <w:suppressOverlap w:val="0"/>
            </w:pPr>
          </w:p>
          <w:p w:rsidR="00B14022" w:rsidRPr="007436BC" w:rsidRDefault="00B14022">
            <w:pPr>
              <w:pStyle w:val="V1"/>
              <w:framePr w:wrap="auto" w:vAnchor="margin" w:hAnchor="text" w:xAlign="left" w:yAlign="inline"/>
              <w:suppressOverlap w:val="0"/>
            </w:pPr>
          </w:p>
          <w:p w:rsidR="00B14022" w:rsidRPr="007436BC" w:rsidRDefault="00B14022">
            <w:pPr>
              <w:pStyle w:val="V1"/>
              <w:framePr w:wrap="auto" w:vAnchor="margin" w:hAnchor="text" w:xAlign="left" w:yAlign="inline"/>
              <w:suppressOverlap w:val="0"/>
            </w:pPr>
          </w:p>
          <w:p w:rsidR="00B14022" w:rsidRPr="007436BC" w:rsidRDefault="00B14022">
            <w:pPr>
              <w:pStyle w:val="V1"/>
              <w:framePr w:wrap="auto" w:vAnchor="margin" w:hAnchor="text" w:xAlign="left" w:yAlign="inline"/>
              <w:suppressOverlap w:val="0"/>
            </w:pPr>
          </w:p>
          <w:p w:rsidR="00B14022" w:rsidRPr="007436BC" w:rsidRDefault="00B14022">
            <w:pPr>
              <w:pStyle w:val="V1"/>
              <w:framePr w:wrap="auto" w:vAnchor="margin" w:hAnchor="text" w:xAlign="left" w:yAlign="inline"/>
              <w:suppressOverlap w:val="0"/>
            </w:pPr>
          </w:p>
          <w:p w:rsidR="00B14022" w:rsidRPr="007436BC" w:rsidRDefault="00B14022">
            <w:pPr>
              <w:pStyle w:val="V1"/>
              <w:framePr w:wrap="auto" w:vAnchor="margin" w:hAnchor="text" w:xAlign="left" w:yAlign="inline"/>
              <w:suppressOverlap w:val="0"/>
            </w:pPr>
          </w:p>
          <w:p w:rsidR="00B14022" w:rsidRPr="007436BC" w:rsidRDefault="00B14022">
            <w:pPr>
              <w:pStyle w:val="V1"/>
              <w:framePr w:wrap="auto" w:vAnchor="margin" w:hAnchor="text" w:xAlign="left" w:yAlign="inline"/>
              <w:suppressOverlap w:val="0"/>
            </w:pPr>
          </w:p>
          <w:p w:rsidR="00B14022" w:rsidRPr="007436BC" w:rsidRDefault="00B14022">
            <w:pPr>
              <w:pStyle w:val="V1"/>
              <w:framePr w:wrap="auto" w:vAnchor="margin" w:hAnchor="text" w:xAlign="left" w:yAlign="inline"/>
              <w:suppressOverlap w:val="0"/>
            </w:pPr>
          </w:p>
          <w:p w:rsidR="00B14022" w:rsidRPr="007436BC"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FF307D">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F307D">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FF307D" w:rsidRPr="007436BC">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FF307D" w:rsidRPr="007436BC">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FF307D" w:rsidRPr="007436BC">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F307D">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FF307D">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FF307D">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6C760D" w:rsidRPr="00F31F7C" w:rsidRDefault="006C760D">
            <w:pPr>
              <w:pStyle w:val="Marginalie"/>
              <w:framePr w:w="0" w:hSpace="0" w:wrap="auto" w:vAnchor="margin" w:hAnchor="text" w:xAlign="left" w:yAlign="inline"/>
              <w:rPr>
                <w:lang w:val="en-US"/>
              </w:rPr>
            </w:pP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FF307D" w:rsidRPr="007436BC">
              <w:rPr>
                <w:noProof/>
                <w:lang w:val="en-US"/>
              </w:rPr>
              <w:t>Executive Board</w:t>
            </w:r>
            <w:r>
              <w:fldChar w:fldCharType="end"/>
            </w:r>
          </w:p>
          <w:p w:rsidR="00CC5D98" w:rsidRPr="00302AA9"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302AA9">
              <w:instrText xml:space="preserve"> FORMTEXT </w:instrText>
            </w:r>
            <w:r>
              <w:fldChar w:fldCharType="separate"/>
            </w:r>
            <w:r w:rsidR="00FF307D">
              <w:rPr>
                <w:noProof/>
              </w:rPr>
              <w:t>Dr. Klaus Engel</w:t>
            </w:r>
            <w:r>
              <w:fldChar w:fldCharType="end"/>
            </w:r>
            <w:r w:rsidRPr="00302AA9">
              <w:t xml:space="preserve">, </w:t>
            </w:r>
            <w:r w:rsidR="003C3375" w:rsidRPr="00302AA9">
              <w:t>Chairman</w:t>
            </w:r>
          </w:p>
          <w:p w:rsidR="009C560F" w:rsidRPr="009A4368" w:rsidRDefault="00403293" w:rsidP="00554BE4">
            <w:pPr>
              <w:pStyle w:val="V11"/>
              <w:framePr w:wrap="auto" w:vAnchor="margin" w:hAnchor="text" w:xAlign="left" w:yAlign="inline"/>
              <w:suppressOverlap w:val="0"/>
            </w:pPr>
            <w:r w:rsidRPr="009A4368">
              <w:t>Dr. Ralph Sven Kaufmann</w:t>
            </w:r>
            <w:r w:rsidRPr="009A4368">
              <w:br/>
            </w:r>
            <w:r w:rsidR="009C560F" w:rsidRPr="009A4368">
              <w:t>Christian Kullmann</w:t>
            </w:r>
          </w:p>
          <w:p w:rsidR="00CC5D98" w:rsidRPr="00403293" w:rsidRDefault="00B14022" w:rsidP="00554BE4">
            <w:pPr>
              <w:pStyle w:val="V11"/>
              <w:framePr w:wrap="auto" w:vAnchor="margin" w:hAnchor="text" w:xAlign="left" w:yAlign="inline"/>
              <w:suppressOverlap w:val="0"/>
              <w:rPr>
                <w:lang w:val="en-US"/>
              </w:rPr>
            </w:pPr>
            <w:r w:rsidRPr="00403293">
              <w:rPr>
                <w:lang w:val="en-US"/>
              </w:rPr>
              <w:t>Thomas Wessel</w:t>
            </w:r>
            <w:r w:rsidR="00554BE4" w:rsidRPr="00403293">
              <w:rPr>
                <w:lang w:val="en-US"/>
              </w:rPr>
              <w:br/>
              <w:t>Ute Wolf</w:t>
            </w:r>
            <w:r w:rsidR="00554BE4" w:rsidRPr="00403293">
              <w:rPr>
                <w:lang w:val="en-US"/>
              </w:rPr>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FF307D" w:rsidRPr="00FF307D" w:rsidRDefault="00FF307D" w:rsidP="00FF307D">
      <w:pPr>
        <w:spacing w:line="300" w:lineRule="exact"/>
        <w:ind w:left="0"/>
        <w:rPr>
          <w:b/>
          <w:bCs/>
          <w:sz w:val="24"/>
          <w:lang w:val="en-US"/>
        </w:rPr>
      </w:pPr>
      <w:r>
        <w:rPr>
          <w:b/>
          <w:bCs/>
          <w:sz w:val="24"/>
          <w:lang w:val="en-US"/>
        </w:rPr>
        <w:t>S</w:t>
      </w:r>
      <w:r w:rsidRPr="00FF307D">
        <w:rPr>
          <w:b/>
          <w:bCs/>
          <w:sz w:val="24"/>
          <w:lang w:val="en-US"/>
        </w:rPr>
        <w:t>tart of construction of a new specialty silicones production facility in China</w:t>
      </w:r>
    </w:p>
    <w:p w:rsidR="00FF307D" w:rsidRPr="00FF307D" w:rsidRDefault="00FF307D" w:rsidP="00FF307D">
      <w:pPr>
        <w:spacing w:line="300" w:lineRule="exact"/>
        <w:ind w:left="0" w:right="0"/>
        <w:rPr>
          <w:rFonts w:cs="Lucida Sans Unicode"/>
          <w:sz w:val="20"/>
          <w:szCs w:val="20"/>
          <w:lang w:val="en-US"/>
        </w:rPr>
      </w:pPr>
    </w:p>
    <w:p w:rsidR="00FF307D" w:rsidRPr="00FF307D" w:rsidRDefault="00FF307D" w:rsidP="00FF307D">
      <w:pPr>
        <w:numPr>
          <w:ilvl w:val="0"/>
          <w:numId w:val="14"/>
        </w:numPr>
        <w:tabs>
          <w:tab w:val="clear" w:pos="1425"/>
          <w:tab w:val="num" w:pos="340"/>
        </w:tabs>
        <w:spacing w:line="300" w:lineRule="exact"/>
        <w:ind w:left="340" w:hanging="340"/>
        <w:rPr>
          <w:rFonts w:cs="Lucida Sans Unicode"/>
          <w:position w:val="0"/>
          <w:sz w:val="24"/>
          <w:lang w:val="en-US"/>
        </w:rPr>
      </w:pPr>
      <w:r w:rsidRPr="00FF307D">
        <w:rPr>
          <w:rFonts w:cs="Lucida Sans Unicode"/>
          <w:position w:val="0"/>
          <w:sz w:val="24"/>
          <w:lang w:val="en-US"/>
        </w:rPr>
        <w:t>Groundbreaking of new specialty silicones production facility in Shanghai (China) has been done</w:t>
      </w:r>
    </w:p>
    <w:p w:rsidR="00FF307D" w:rsidRPr="00FF307D" w:rsidRDefault="00FF307D" w:rsidP="00FF307D">
      <w:pPr>
        <w:numPr>
          <w:ilvl w:val="0"/>
          <w:numId w:val="14"/>
        </w:numPr>
        <w:tabs>
          <w:tab w:val="clear" w:pos="1425"/>
          <w:tab w:val="num" w:pos="340"/>
        </w:tabs>
        <w:spacing w:line="300" w:lineRule="exact"/>
        <w:ind w:left="340" w:hanging="340"/>
        <w:rPr>
          <w:rFonts w:cs="Lucida Sans Unicode"/>
          <w:position w:val="0"/>
          <w:sz w:val="24"/>
          <w:lang w:val="en-US"/>
        </w:rPr>
      </w:pPr>
      <w:r w:rsidRPr="00FF307D">
        <w:rPr>
          <w:rFonts w:cs="Lucida Sans Unicode"/>
          <w:position w:val="0"/>
          <w:sz w:val="24"/>
          <w:lang w:val="en-US"/>
        </w:rPr>
        <w:t>Evonik investment in the high double-digit million Euro range</w:t>
      </w:r>
    </w:p>
    <w:p w:rsidR="00FF307D" w:rsidRPr="00FF307D" w:rsidRDefault="00FF307D" w:rsidP="00FF307D">
      <w:pPr>
        <w:numPr>
          <w:ilvl w:val="0"/>
          <w:numId w:val="14"/>
        </w:numPr>
        <w:tabs>
          <w:tab w:val="clear" w:pos="1425"/>
          <w:tab w:val="num" w:pos="340"/>
        </w:tabs>
        <w:spacing w:line="300" w:lineRule="exact"/>
        <w:ind w:left="340" w:hanging="340"/>
        <w:rPr>
          <w:rFonts w:cs="Lucida Sans Unicode"/>
          <w:position w:val="0"/>
          <w:sz w:val="24"/>
          <w:lang w:val="en-US"/>
        </w:rPr>
      </w:pPr>
      <w:r w:rsidRPr="00FF307D">
        <w:rPr>
          <w:rFonts w:cs="Lucida Sans Unicode"/>
          <w:position w:val="0"/>
          <w:sz w:val="24"/>
          <w:lang w:val="en-US"/>
        </w:rPr>
        <w:t>Completion of facility planned for mid of 2017</w:t>
      </w:r>
    </w:p>
    <w:p w:rsidR="00FF307D" w:rsidRPr="00FF307D" w:rsidRDefault="00FF307D" w:rsidP="00FF307D">
      <w:pPr>
        <w:spacing w:line="300" w:lineRule="exact"/>
        <w:ind w:left="0"/>
        <w:rPr>
          <w:sz w:val="22"/>
          <w:szCs w:val="22"/>
          <w:lang w:val="en-US"/>
        </w:rPr>
      </w:pPr>
    </w:p>
    <w:p w:rsidR="00FF307D" w:rsidRPr="00FF307D" w:rsidRDefault="00FF307D" w:rsidP="00FF307D">
      <w:pPr>
        <w:spacing w:line="300" w:lineRule="exact"/>
        <w:ind w:left="0"/>
        <w:rPr>
          <w:sz w:val="22"/>
          <w:szCs w:val="22"/>
          <w:lang w:val="en-US"/>
        </w:rPr>
      </w:pPr>
      <w:r w:rsidRPr="00FF307D">
        <w:rPr>
          <w:sz w:val="22"/>
          <w:szCs w:val="22"/>
          <w:lang w:val="en-US"/>
        </w:rPr>
        <w:t xml:space="preserve">Evonik has started the construction of a production facility for organically modified specialty silicones in Shanghai (China). The project is part of a global investment initiative. A first expanded production plant became operational in Essen in late 2014. The new facility is being constructed at the Multi-User-Site (MUSC) in the Shanghai Chemical Industry Park, with completion planned for mid of 2017. The investment volume is in the high double-digit million euro range. </w:t>
      </w:r>
    </w:p>
    <w:p w:rsidR="00FF307D" w:rsidRPr="00FF307D" w:rsidRDefault="00FF307D" w:rsidP="00FF307D">
      <w:pPr>
        <w:spacing w:line="300" w:lineRule="exact"/>
        <w:ind w:left="0"/>
        <w:rPr>
          <w:sz w:val="22"/>
          <w:szCs w:val="22"/>
          <w:lang w:val="en-US"/>
        </w:rPr>
      </w:pPr>
    </w:p>
    <w:p w:rsidR="00FF307D" w:rsidRPr="00FF307D" w:rsidRDefault="00FF307D" w:rsidP="00FF307D">
      <w:pPr>
        <w:spacing w:line="300" w:lineRule="exact"/>
        <w:ind w:left="0"/>
        <w:rPr>
          <w:sz w:val="22"/>
          <w:szCs w:val="22"/>
          <w:lang w:val="en-US"/>
        </w:rPr>
      </w:pPr>
      <w:r w:rsidRPr="00FF307D">
        <w:rPr>
          <w:sz w:val="22"/>
          <w:szCs w:val="22"/>
          <w:lang w:val="en-US"/>
        </w:rPr>
        <w:t>“With this investment, we are strengthening our position as market and technology leader” said Klaus Engel, the chairman of the Evonik Executive Board, during the groundbreaking ceremony in Shanghai. “We want to expand our specialty silicones production capacities in Asia to serve the rising demand with local production</w:t>
      </w:r>
      <w:proofErr w:type="gramStart"/>
      <w:r w:rsidR="007436BC">
        <w:rPr>
          <w:sz w:val="22"/>
          <w:szCs w:val="22"/>
          <w:lang w:val="en-US"/>
        </w:rPr>
        <w:t>.</w:t>
      </w:r>
      <w:r w:rsidRPr="00FF307D">
        <w:rPr>
          <w:sz w:val="22"/>
          <w:szCs w:val="22"/>
          <w:lang w:val="en-US"/>
        </w:rPr>
        <w:t>“</w:t>
      </w:r>
      <w:proofErr w:type="gramEnd"/>
      <w:r w:rsidRPr="00FF307D">
        <w:rPr>
          <w:sz w:val="22"/>
          <w:szCs w:val="22"/>
          <w:lang w:val="en-US"/>
        </w:rPr>
        <w:t xml:space="preserve"> Th</w:t>
      </w:r>
      <w:bookmarkStart w:id="0" w:name="_GoBack"/>
      <w:bookmarkEnd w:id="0"/>
      <w:r w:rsidRPr="00FF307D">
        <w:rPr>
          <w:sz w:val="22"/>
          <w:szCs w:val="22"/>
          <w:lang w:val="en-US"/>
        </w:rPr>
        <w:t>at is why we are enlarging our production capacities in this region.”</w:t>
      </w:r>
    </w:p>
    <w:p w:rsidR="00FF307D" w:rsidRPr="00FF307D" w:rsidRDefault="00FF307D" w:rsidP="00FF307D">
      <w:pPr>
        <w:spacing w:line="300" w:lineRule="exact"/>
        <w:ind w:left="0"/>
        <w:rPr>
          <w:sz w:val="22"/>
          <w:szCs w:val="22"/>
          <w:lang w:val="en-US"/>
        </w:rPr>
      </w:pPr>
    </w:p>
    <w:p w:rsidR="00FF307D" w:rsidRPr="00FF307D" w:rsidRDefault="00FF307D" w:rsidP="00FF307D">
      <w:pPr>
        <w:spacing w:line="300" w:lineRule="exact"/>
        <w:ind w:left="0"/>
        <w:rPr>
          <w:sz w:val="22"/>
          <w:szCs w:val="22"/>
          <w:lang w:val="en-US"/>
        </w:rPr>
      </w:pPr>
      <w:r w:rsidRPr="00FF307D">
        <w:rPr>
          <w:sz w:val="22"/>
          <w:szCs w:val="22"/>
          <w:lang w:val="en-US"/>
        </w:rPr>
        <w:t xml:space="preserve">Specialty silicones offer a wide range of applications for numerous industries. For example, as additives for plastics, specialty silicones are responsible for comfortable furniture, car seats and ergonomic mattresses. They also play an important role within the formulation of insulation material for building insulation and guarantee of the highest energy efficiency of refrigerators. Other areas of application are </w:t>
      </w:r>
      <w:proofErr w:type="spellStart"/>
      <w:r w:rsidRPr="00FF307D">
        <w:rPr>
          <w:sz w:val="22"/>
          <w:szCs w:val="22"/>
          <w:lang w:val="en-US"/>
        </w:rPr>
        <w:t>defoaming</w:t>
      </w:r>
      <w:proofErr w:type="spellEnd"/>
      <w:r w:rsidRPr="00FF307D">
        <w:rPr>
          <w:sz w:val="22"/>
          <w:szCs w:val="22"/>
          <w:lang w:val="en-US"/>
        </w:rPr>
        <w:t xml:space="preserve"> agents, used in industries like construction, textile or plastics. Furthermore, specialty silicones are used in coatings and inks. Markets for specialty silicones have grown substantially over the past years. </w:t>
      </w:r>
    </w:p>
    <w:p w:rsidR="00FF307D" w:rsidRPr="00FF307D" w:rsidRDefault="00FF307D" w:rsidP="00FF307D">
      <w:pPr>
        <w:spacing w:line="300" w:lineRule="exact"/>
        <w:ind w:left="0"/>
        <w:rPr>
          <w:sz w:val="22"/>
          <w:szCs w:val="22"/>
          <w:lang w:val="en-US"/>
        </w:rPr>
      </w:pPr>
    </w:p>
    <w:p w:rsidR="00FF307D" w:rsidRPr="00FF307D" w:rsidRDefault="00FF307D" w:rsidP="00FF307D">
      <w:pPr>
        <w:spacing w:line="300" w:lineRule="exact"/>
        <w:ind w:left="0"/>
        <w:rPr>
          <w:sz w:val="22"/>
          <w:szCs w:val="22"/>
          <w:lang w:val="en-US"/>
        </w:rPr>
      </w:pPr>
      <w:r w:rsidRPr="00FF307D">
        <w:rPr>
          <w:sz w:val="22"/>
          <w:szCs w:val="22"/>
          <w:lang w:val="en-US"/>
        </w:rPr>
        <w:t xml:space="preserve">“Based on our successful business operations in Shanghai for more than 15 years, we want to continue to support the success and growth of our customers in Asia and beyond as a reliable partner,” </w:t>
      </w:r>
      <w:r w:rsidRPr="00FF307D">
        <w:rPr>
          <w:sz w:val="22"/>
          <w:szCs w:val="22"/>
          <w:lang w:val="en-US"/>
        </w:rPr>
        <w:lastRenderedPageBreak/>
        <w:t xml:space="preserve">said Dr. Hans Josef </w:t>
      </w:r>
      <w:proofErr w:type="spellStart"/>
      <w:r w:rsidRPr="00FF307D">
        <w:rPr>
          <w:sz w:val="22"/>
          <w:szCs w:val="22"/>
          <w:lang w:val="en-US"/>
        </w:rPr>
        <w:t>Ritzert</w:t>
      </w:r>
      <w:proofErr w:type="spellEnd"/>
      <w:r w:rsidRPr="00FF307D">
        <w:rPr>
          <w:sz w:val="22"/>
          <w:szCs w:val="22"/>
          <w:lang w:val="en-US"/>
        </w:rPr>
        <w:t>, member of the Board of Management of Evonik Nutrition &amp; Care GmbH.</w:t>
      </w:r>
    </w:p>
    <w:p w:rsidR="00FF307D" w:rsidRPr="00FF307D" w:rsidRDefault="00FF307D" w:rsidP="00FF307D">
      <w:pPr>
        <w:spacing w:line="300" w:lineRule="exact"/>
        <w:ind w:left="0"/>
        <w:rPr>
          <w:sz w:val="22"/>
          <w:szCs w:val="22"/>
          <w:lang w:val="en-US"/>
        </w:rPr>
      </w:pPr>
    </w:p>
    <w:p w:rsidR="00FF307D" w:rsidRPr="00FF307D" w:rsidRDefault="00FF307D" w:rsidP="00FF307D">
      <w:pPr>
        <w:spacing w:line="300" w:lineRule="exact"/>
        <w:ind w:left="0"/>
        <w:rPr>
          <w:sz w:val="22"/>
          <w:szCs w:val="22"/>
          <w:lang w:val="en-US"/>
        </w:rPr>
      </w:pPr>
      <w:r w:rsidRPr="00FF307D">
        <w:rPr>
          <w:sz w:val="22"/>
          <w:szCs w:val="22"/>
          <w:lang w:val="en-US"/>
        </w:rPr>
        <w:t>Evonik is a globally leading solutions provider in the area of organically modified specialty silicones. The Group’s global production facilities, research and development centers, and local application laboratories offer technical advisement, customized products and local on-site service to customers.</w:t>
      </w:r>
    </w:p>
    <w:p w:rsidR="00FF307D" w:rsidRPr="00FF307D" w:rsidRDefault="00FF307D" w:rsidP="00FF307D">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403293" w:rsidRDefault="00403293">
      <w:pPr>
        <w:spacing w:line="300" w:lineRule="exact"/>
        <w:ind w:left="0"/>
        <w:rPr>
          <w:sz w:val="22"/>
          <w:szCs w:val="22"/>
          <w:lang w:val="en-US"/>
        </w:rPr>
      </w:pPr>
    </w:p>
    <w:p w:rsidR="00403293" w:rsidRDefault="00403293">
      <w:pPr>
        <w:spacing w:line="300" w:lineRule="exact"/>
        <w:ind w:left="0"/>
        <w:rPr>
          <w:sz w:val="22"/>
          <w:szCs w:val="22"/>
          <w:lang w:val="en-US"/>
        </w:rPr>
      </w:pPr>
    </w:p>
    <w:p w:rsidR="00403293" w:rsidRPr="003C3375" w:rsidRDefault="00403293">
      <w:pPr>
        <w:spacing w:line="300" w:lineRule="exact"/>
        <w:ind w:left="0"/>
        <w:rPr>
          <w:sz w:val="22"/>
          <w:szCs w:val="22"/>
          <w:lang w:val="en-US"/>
        </w:rPr>
      </w:pPr>
    </w:p>
    <w:p w:rsidR="000E748F" w:rsidRDefault="000E748F" w:rsidP="000E748F">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0E748F" w:rsidRDefault="000E748F" w:rsidP="000E748F">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0E748F" w:rsidRDefault="000E748F" w:rsidP="000E748F">
      <w:pPr>
        <w:autoSpaceDE w:val="0"/>
        <w:autoSpaceDN w:val="0"/>
        <w:adjustRightInd w:val="0"/>
        <w:spacing w:line="220" w:lineRule="exact"/>
        <w:ind w:left="0"/>
        <w:rPr>
          <w:rFonts w:cs="Lucida Sans Unicode"/>
          <w:szCs w:val="18"/>
          <w:lang w:val="en-US"/>
        </w:rPr>
      </w:pPr>
    </w:p>
    <w:p w:rsidR="009A4368" w:rsidRPr="00BB06C8" w:rsidRDefault="009A4368" w:rsidP="009A4368">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5</w:t>
      </w:r>
      <w:r w:rsidRPr="00BB06C8">
        <w:rPr>
          <w:rFonts w:cs="Lucida Sans Unicode"/>
          <w:szCs w:val="18"/>
          <w:lang w:val="en-US"/>
        </w:rPr>
        <w:t xml:space="preserve"> more than 33,</w:t>
      </w:r>
      <w:r>
        <w:rPr>
          <w:rFonts w:cs="Lucida Sans Unicode"/>
          <w:szCs w:val="18"/>
          <w:lang w:val="en-US"/>
        </w:rPr>
        <w:t>5</w:t>
      </w:r>
      <w:r w:rsidRPr="00BB06C8">
        <w:rPr>
          <w:rFonts w:cs="Lucida Sans Unicode"/>
          <w:szCs w:val="18"/>
          <w:lang w:val="en-US"/>
        </w:rPr>
        <w:t>00 employees</w:t>
      </w:r>
      <w:r>
        <w:rPr>
          <w:rFonts w:cs="Lucida Sans Unicode"/>
          <w:szCs w:val="18"/>
          <w:lang w:val="en-US"/>
        </w:rPr>
        <w:t xml:space="preserve"> generated sales of around €13.5</w:t>
      </w:r>
      <w:r w:rsidRPr="00BB06C8">
        <w:rPr>
          <w:rFonts w:cs="Lucida Sans Unicode"/>
          <w:szCs w:val="18"/>
          <w:lang w:val="en-US"/>
        </w:rPr>
        <w:t xml:space="preserve"> billion and an operating profit (adjusted EBITDA) of about €</w:t>
      </w:r>
      <w:r>
        <w:rPr>
          <w:rFonts w:cs="Lucida Sans Unicode"/>
          <w:szCs w:val="18"/>
          <w:lang w:val="en-US"/>
        </w:rPr>
        <w:t>2.47</w:t>
      </w:r>
      <w:r w:rsidRPr="00BB06C8">
        <w:rPr>
          <w:rFonts w:cs="Lucida Sans Unicode"/>
          <w:szCs w:val="18"/>
          <w:lang w:val="en-US"/>
        </w:rPr>
        <w:t xml:space="preserve"> billion.</w:t>
      </w:r>
    </w:p>
    <w:p w:rsidR="003C3375" w:rsidRDefault="003C3375"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3C3375" w:rsidP="003C3375">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rsidP="00403293">
      <w:pPr>
        <w:spacing w:line="240" w:lineRule="auto"/>
        <w:ind w:left="0" w:right="0"/>
        <w:rPr>
          <w:rFonts w:cs="Lucida Sans Unicode"/>
          <w:position w:val="0"/>
          <w:szCs w:val="18"/>
          <w:lang w:val="en-US"/>
        </w:rPr>
      </w:pPr>
    </w:p>
    <w:sectPr w:rsidR="00CC5D98" w:rsidRPr="003C3375" w:rsidSect="00FF307D">
      <w:headerReference w:type="even" r:id="rId13"/>
      <w:type w:val="continuous"/>
      <w:pgSz w:w="11906" w:h="16838" w:code="9"/>
      <w:pgMar w:top="3119"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07D" w:rsidRDefault="00FF307D">
      <w:r>
        <w:separator/>
      </w:r>
    </w:p>
    <w:p w:rsidR="00FF307D" w:rsidRDefault="00FF307D"/>
  </w:endnote>
  <w:endnote w:type="continuationSeparator" w:id="0">
    <w:p w:rsidR="00FF307D" w:rsidRDefault="00FF307D">
      <w:r>
        <w:continuationSeparator/>
      </w:r>
    </w:p>
    <w:p w:rsidR="00FF307D" w:rsidRDefault="00FF3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7436BC">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7436BC">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7436BC">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7436BC">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07D" w:rsidRDefault="00FF307D">
      <w:r>
        <w:separator/>
      </w:r>
    </w:p>
    <w:p w:rsidR="00FF307D" w:rsidRDefault="00FF307D"/>
  </w:footnote>
  <w:footnote w:type="continuationSeparator" w:id="0">
    <w:p w:rsidR="00FF307D" w:rsidRDefault="00FF307D">
      <w:r>
        <w:continuationSeparator/>
      </w:r>
    </w:p>
    <w:p w:rsidR="00FF307D" w:rsidRDefault="00FF30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F11460A"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9D25EB"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07D"/>
    <w:rsid w:val="000E748F"/>
    <w:rsid w:val="00302AA9"/>
    <w:rsid w:val="003C3375"/>
    <w:rsid w:val="00403293"/>
    <w:rsid w:val="00554BE4"/>
    <w:rsid w:val="00696302"/>
    <w:rsid w:val="006C760D"/>
    <w:rsid w:val="00737C49"/>
    <w:rsid w:val="007436BC"/>
    <w:rsid w:val="00777131"/>
    <w:rsid w:val="00794AB9"/>
    <w:rsid w:val="008174AA"/>
    <w:rsid w:val="009A4368"/>
    <w:rsid w:val="009C560F"/>
    <w:rsid w:val="00A654E9"/>
    <w:rsid w:val="00B14022"/>
    <w:rsid w:val="00B81424"/>
    <w:rsid w:val="00CC5D98"/>
    <w:rsid w:val="00D62AD8"/>
    <w:rsid w:val="00D63CAA"/>
    <w:rsid w:val="00E12886"/>
    <w:rsid w:val="00E3471C"/>
    <w:rsid w:val="00F31F7C"/>
    <w:rsid w:val="00F6408B"/>
    <w:rsid w:val="00FF30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6E43782-9C00-46E4-A036-F8A620E6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templates_personal\office\personal%20templates\Press%20Release%20Evonik%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 Evonik (engl.)</Template>
  <TotalTime>0</TotalTime>
  <Pages>2</Pages>
  <Words>615</Words>
  <Characters>3779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2</cp:revision>
  <cp:lastPrinted>2016-03-21T09:49:00Z</cp:lastPrinted>
  <dcterms:created xsi:type="dcterms:W3CDTF">2016-03-21T09:45:00Z</dcterms:created>
  <dcterms:modified xsi:type="dcterms:W3CDTF">2016-03-21T10:25:00Z</dcterms:modified>
</cp:coreProperties>
</file>