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570C30" w:rsidP="006374F1">
            <w:pPr>
              <w:pStyle w:val="E-Datum"/>
              <w:framePr w:wrap="auto" w:vAnchor="margin" w:hAnchor="text" w:xAlign="left" w:yAlign="inline"/>
              <w:suppressOverlap w:val="0"/>
            </w:pPr>
            <w:r>
              <w:t>1</w:t>
            </w:r>
            <w:r w:rsidR="006374F1">
              <w:t>5</w:t>
            </w:r>
            <w:r w:rsidR="00573953">
              <w:t>. August</w:t>
            </w:r>
            <w:r w:rsidR="00875CCF">
              <w:t xml:space="preserve">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w:t>
            </w:r>
            <w:r w:rsidR="00556CCA">
              <w:t>nsprechpartner Lokalpresse</w:t>
            </w:r>
            <w:r>
              <w:br/>
            </w:r>
            <w:r w:rsidR="00556CCA">
              <w:t xml:space="preserve">Silke </w:t>
            </w:r>
            <w:proofErr w:type="spellStart"/>
            <w:r w:rsidR="00556CCA">
              <w:t>Amthauer</w:t>
            </w:r>
            <w:proofErr w:type="spellEnd"/>
          </w:p>
          <w:p w:rsidR="00564954" w:rsidRDefault="00556CCA">
            <w:pPr>
              <w:pStyle w:val="M8"/>
              <w:framePr w:wrap="auto" w:vAnchor="margin" w:hAnchor="text" w:xAlign="left" w:yAlign="inline"/>
              <w:suppressOverlap w:val="0"/>
            </w:pPr>
            <w:r>
              <w:t>Leiterin Standortkommunikation</w:t>
            </w:r>
          </w:p>
          <w:p w:rsidR="00564954" w:rsidRDefault="00B14022">
            <w:pPr>
              <w:pStyle w:val="M9"/>
              <w:framePr w:wrap="auto" w:vAnchor="margin" w:hAnchor="text" w:xAlign="left" w:yAlign="inline"/>
              <w:suppressOverlap w:val="0"/>
            </w:pPr>
            <w:r>
              <w:t>Telefon +49</w:t>
            </w:r>
            <w:r>
              <w:tab/>
            </w:r>
            <w:r w:rsidR="00556CCA">
              <w:t>6181 59</w:t>
            </w:r>
            <w:r>
              <w:t>-</w:t>
            </w:r>
            <w:r w:rsidR="00556CCA">
              <w:t>6094</w:t>
            </w:r>
          </w:p>
          <w:p w:rsidR="00564954" w:rsidRDefault="00B14022">
            <w:pPr>
              <w:pStyle w:val="M10"/>
              <w:framePr w:wrap="auto" w:vAnchor="margin" w:hAnchor="text" w:xAlign="left" w:yAlign="inline"/>
              <w:suppressOverlap w:val="0"/>
            </w:pPr>
            <w:r>
              <w:t>Telefax +49</w:t>
            </w:r>
            <w:r>
              <w:tab/>
            </w:r>
            <w:r w:rsidR="00556CCA">
              <w:t>6181 59</w:t>
            </w:r>
            <w:r>
              <w:t>-</w:t>
            </w:r>
            <w:r w:rsidR="00556CCA">
              <w:t>760</w:t>
            </w:r>
            <w:r w:rsidR="00930A7E">
              <w:t>9</w:t>
            </w:r>
            <w:r w:rsidR="00556CCA">
              <w:t>4</w:t>
            </w:r>
          </w:p>
          <w:p w:rsidR="00564954" w:rsidRDefault="00556CCA" w:rsidP="00556CCA">
            <w:pPr>
              <w:pStyle w:val="M10"/>
              <w:framePr w:wrap="auto" w:vAnchor="margin" w:hAnchor="text" w:xAlign="left" w:yAlign="inline"/>
              <w:suppressOverlap w:val="0"/>
            </w:pPr>
            <w:r>
              <w:t>silke</w:t>
            </w:r>
            <w:r w:rsidR="00B14022">
              <w:t>.</w:t>
            </w:r>
            <w:r>
              <w:t>amthauer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0E0245" w:rsidRPr="000E0245" w:rsidRDefault="000E0245" w:rsidP="000E0245">
            <w:pPr>
              <w:pStyle w:val="M1"/>
              <w:framePr w:wrap="auto" w:vAnchor="margin" w:hAnchor="text" w:xAlign="left" w:yAlign="inline"/>
              <w:suppressOverlap w:val="0"/>
              <w:rPr>
                <w:b w:val="0"/>
              </w:rPr>
            </w:pPr>
            <w:r w:rsidRPr="000E0245">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374F1">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374F1">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374F1">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374F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374F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374F1">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374F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374F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374F1">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374F1">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374F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374F1">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6374F1">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6374F1">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6374F1">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6374F1">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374F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374F1">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374F1">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374F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374F1">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374F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374F1">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27498B" w:rsidRPr="0027498B" w:rsidRDefault="0027498B" w:rsidP="0027498B">
      <w:pPr>
        <w:pStyle w:val="Titel"/>
        <w:rPr>
          <w:b/>
          <w:noProof/>
        </w:rPr>
      </w:pPr>
      <w:r w:rsidRPr="0027498B">
        <w:rPr>
          <w:b/>
          <w:noProof/>
        </w:rPr>
        <w:lastRenderedPageBreak/>
        <w:t>„Per Anhalter durch die Galaxie“ – Sommerferienspiele bei Evonik</w:t>
      </w:r>
    </w:p>
    <w:p w:rsidR="00875CCF" w:rsidRPr="00A01210" w:rsidRDefault="00875CCF" w:rsidP="00875CCF">
      <w:pPr>
        <w:pStyle w:val="Titel"/>
        <w:rPr>
          <w:b/>
        </w:rPr>
      </w:pPr>
      <w:r>
        <w:rPr>
          <w:noProof/>
        </w:rPr>
        <w:t xml:space="preserve"> </w:t>
      </w:r>
    </w:p>
    <w:p w:rsidR="0027498B" w:rsidRPr="0027498B" w:rsidRDefault="0027498B" w:rsidP="0027498B">
      <w:pPr>
        <w:pStyle w:val="Listenabsatz"/>
        <w:numPr>
          <w:ilvl w:val="0"/>
          <w:numId w:val="19"/>
        </w:numPr>
        <w:autoSpaceDE w:val="0"/>
        <w:autoSpaceDN w:val="0"/>
        <w:adjustRightInd w:val="0"/>
        <w:spacing w:line="300" w:lineRule="atLeast"/>
        <w:rPr>
          <w:sz w:val="22"/>
          <w:szCs w:val="22"/>
        </w:rPr>
      </w:pPr>
      <w:r w:rsidRPr="0027498B">
        <w:rPr>
          <w:sz w:val="22"/>
          <w:szCs w:val="22"/>
        </w:rPr>
        <w:t xml:space="preserve">Vereinbarkeit von Familie und Beruf </w:t>
      </w:r>
    </w:p>
    <w:p w:rsidR="0027498B" w:rsidRPr="0027498B" w:rsidRDefault="0027498B" w:rsidP="0027498B">
      <w:pPr>
        <w:pStyle w:val="Listenabsatz"/>
        <w:numPr>
          <w:ilvl w:val="0"/>
          <w:numId w:val="19"/>
        </w:numPr>
        <w:autoSpaceDE w:val="0"/>
        <w:autoSpaceDN w:val="0"/>
        <w:adjustRightInd w:val="0"/>
        <w:spacing w:line="300" w:lineRule="atLeast"/>
        <w:rPr>
          <w:sz w:val="22"/>
          <w:szCs w:val="22"/>
        </w:rPr>
      </w:pPr>
      <w:r w:rsidRPr="0027498B">
        <w:rPr>
          <w:sz w:val="22"/>
          <w:szCs w:val="22"/>
        </w:rPr>
        <w:t>Ferienprogramm für Mitarbeiterkinder</w:t>
      </w:r>
    </w:p>
    <w:p w:rsidR="00EF453B" w:rsidRPr="00EF453B" w:rsidRDefault="00EF453B" w:rsidP="00EF453B">
      <w:pPr>
        <w:autoSpaceDE w:val="0"/>
        <w:autoSpaceDN w:val="0"/>
        <w:adjustRightInd w:val="0"/>
        <w:spacing w:line="300" w:lineRule="atLeast"/>
        <w:ind w:left="340"/>
        <w:rPr>
          <w:sz w:val="22"/>
          <w:szCs w:val="22"/>
        </w:rPr>
      </w:pPr>
    </w:p>
    <w:p w:rsidR="0027498B" w:rsidRPr="0027498B" w:rsidRDefault="00FD2BE5" w:rsidP="0027498B">
      <w:pPr>
        <w:spacing w:line="300" w:lineRule="exact"/>
        <w:ind w:left="0"/>
        <w:rPr>
          <w:sz w:val="22"/>
          <w:szCs w:val="22"/>
        </w:rPr>
      </w:pPr>
      <w:r>
        <w:rPr>
          <w:sz w:val="22"/>
          <w:szCs w:val="22"/>
        </w:rPr>
        <w:t xml:space="preserve">Jedes Jahr stehen viele Eltern vor </w:t>
      </w:r>
      <w:r w:rsidR="00570C30">
        <w:rPr>
          <w:sz w:val="22"/>
          <w:szCs w:val="22"/>
        </w:rPr>
        <w:t xml:space="preserve">einer Herausforderung: </w:t>
      </w:r>
      <w:r>
        <w:rPr>
          <w:sz w:val="22"/>
          <w:szCs w:val="22"/>
        </w:rPr>
        <w:t>S</w:t>
      </w:r>
      <w:r w:rsidR="0027498B" w:rsidRPr="0027498B">
        <w:rPr>
          <w:sz w:val="22"/>
          <w:szCs w:val="22"/>
        </w:rPr>
        <w:t xml:space="preserve">echs Wochen </w:t>
      </w:r>
      <w:r>
        <w:rPr>
          <w:sz w:val="22"/>
          <w:szCs w:val="22"/>
        </w:rPr>
        <w:t xml:space="preserve">Sommerferien müssen </w:t>
      </w:r>
      <w:r w:rsidR="0027498B" w:rsidRPr="0027498B">
        <w:rPr>
          <w:sz w:val="22"/>
          <w:szCs w:val="22"/>
        </w:rPr>
        <w:t>mit einer begrenzten Anzahl an Urlaubstagen überbrück</w:t>
      </w:r>
      <w:r>
        <w:rPr>
          <w:sz w:val="22"/>
          <w:szCs w:val="22"/>
        </w:rPr>
        <w:t>t werd</w:t>
      </w:r>
      <w:r w:rsidR="0027498B" w:rsidRPr="0027498B">
        <w:rPr>
          <w:sz w:val="22"/>
          <w:szCs w:val="22"/>
        </w:rPr>
        <w:t>en.</w:t>
      </w:r>
      <w:r>
        <w:rPr>
          <w:sz w:val="22"/>
          <w:szCs w:val="22"/>
        </w:rPr>
        <w:t xml:space="preserve"> Dabei half auch in diesem Jahr </w:t>
      </w:r>
      <w:r w:rsidR="00B87C52">
        <w:rPr>
          <w:sz w:val="22"/>
          <w:szCs w:val="22"/>
        </w:rPr>
        <w:t xml:space="preserve">das </w:t>
      </w:r>
      <w:bookmarkStart w:id="0" w:name="_GoBack"/>
      <w:bookmarkEnd w:id="0"/>
      <w:r w:rsidR="0027498B" w:rsidRPr="0027498B">
        <w:rPr>
          <w:sz w:val="22"/>
          <w:szCs w:val="22"/>
        </w:rPr>
        <w:t xml:space="preserve">Ferienprogramm von </w:t>
      </w:r>
      <w:proofErr w:type="spellStart"/>
      <w:r w:rsidR="0027498B" w:rsidRPr="0027498B">
        <w:rPr>
          <w:sz w:val="22"/>
          <w:szCs w:val="22"/>
        </w:rPr>
        <w:t>Evonik</w:t>
      </w:r>
      <w:proofErr w:type="spellEnd"/>
      <w:r>
        <w:rPr>
          <w:sz w:val="22"/>
          <w:szCs w:val="22"/>
        </w:rPr>
        <w:t xml:space="preserve">. </w:t>
      </w:r>
      <w:r w:rsidR="0027498B" w:rsidRPr="0027498B">
        <w:rPr>
          <w:sz w:val="22"/>
          <w:szCs w:val="22"/>
        </w:rPr>
        <w:t>Während die Eltern arbeiteten, erwartete die Kinder ein abwechslungsreiches Freizeitprogramm</w:t>
      </w:r>
      <w:r w:rsidR="00B90954">
        <w:rPr>
          <w:sz w:val="22"/>
          <w:szCs w:val="22"/>
        </w:rPr>
        <w:t xml:space="preserve"> </w:t>
      </w:r>
      <w:r w:rsidR="0027498B" w:rsidRPr="0027498B">
        <w:rPr>
          <w:sz w:val="22"/>
          <w:szCs w:val="22"/>
        </w:rPr>
        <w:t>– so unterstützt da</w:t>
      </w:r>
      <w:r w:rsidR="00570C30">
        <w:rPr>
          <w:sz w:val="22"/>
          <w:szCs w:val="22"/>
        </w:rPr>
        <w:t>s Unternehmen seine Mitarbeiter</w:t>
      </w:r>
      <w:r w:rsidR="0027498B" w:rsidRPr="0027498B">
        <w:rPr>
          <w:sz w:val="22"/>
          <w:szCs w:val="22"/>
        </w:rPr>
        <w:t>, Beruf und Familie unter einen Hut zu bringen. Die Ferienbetreuung ist Teil des konzernweiten Programms „</w:t>
      </w:r>
      <w:proofErr w:type="spellStart"/>
      <w:r w:rsidR="0027498B" w:rsidRPr="0027498B">
        <w:rPr>
          <w:sz w:val="22"/>
          <w:szCs w:val="22"/>
        </w:rPr>
        <w:t>well@work</w:t>
      </w:r>
      <w:proofErr w:type="spellEnd"/>
      <w:r w:rsidR="0027498B" w:rsidRPr="0027498B">
        <w:rPr>
          <w:sz w:val="22"/>
          <w:szCs w:val="22"/>
        </w:rPr>
        <w:t xml:space="preserve">“, das die Lebensqualität und Arbeitsfähigkeit der Mitarbeiter stärken soll. Ein insgesamt vorbildliches Engagement bescheinigt auch die renommierte Hertie-Stiftung: </w:t>
      </w:r>
      <w:r w:rsidR="00436A14">
        <w:rPr>
          <w:sz w:val="22"/>
          <w:szCs w:val="22"/>
        </w:rPr>
        <w:t xml:space="preserve">die </w:t>
      </w:r>
      <w:r w:rsidR="0027498B" w:rsidRPr="0027498B">
        <w:rPr>
          <w:sz w:val="22"/>
          <w:szCs w:val="22"/>
        </w:rPr>
        <w:t xml:space="preserve">Stiftung </w:t>
      </w:r>
      <w:r w:rsidR="00436A14">
        <w:rPr>
          <w:sz w:val="22"/>
          <w:szCs w:val="22"/>
        </w:rPr>
        <w:t xml:space="preserve">zeichnete </w:t>
      </w:r>
      <w:proofErr w:type="spellStart"/>
      <w:r w:rsidR="0027498B" w:rsidRPr="0027498B">
        <w:rPr>
          <w:sz w:val="22"/>
          <w:szCs w:val="22"/>
        </w:rPr>
        <w:t>Evonik</w:t>
      </w:r>
      <w:proofErr w:type="spellEnd"/>
      <w:r w:rsidR="0027498B" w:rsidRPr="0027498B">
        <w:rPr>
          <w:sz w:val="22"/>
          <w:szCs w:val="22"/>
        </w:rPr>
        <w:t xml:space="preserve"> zum wiederholten Male als familienfreundliches Unternehmen </w:t>
      </w:r>
      <w:r w:rsidR="00436A14">
        <w:rPr>
          <w:sz w:val="22"/>
          <w:szCs w:val="22"/>
        </w:rPr>
        <w:t>aus</w:t>
      </w:r>
      <w:r w:rsidR="0027498B" w:rsidRPr="0027498B">
        <w:rPr>
          <w:sz w:val="22"/>
          <w:szCs w:val="22"/>
        </w:rPr>
        <w:t xml:space="preserve">. </w:t>
      </w:r>
    </w:p>
    <w:p w:rsidR="0027498B" w:rsidRPr="0027498B" w:rsidRDefault="0027498B" w:rsidP="0027498B">
      <w:pPr>
        <w:spacing w:line="300" w:lineRule="exact"/>
        <w:ind w:left="0"/>
        <w:rPr>
          <w:sz w:val="22"/>
          <w:szCs w:val="22"/>
        </w:rPr>
      </w:pPr>
    </w:p>
    <w:p w:rsidR="00400712" w:rsidRDefault="0027498B" w:rsidP="0027498B">
      <w:pPr>
        <w:spacing w:line="300" w:lineRule="exact"/>
        <w:ind w:left="0"/>
        <w:rPr>
          <w:sz w:val="22"/>
          <w:szCs w:val="22"/>
        </w:rPr>
      </w:pPr>
      <w:r w:rsidRPr="0027498B">
        <w:rPr>
          <w:sz w:val="22"/>
          <w:szCs w:val="22"/>
        </w:rPr>
        <w:t>Unter dem Motto „Per Anhalter durch die Galaxie“ starteten im Juli die Sommerferienspiele</w:t>
      </w:r>
      <w:r w:rsidR="00070519">
        <w:rPr>
          <w:sz w:val="22"/>
          <w:szCs w:val="22"/>
        </w:rPr>
        <w:t xml:space="preserve"> </w:t>
      </w:r>
      <w:r w:rsidR="00F95368">
        <w:rPr>
          <w:sz w:val="22"/>
          <w:szCs w:val="22"/>
        </w:rPr>
        <w:t>für Kinder im Alter von</w:t>
      </w:r>
      <w:r w:rsidR="00436A14">
        <w:rPr>
          <w:sz w:val="22"/>
          <w:szCs w:val="22"/>
        </w:rPr>
        <w:t xml:space="preserve"> sechs</w:t>
      </w:r>
      <w:r w:rsidR="00F95368">
        <w:rPr>
          <w:sz w:val="22"/>
          <w:szCs w:val="22"/>
        </w:rPr>
        <w:t xml:space="preserve"> bis </w:t>
      </w:r>
      <w:r w:rsidR="00436A14">
        <w:rPr>
          <w:sz w:val="22"/>
          <w:szCs w:val="22"/>
        </w:rPr>
        <w:t>vierzehn</w:t>
      </w:r>
      <w:r w:rsidR="00F95368">
        <w:rPr>
          <w:sz w:val="22"/>
          <w:szCs w:val="22"/>
        </w:rPr>
        <w:t xml:space="preserve"> Jahren </w:t>
      </w:r>
      <w:r w:rsidR="00070519">
        <w:rPr>
          <w:sz w:val="22"/>
          <w:szCs w:val="22"/>
        </w:rPr>
        <w:t>am Standort Hanau</w:t>
      </w:r>
      <w:r w:rsidRPr="0027498B">
        <w:rPr>
          <w:sz w:val="22"/>
          <w:szCs w:val="22"/>
        </w:rPr>
        <w:t xml:space="preserve">. Für vier Wochen warteten Ausflüge, Sport und Rollenspiele auf </w:t>
      </w:r>
      <w:r w:rsidR="00400712">
        <w:rPr>
          <w:sz w:val="22"/>
          <w:szCs w:val="22"/>
        </w:rPr>
        <w:t>Teilnehmer</w:t>
      </w:r>
      <w:r w:rsidR="00400712" w:rsidRPr="0027498B">
        <w:rPr>
          <w:sz w:val="22"/>
          <w:szCs w:val="22"/>
        </w:rPr>
        <w:t xml:space="preserve"> </w:t>
      </w:r>
      <w:r w:rsidRPr="0027498B">
        <w:rPr>
          <w:sz w:val="22"/>
          <w:szCs w:val="22"/>
        </w:rPr>
        <w:t>und Betreuer. So mussten die kleinen Raumfahrer auf einem erfundenen Planeten notlanden und erweckten ihn mit Kostümen, Schlachtrufen und Ritualen zum Leben. Sogar das abgestürzte Raumschiff wurde wieder in</w:t>
      </w:r>
      <w:r w:rsidR="002A7E7E">
        <w:rPr>
          <w:sz w:val="22"/>
          <w:szCs w:val="22"/>
        </w:rPr>
        <w:t>s</w:t>
      </w:r>
      <w:r w:rsidRPr="0027498B">
        <w:rPr>
          <w:sz w:val="22"/>
          <w:szCs w:val="22"/>
        </w:rPr>
        <w:t xml:space="preserve">tand gesetzt. Im „Europa Kletterwald“ in </w:t>
      </w:r>
      <w:proofErr w:type="spellStart"/>
      <w:r w:rsidRPr="0027498B">
        <w:rPr>
          <w:sz w:val="22"/>
          <w:szCs w:val="22"/>
        </w:rPr>
        <w:t>Steinau</w:t>
      </w:r>
      <w:proofErr w:type="spellEnd"/>
      <w:r w:rsidRPr="0027498B">
        <w:rPr>
          <w:sz w:val="22"/>
          <w:szCs w:val="22"/>
        </w:rPr>
        <w:t xml:space="preserve"> an der Straße ging es für die Kinder hoch hinaus: Über Hängebrücken liefen sie von Baum zu Baum und bei einem Kanuausflug an die Fulda paddelten sie</w:t>
      </w:r>
      <w:r w:rsidR="00070519">
        <w:rPr>
          <w:sz w:val="22"/>
          <w:szCs w:val="22"/>
        </w:rPr>
        <w:t>,</w:t>
      </w:r>
      <w:r w:rsidRPr="0027498B">
        <w:rPr>
          <w:sz w:val="22"/>
          <w:szCs w:val="22"/>
        </w:rPr>
        <w:t xml:space="preserve"> was das Zeug hielt. </w:t>
      </w:r>
    </w:p>
    <w:p w:rsidR="00C66EE9" w:rsidRPr="0027498B" w:rsidRDefault="00C66EE9" w:rsidP="0027498B">
      <w:pPr>
        <w:spacing w:line="300" w:lineRule="exact"/>
        <w:ind w:left="0"/>
        <w:rPr>
          <w:sz w:val="22"/>
          <w:szCs w:val="22"/>
        </w:rPr>
      </w:pPr>
    </w:p>
    <w:p w:rsidR="00573953" w:rsidRDefault="0027498B">
      <w:pPr>
        <w:spacing w:line="300" w:lineRule="exact"/>
        <w:ind w:left="0"/>
        <w:rPr>
          <w:sz w:val="22"/>
          <w:szCs w:val="22"/>
        </w:rPr>
      </w:pPr>
      <w:r w:rsidRPr="0027498B">
        <w:rPr>
          <w:sz w:val="22"/>
          <w:szCs w:val="22"/>
        </w:rPr>
        <w:t xml:space="preserve">Seit 2008 bietet Evonik seinen Mitarbeitern ein Ferienbetreuungsprogramm, um die Vereinbarkeit von Beruflichem und Privatem zu unterstützen. </w:t>
      </w:r>
    </w:p>
    <w:p w:rsidR="0027498B" w:rsidRDefault="0027498B">
      <w:pPr>
        <w:spacing w:line="300" w:lineRule="exact"/>
        <w:ind w:left="0"/>
        <w:rPr>
          <w:sz w:val="22"/>
          <w:szCs w:val="22"/>
        </w:rPr>
      </w:pPr>
    </w:p>
    <w:p w:rsidR="006374F1" w:rsidRDefault="006374F1">
      <w:pPr>
        <w:spacing w:line="300" w:lineRule="exact"/>
        <w:ind w:left="0"/>
        <w:rPr>
          <w:sz w:val="22"/>
          <w:szCs w:val="22"/>
        </w:rPr>
      </w:pPr>
    </w:p>
    <w:p w:rsidR="00525CBE" w:rsidRDefault="00525CBE">
      <w:pPr>
        <w:spacing w:line="300" w:lineRule="exact"/>
        <w:ind w:left="0"/>
        <w:rPr>
          <w:sz w:val="22"/>
          <w:szCs w:val="22"/>
        </w:rPr>
      </w:pPr>
    </w:p>
    <w:p w:rsidR="00525CBE" w:rsidRDefault="00525CBE">
      <w:pPr>
        <w:spacing w:line="300" w:lineRule="exact"/>
        <w:ind w:left="0"/>
        <w:rPr>
          <w:sz w:val="22"/>
          <w:szCs w:val="22"/>
        </w:rPr>
      </w:pPr>
    </w:p>
    <w:p w:rsidR="00525CBE" w:rsidRDefault="00525CBE">
      <w:pPr>
        <w:spacing w:line="300" w:lineRule="exact"/>
        <w:ind w:left="0"/>
        <w:rPr>
          <w:sz w:val="22"/>
          <w:szCs w:val="22"/>
        </w:rPr>
      </w:pPr>
    </w:p>
    <w:p w:rsidR="00525CBE" w:rsidRDefault="00525CBE">
      <w:pPr>
        <w:spacing w:line="300" w:lineRule="exact"/>
        <w:ind w:left="0"/>
        <w:rPr>
          <w:sz w:val="22"/>
          <w:szCs w:val="22"/>
        </w:rPr>
      </w:pPr>
    </w:p>
    <w:p w:rsidR="00564954" w:rsidRPr="00D4696B" w:rsidRDefault="00B14022">
      <w:pPr>
        <w:autoSpaceDE w:val="0"/>
        <w:autoSpaceDN w:val="0"/>
        <w:adjustRightInd w:val="0"/>
        <w:spacing w:line="220" w:lineRule="exact"/>
        <w:ind w:left="0" w:right="0"/>
        <w:rPr>
          <w:rFonts w:cs="Lucida Sans Unicode"/>
          <w:b/>
          <w:bCs/>
          <w:position w:val="0"/>
          <w:szCs w:val="18"/>
        </w:rPr>
      </w:pPr>
      <w:r w:rsidRPr="00D4696B">
        <w:rPr>
          <w:rFonts w:cs="Lucida Sans Unicode"/>
          <w:b/>
          <w:bCs/>
          <w:position w:val="0"/>
          <w:szCs w:val="18"/>
        </w:rPr>
        <w:lastRenderedPageBreak/>
        <w:t xml:space="preserve">Informationen zum Konzern </w:t>
      </w:r>
    </w:p>
    <w:p w:rsidR="00334DE3" w:rsidRPr="00D4696B" w:rsidRDefault="00334DE3" w:rsidP="00334DE3">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D4696B" w:rsidRDefault="00334DE3" w:rsidP="00334DE3">
      <w:pPr>
        <w:autoSpaceDE w:val="0"/>
        <w:autoSpaceDN w:val="0"/>
        <w:adjustRightInd w:val="0"/>
        <w:spacing w:line="220" w:lineRule="exact"/>
        <w:ind w:left="0" w:right="0"/>
        <w:rPr>
          <w:rFonts w:cs="Lucida Sans Unicode"/>
          <w:position w:val="0"/>
          <w:szCs w:val="18"/>
        </w:rPr>
      </w:pPr>
    </w:p>
    <w:p w:rsidR="00334DE3" w:rsidRPr="00D4696B" w:rsidRDefault="00334DE3" w:rsidP="00334DE3">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Pr="00D4696B" w:rsidRDefault="00564954">
      <w:pPr>
        <w:rPr>
          <w:szCs w:val="18"/>
        </w:rPr>
      </w:pPr>
    </w:p>
    <w:p w:rsidR="00564954" w:rsidRPr="00D4696B" w:rsidRDefault="00564954">
      <w:pPr>
        <w:autoSpaceDE w:val="0"/>
        <w:autoSpaceDN w:val="0"/>
        <w:adjustRightInd w:val="0"/>
        <w:spacing w:line="220" w:lineRule="exact"/>
        <w:ind w:left="0" w:right="0"/>
        <w:rPr>
          <w:rFonts w:cs="Lucida Sans Unicode"/>
          <w:b/>
          <w:position w:val="0"/>
          <w:szCs w:val="18"/>
        </w:rPr>
      </w:pPr>
    </w:p>
    <w:p w:rsidR="00564954" w:rsidRPr="00D4696B" w:rsidRDefault="00B14022">
      <w:pPr>
        <w:autoSpaceDE w:val="0"/>
        <w:autoSpaceDN w:val="0"/>
        <w:adjustRightInd w:val="0"/>
        <w:spacing w:line="220" w:lineRule="exact"/>
        <w:ind w:left="0" w:right="0"/>
        <w:rPr>
          <w:rFonts w:cs="Lucida Sans Unicode"/>
          <w:b/>
          <w:position w:val="0"/>
          <w:szCs w:val="18"/>
        </w:rPr>
      </w:pPr>
      <w:r w:rsidRPr="00D4696B">
        <w:rPr>
          <w:rFonts w:cs="Lucida Sans Unicode"/>
          <w:b/>
          <w:position w:val="0"/>
          <w:szCs w:val="18"/>
        </w:rPr>
        <w:t>Rechtlicher Hinweis</w:t>
      </w:r>
    </w:p>
    <w:p w:rsidR="00564954" w:rsidRPr="00D4696B" w:rsidRDefault="00B14022">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CF" w:rsidRDefault="00875CCF">
      <w:r>
        <w:separator/>
      </w:r>
    </w:p>
    <w:p w:rsidR="00875CCF" w:rsidRDefault="00875CCF"/>
  </w:endnote>
  <w:endnote w:type="continuationSeparator" w:id="0">
    <w:p w:rsidR="00875CCF" w:rsidRDefault="00875CCF">
      <w:r>
        <w:continuationSeparator/>
      </w:r>
    </w:p>
    <w:p w:rsidR="00875CCF" w:rsidRDefault="0087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7C5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7C5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7C5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7C5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CF" w:rsidRDefault="00875CCF">
      <w:r>
        <w:separator/>
      </w:r>
    </w:p>
    <w:p w:rsidR="00875CCF" w:rsidRDefault="00875CCF"/>
  </w:footnote>
  <w:footnote w:type="continuationSeparator" w:id="0">
    <w:p w:rsidR="00875CCF" w:rsidRDefault="00875CCF">
      <w:r>
        <w:continuationSeparator/>
      </w:r>
    </w:p>
    <w:p w:rsidR="00875CCF" w:rsidRDefault="00875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759A7"/>
    <w:multiLevelType w:val="hybridMultilevel"/>
    <w:tmpl w:val="52B6657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42F7EB7"/>
    <w:multiLevelType w:val="hybridMultilevel"/>
    <w:tmpl w:val="9E22F1E4"/>
    <w:lvl w:ilvl="0" w:tplc="C4F8E374">
      <w:numFmt w:val="bullet"/>
      <w:lvlText w:val="-"/>
      <w:lvlJc w:val="left"/>
      <w:pPr>
        <w:ind w:left="720" w:hanging="360"/>
      </w:pPr>
      <w:rPr>
        <w:rFonts w:ascii="Calibri" w:eastAsia="Times New Roman" w:hAnsi="Calibri"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6A20075"/>
    <w:multiLevelType w:val="hybridMultilevel"/>
    <w:tmpl w:val="C3EE0E0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4"/>
  </w:num>
  <w:num w:numId="17">
    <w:abstractNumId w:val="1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001DA3"/>
    <w:rsid w:val="00062478"/>
    <w:rsid w:val="00070519"/>
    <w:rsid w:val="00073DA3"/>
    <w:rsid w:val="000E0245"/>
    <w:rsid w:val="000E5B8C"/>
    <w:rsid w:val="001D3F0F"/>
    <w:rsid w:val="002675FA"/>
    <w:rsid w:val="0027498B"/>
    <w:rsid w:val="002A7E7E"/>
    <w:rsid w:val="00334DE3"/>
    <w:rsid w:val="00375688"/>
    <w:rsid w:val="003D2428"/>
    <w:rsid w:val="00400712"/>
    <w:rsid w:val="00436A14"/>
    <w:rsid w:val="00476CC2"/>
    <w:rsid w:val="00525CBE"/>
    <w:rsid w:val="00556CCA"/>
    <w:rsid w:val="00564954"/>
    <w:rsid w:val="00570C30"/>
    <w:rsid w:val="00573953"/>
    <w:rsid w:val="006151F4"/>
    <w:rsid w:val="006374F1"/>
    <w:rsid w:val="0065610C"/>
    <w:rsid w:val="007032F3"/>
    <w:rsid w:val="00792154"/>
    <w:rsid w:val="007A22E0"/>
    <w:rsid w:val="007D1162"/>
    <w:rsid w:val="00875CCF"/>
    <w:rsid w:val="008E7458"/>
    <w:rsid w:val="008F52D9"/>
    <w:rsid w:val="00917AA0"/>
    <w:rsid w:val="00930A7E"/>
    <w:rsid w:val="009F1997"/>
    <w:rsid w:val="00AB7DDD"/>
    <w:rsid w:val="00B01766"/>
    <w:rsid w:val="00B14022"/>
    <w:rsid w:val="00B63C6F"/>
    <w:rsid w:val="00B87C52"/>
    <w:rsid w:val="00B90954"/>
    <w:rsid w:val="00C26E77"/>
    <w:rsid w:val="00C512AD"/>
    <w:rsid w:val="00C66EE9"/>
    <w:rsid w:val="00CF47D6"/>
    <w:rsid w:val="00D4696B"/>
    <w:rsid w:val="00DC02FC"/>
    <w:rsid w:val="00E17E67"/>
    <w:rsid w:val="00EC5D24"/>
    <w:rsid w:val="00ED74CD"/>
    <w:rsid w:val="00EF453B"/>
    <w:rsid w:val="00F95368"/>
    <w:rsid w:val="00FD2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 w:type="character" w:styleId="Kommentarzeichen">
    <w:name w:val="annotation reference"/>
    <w:rsid w:val="0027498B"/>
    <w:rPr>
      <w:sz w:val="16"/>
      <w:szCs w:val="16"/>
    </w:rPr>
  </w:style>
  <w:style w:type="paragraph" w:styleId="Kommentartext">
    <w:name w:val="annotation text"/>
    <w:basedOn w:val="Standard"/>
    <w:link w:val="KommentartextZchn"/>
    <w:rsid w:val="0027498B"/>
    <w:pPr>
      <w:spacing w:line="240" w:lineRule="auto"/>
      <w:ind w:left="0" w:right="0"/>
    </w:pPr>
    <w:rPr>
      <w:rFonts w:ascii="Times New Roman" w:hAnsi="Times New Roman"/>
      <w:position w:val="0"/>
      <w:sz w:val="20"/>
      <w:szCs w:val="20"/>
    </w:rPr>
  </w:style>
  <w:style w:type="character" w:customStyle="1" w:styleId="KommentartextZchn">
    <w:name w:val="Kommentartext Zchn"/>
    <w:basedOn w:val="Absatz-Standardschriftart"/>
    <w:link w:val="Kommentartext"/>
    <w:rsid w:val="0027498B"/>
  </w:style>
  <w:style w:type="paragraph" w:styleId="Kommentarthema">
    <w:name w:val="annotation subject"/>
    <w:basedOn w:val="Kommentartext"/>
    <w:next w:val="Kommentartext"/>
    <w:link w:val="KommentarthemaZchn"/>
    <w:rsid w:val="00B90954"/>
    <w:pPr>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B90954"/>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 w:type="character" w:styleId="Kommentarzeichen">
    <w:name w:val="annotation reference"/>
    <w:rsid w:val="0027498B"/>
    <w:rPr>
      <w:sz w:val="16"/>
      <w:szCs w:val="16"/>
    </w:rPr>
  </w:style>
  <w:style w:type="paragraph" w:styleId="Kommentartext">
    <w:name w:val="annotation text"/>
    <w:basedOn w:val="Standard"/>
    <w:link w:val="KommentartextZchn"/>
    <w:rsid w:val="0027498B"/>
    <w:pPr>
      <w:spacing w:line="240" w:lineRule="auto"/>
      <w:ind w:left="0" w:right="0"/>
    </w:pPr>
    <w:rPr>
      <w:rFonts w:ascii="Times New Roman" w:hAnsi="Times New Roman"/>
      <w:position w:val="0"/>
      <w:sz w:val="20"/>
      <w:szCs w:val="20"/>
    </w:rPr>
  </w:style>
  <w:style w:type="character" w:customStyle="1" w:styleId="KommentartextZchn">
    <w:name w:val="Kommentartext Zchn"/>
    <w:basedOn w:val="Absatz-Standardschriftart"/>
    <w:link w:val="Kommentartext"/>
    <w:rsid w:val="0027498B"/>
  </w:style>
  <w:style w:type="paragraph" w:styleId="Kommentarthema">
    <w:name w:val="annotation subject"/>
    <w:basedOn w:val="Kommentartext"/>
    <w:next w:val="Kommentartext"/>
    <w:link w:val="KommentarthemaZchn"/>
    <w:rsid w:val="00B90954"/>
    <w:pPr>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B90954"/>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3B05DC12</Template>
  <TotalTime>0</TotalTime>
  <Pages>2</Pages>
  <Words>454</Words>
  <Characters>3461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4</cp:revision>
  <cp:lastPrinted>2013-08-15T05:37:00Z</cp:lastPrinted>
  <dcterms:created xsi:type="dcterms:W3CDTF">2013-08-15T07:39:00Z</dcterms:created>
  <dcterms:modified xsi:type="dcterms:W3CDTF">2013-08-15T07:57:00Z</dcterms:modified>
</cp:coreProperties>
</file>