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66A95" w14:textId="77777777" w:rsidR="007B0877" w:rsidRDefault="007B0877" w:rsidP="00F708E8">
      <w:pPr>
        <w:framePr w:w="2659" w:wrap="around" w:hAnchor="page" w:x="8971" w:yAlign="bottom" w:anchorLock="1"/>
        <w:spacing w:line="180" w:lineRule="exact"/>
        <w:rPr>
          <w:noProof/>
          <w:sz w:val="13"/>
          <w:szCs w:val="13"/>
        </w:rPr>
      </w:pPr>
      <w:r>
        <w:rPr>
          <w:b/>
          <w:noProof/>
          <w:sz w:val="13"/>
          <w:szCs w:val="13"/>
        </w:rPr>
        <w:t>Evonik Industries AG</w:t>
      </w:r>
    </w:p>
    <w:p w14:paraId="09938629"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Rellinghauser Straße 1-11</w:t>
      </w:r>
    </w:p>
    <w:p w14:paraId="7B8E96ED"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45128 Essen</w:t>
      </w:r>
    </w:p>
    <w:p w14:paraId="2840FF9B"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Telefon +49 201 177-01</w:t>
      </w:r>
    </w:p>
    <w:p w14:paraId="609A9A60"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Telefax +49 201 177-3475</w:t>
      </w:r>
    </w:p>
    <w:p w14:paraId="26213024"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www.evonik.de</w:t>
      </w:r>
    </w:p>
    <w:p w14:paraId="624091B1" w14:textId="77777777" w:rsidR="007B0877" w:rsidRDefault="007B0877" w:rsidP="00F708E8">
      <w:pPr>
        <w:framePr w:w="2659" w:wrap="around" w:hAnchor="page" w:x="8971" w:yAlign="bottom" w:anchorLock="1"/>
        <w:spacing w:line="180" w:lineRule="exact"/>
        <w:rPr>
          <w:noProof/>
          <w:sz w:val="13"/>
          <w:szCs w:val="13"/>
        </w:rPr>
      </w:pPr>
    </w:p>
    <w:p w14:paraId="6222317A" w14:textId="77777777" w:rsidR="007B0877" w:rsidRDefault="007B0877" w:rsidP="00F708E8">
      <w:pPr>
        <w:framePr w:w="2659" w:wrap="around" w:hAnchor="page" w:x="8971" w:yAlign="bottom" w:anchorLock="1"/>
        <w:spacing w:line="180" w:lineRule="exact"/>
        <w:rPr>
          <w:noProof/>
          <w:sz w:val="13"/>
          <w:szCs w:val="13"/>
        </w:rPr>
      </w:pPr>
      <w:r>
        <w:rPr>
          <w:b/>
          <w:noProof/>
          <w:sz w:val="13"/>
          <w:szCs w:val="13"/>
        </w:rPr>
        <w:t>Aufsichtsrat</w:t>
      </w:r>
    </w:p>
    <w:p w14:paraId="54D11107"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Bernd Tönjes, Vorsitzender</w:t>
      </w:r>
    </w:p>
    <w:p w14:paraId="73870F1C" w14:textId="77777777" w:rsidR="007B0877" w:rsidRDefault="007B0877" w:rsidP="00F708E8">
      <w:pPr>
        <w:framePr w:w="2659" w:wrap="around" w:hAnchor="page" w:x="8971" w:yAlign="bottom" w:anchorLock="1"/>
        <w:spacing w:line="180" w:lineRule="exact"/>
        <w:rPr>
          <w:noProof/>
          <w:sz w:val="13"/>
          <w:szCs w:val="13"/>
        </w:rPr>
      </w:pPr>
      <w:r>
        <w:rPr>
          <w:b/>
          <w:noProof/>
          <w:sz w:val="13"/>
          <w:szCs w:val="13"/>
        </w:rPr>
        <w:t>Vorstand</w:t>
      </w:r>
    </w:p>
    <w:p w14:paraId="1F5B8FA6"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Christian Kullmann, Vorsitzender</w:t>
      </w:r>
    </w:p>
    <w:p w14:paraId="16A28B21"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74C030D3"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Thomas Wessel</w:t>
      </w:r>
    </w:p>
    <w:p w14:paraId="0C1E0591"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Ute Wolf</w:t>
      </w:r>
    </w:p>
    <w:p w14:paraId="76C84957" w14:textId="77777777" w:rsidR="007B0877" w:rsidRDefault="007B0877" w:rsidP="00F708E8">
      <w:pPr>
        <w:framePr w:w="2659" w:wrap="around" w:hAnchor="page" w:x="8971" w:yAlign="bottom" w:anchorLock="1"/>
        <w:spacing w:line="180" w:lineRule="exact"/>
        <w:rPr>
          <w:noProof/>
          <w:sz w:val="13"/>
          <w:szCs w:val="13"/>
        </w:rPr>
      </w:pPr>
    </w:p>
    <w:p w14:paraId="7CB27B40"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Sitz der Gesellschaft ist Essen</w:t>
      </w:r>
    </w:p>
    <w:p w14:paraId="662F2EC6" w14:textId="77777777" w:rsidR="007B0877" w:rsidRDefault="007B0877" w:rsidP="00F708E8">
      <w:pPr>
        <w:framePr w:w="2659" w:wrap="around" w:hAnchor="page" w:x="8971" w:yAlign="bottom" w:anchorLock="1"/>
        <w:spacing w:line="180" w:lineRule="exact"/>
        <w:rPr>
          <w:noProof/>
          <w:sz w:val="13"/>
          <w:szCs w:val="13"/>
        </w:rPr>
      </w:pPr>
      <w:r>
        <w:rPr>
          <w:noProof/>
          <w:sz w:val="13"/>
          <w:szCs w:val="13"/>
        </w:rPr>
        <w:t>Registergericht Amtsgericht Essen</w:t>
      </w:r>
    </w:p>
    <w:p w14:paraId="3B224AC1" w14:textId="77777777" w:rsidR="009A2F60" w:rsidRPr="007B0877" w:rsidRDefault="007B0877" w:rsidP="00F708E8">
      <w:pPr>
        <w:framePr w:w="2659" w:wrap="around" w:hAnchor="page" w:x="8971" w:yAlign="bottom" w:anchorLock="1"/>
        <w:spacing w:line="180" w:lineRule="exact"/>
        <w:rPr>
          <w:noProof/>
          <w:sz w:val="13"/>
          <w:szCs w:val="13"/>
        </w:rPr>
      </w:pPr>
      <w:r>
        <w:rPr>
          <w:noProof/>
          <w:sz w:val="13"/>
          <w:szCs w:val="13"/>
        </w:rPr>
        <w:t>Handelsregister B 19474</w:t>
      </w:r>
    </w:p>
    <w:p w14:paraId="2D9AAC60" w14:textId="517E12F0" w:rsidR="0084389E" w:rsidRPr="0006177F" w:rsidRDefault="00B73DAB" w:rsidP="0006177F">
      <w:pPr>
        <w:pStyle w:val="Titel"/>
      </w:pPr>
      <w:r>
        <w:t xml:space="preserve">Spannender </w:t>
      </w:r>
      <w:r w:rsidR="00395AB1">
        <w:t>Blick hinter die Kulissen</w:t>
      </w:r>
    </w:p>
    <w:p w14:paraId="4461BA89" w14:textId="21ECFC74" w:rsidR="00861547" w:rsidRDefault="00861547" w:rsidP="00861547">
      <w:pPr>
        <w:pStyle w:val="berschrift1"/>
        <w:numPr>
          <w:ilvl w:val="0"/>
          <w:numId w:val="31"/>
        </w:numPr>
        <w:contextualSpacing/>
      </w:pPr>
      <w:r>
        <w:t>Paul Rohe, Schüler aus Solingen, leitete für einen Tag die Ver- und Entsorgung bei Evonik in Wesseling</w:t>
      </w:r>
    </w:p>
    <w:p w14:paraId="618B65CC" w14:textId="16AD9000" w:rsidR="00A04202" w:rsidRDefault="00395AB1" w:rsidP="00A04202">
      <w:pPr>
        <w:pStyle w:val="berschrift1"/>
        <w:numPr>
          <w:ilvl w:val="0"/>
          <w:numId w:val="31"/>
        </w:numPr>
        <w:contextualSpacing/>
      </w:pPr>
      <w:r>
        <w:t xml:space="preserve">Der </w:t>
      </w:r>
      <w:r w:rsidR="007B0877">
        <w:t xml:space="preserve">Aktionstag </w:t>
      </w:r>
      <w:r>
        <w:t xml:space="preserve">„Meine Position ist spitze“ </w:t>
      </w:r>
      <w:r w:rsidR="00A04202">
        <w:t xml:space="preserve">der Brancheninitiative </w:t>
      </w:r>
      <w:proofErr w:type="spellStart"/>
      <w:r w:rsidR="00A04202">
        <w:t>ChemCologne</w:t>
      </w:r>
      <w:proofErr w:type="spellEnd"/>
      <w:r w:rsidR="00A04202">
        <w:t xml:space="preserve"> </w:t>
      </w:r>
      <w:r w:rsidR="007B0877">
        <w:t>bietet einmalige Einblicke in die chemische Industrie</w:t>
      </w:r>
    </w:p>
    <w:p w14:paraId="4F405EBF" w14:textId="490A0B1B" w:rsidR="00395AB1" w:rsidRDefault="00395AB1" w:rsidP="00A04202">
      <w:pPr>
        <w:pStyle w:val="berschrift1"/>
        <w:numPr>
          <w:ilvl w:val="0"/>
          <w:numId w:val="31"/>
        </w:numPr>
        <w:contextualSpacing/>
      </w:pPr>
      <w:r>
        <w:t xml:space="preserve">Evonik unterstützt die Kampagne bereits zum </w:t>
      </w:r>
      <w:r w:rsidR="00345483">
        <w:t>elften</w:t>
      </w:r>
      <w:r>
        <w:t xml:space="preserve"> Mal </w:t>
      </w:r>
    </w:p>
    <w:p w14:paraId="744A0D5F"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536DEC64" w14:textId="77777777" w:rsidTr="003A0B53">
        <w:trPr>
          <w:trHeight w:val="851"/>
        </w:trPr>
        <w:tc>
          <w:tcPr>
            <w:tcW w:w="2552" w:type="dxa"/>
            <w:shd w:val="clear" w:color="auto" w:fill="auto"/>
          </w:tcPr>
          <w:p w14:paraId="57EFF843" w14:textId="4C21E16D"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911111">
              <w:rPr>
                <w:noProof/>
                <w:sz w:val="18"/>
                <w:szCs w:val="13"/>
              </w:rPr>
              <w:t>19. Oktober 2022</w:t>
            </w:r>
            <w:r w:rsidRPr="003A0B53">
              <w:rPr>
                <w:noProof/>
                <w:sz w:val="18"/>
                <w:szCs w:val="13"/>
              </w:rPr>
              <w:fldChar w:fldCharType="end"/>
            </w:r>
          </w:p>
          <w:p w14:paraId="2C13FAD5" w14:textId="77777777" w:rsidR="003A0B53" w:rsidRPr="003A0B53" w:rsidRDefault="003A0B53" w:rsidP="003A0B53">
            <w:pPr>
              <w:spacing w:line="180" w:lineRule="exact"/>
              <w:rPr>
                <w:noProof/>
                <w:sz w:val="13"/>
                <w:szCs w:val="13"/>
              </w:rPr>
            </w:pPr>
          </w:p>
          <w:p w14:paraId="158A84B7" w14:textId="77777777" w:rsidR="003A0B53" w:rsidRPr="003A0B53" w:rsidRDefault="003A0B53" w:rsidP="003A0B53">
            <w:pPr>
              <w:spacing w:line="180" w:lineRule="exact"/>
              <w:rPr>
                <w:noProof/>
                <w:sz w:val="13"/>
                <w:szCs w:val="13"/>
              </w:rPr>
            </w:pPr>
          </w:p>
          <w:p w14:paraId="7E1210F5" w14:textId="594F462B" w:rsidR="007B0877" w:rsidRDefault="009C1C45" w:rsidP="003A0B53">
            <w:pPr>
              <w:spacing w:line="180" w:lineRule="exact"/>
              <w:rPr>
                <w:noProof/>
                <w:sz w:val="13"/>
                <w:szCs w:val="13"/>
              </w:rPr>
            </w:pPr>
            <w:r>
              <w:rPr>
                <w:b/>
                <w:noProof/>
                <w:sz w:val="13"/>
                <w:szCs w:val="13"/>
              </w:rPr>
              <w:t>Stefanie Mielke</w:t>
            </w:r>
          </w:p>
          <w:p w14:paraId="162174DA" w14:textId="2B7554A9" w:rsidR="007B0877" w:rsidRDefault="009C1C45" w:rsidP="003A0B53">
            <w:pPr>
              <w:spacing w:line="180" w:lineRule="exact"/>
              <w:rPr>
                <w:noProof/>
                <w:sz w:val="13"/>
                <w:szCs w:val="13"/>
              </w:rPr>
            </w:pPr>
            <w:r>
              <w:rPr>
                <w:noProof/>
                <w:sz w:val="13"/>
                <w:szCs w:val="13"/>
              </w:rPr>
              <w:t xml:space="preserve">Leiterin </w:t>
            </w:r>
            <w:r w:rsidR="007B0877">
              <w:rPr>
                <w:noProof/>
                <w:sz w:val="13"/>
                <w:szCs w:val="13"/>
              </w:rPr>
              <w:t>Standortkommunikation</w:t>
            </w:r>
          </w:p>
          <w:p w14:paraId="17A959BE" w14:textId="2237A033" w:rsidR="007B0877" w:rsidRDefault="007B0877" w:rsidP="003A0B53">
            <w:pPr>
              <w:spacing w:line="180" w:lineRule="exact"/>
              <w:rPr>
                <w:noProof/>
                <w:sz w:val="13"/>
                <w:szCs w:val="13"/>
              </w:rPr>
            </w:pPr>
            <w:r>
              <w:rPr>
                <w:noProof/>
                <w:sz w:val="13"/>
                <w:szCs w:val="13"/>
              </w:rPr>
              <w:t>Telefon +49 2236 76-2</w:t>
            </w:r>
            <w:r w:rsidR="009C1C45">
              <w:rPr>
                <w:noProof/>
                <w:sz w:val="13"/>
                <w:szCs w:val="13"/>
              </w:rPr>
              <w:t>586</w:t>
            </w:r>
          </w:p>
          <w:p w14:paraId="181AB3BC" w14:textId="283BF10F" w:rsidR="003A0B53" w:rsidRPr="007B0877" w:rsidRDefault="009C1C45" w:rsidP="003A0B53">
            <w:pPr>
              <w:spacing w:line="180" w:lineRule="exact"/>
              <w:rPr>
                <w:noProof/>
                <w:sz w:val="13"/>
                <w:szCs w:val="13"/>
              </w:rPr>
            </w:pPr>
            <w:r>
              <w:rPr>
                <w:noProof/>
                <w:sz w:val="13"/>
                <w:szCs w:val="13"/>
              </w:rPr>
              <w:t>stefanie.mielke</w:t>
            </w:r>
            <w:r w:rsidR="007B0877">
              <w:rPr>
                <w:noProof/>
                <w:sz w:val="13"/>
                <w:szCs w:val="13"/>
              </w:rPr>
              <w:t>@evonik.com</w:t>
            </w:r>
          </w:p>
        </w:tc>
      </w:tr>
    </w:tbl>
    <w:p w14:paraId="036980AD" w14:textId="7E665D00" w:rsidR="003B6232" w:rsidRDefault="007B0877" w:rsidP="008A6FE0">
      <w:r w:rsidRPr="009C1C45">
        <w:rPr>
          <w:i/>
          <w:iCs/>
        </w:rPr>
        <w:t>Wesseling.</w:t>
      </w:r>
      <w:r>
        <w:t xml:space="preserve"> </w:t>
      </w:r>
      <w:r w:rsidR="00D04229">
        <w:t xml:space="preserve">Paul Rohe aus Solingen übernahm </w:t>
      </w:r>
      <w:r w:rsidR="00A04202">
        <w:t xml:space="preserve">für einen Tag große </w:t>
      </w:r>
      <w:r w:rsidR="00D04229">
        <w:t>Verantwortung</w:t>
      </w:r>
      <w:r w:rsidR="00A04202">
        <w:t xml:space="preserve">: Er leitete im Rahmen der </w:t>
      </w:r>
      <w:proofErr w:type="spellStart"/>
      <w:r w:rsidR="00A04202">
        <w:t>ChemCologne</w:t>
      </w:r>
      <w:proofErr w:type="spellEnd"/>
      <w:r w:rsidR="00A04202">
        <w:t>-Aktion „Meine Position ist spitze“ die Ver- und Entsorgung am Evonik-Standort Wesseling. Ein Bereich, ohne den die Produktion von Spezialchemie nicht möglich ist. Marcus Killat</w:t>
      </w:r>
      <w:r w:rsidR="003B6232">
        <w:t xml:space="preserve">, Leiter der Ver- und Entsorgung, unterstützt die </w:t>
      </w:r>
      <w:r w:rsidR="00395AB1">
        <w:t>Kampagne</w:t>
      </w:r>
      <w:r w:rsidR="003B6232">
        <w:t xml:space="preserve"> bereits zum zweiten Mal. Für ihn ist „Meine Position ist spitze“ mehr als ein normales Tagespraktikum. „Hier können Schüler wie Paul in ein internationales Unternehmen reinschnuppern und </w:t>
      </w:r>
      <w:r w:rsidR="00B73DAB">
        <w:t xml:space="preserve">direkt einen </w:t>
      </w:r>
      <w:r w:rsidR="003B6232">
        <w:t>Chefposten übernehmen.</w:t>
      </w:r>
      <w:r w:rsidR="00B73DAB">
        <w:t xml:space="preserve"> Ein riesiger Vorteil, denn i</w:t>
      </w:r>
      <w:r w:rsidR="005D584D">
        <w:t xml:space="preserve">n der Schule wird den Schülerinnen und Schülern nicht beigebracht, was </w:t>
      </w:r>
      <w:r w:rsidR="003B6232">
        <w:t>es bedeutet, Verantwortung im beruflichen Umfeld zu übernehmen</w:t>
      </w:r>
      <w:r w:rsidR="00C46735">
        <w:t>.</w:t>
      </w:r>
      <w:r w:rsidR="00861547">
        <w:t>“</w:t>
      </w:r>
      <w:r w:rsidR="00C46735">
        <w:t xml:space="preserve"> </w:t>
      </w:r>
    </w:p>
    <w:p w14:paraId="4542614F" w14:textId="77777777" w:rsidR="003B6232" w:rsidRDefault="003B6232" w:rsidP="008A6FE0"/>
    <w:p w14:paraId="615E30CB" w14:textId="6C7B65D9" w:rsidR="00DE4ABE" w:rsidRDefault="00C46735" w:rsidP="008A6FE0">
      <w:r>
        <w:t>Mit hohen Erwartungen startet</w:t>
      </w:r>
      <w:r w:rsidR="007F7F56">
        <w:t>e</w:t>
      </w:r>
      <w:r>
        <w:t xml:space="preserve"> der </w:t>
      </w:r>
      <w:r w:rsidR="003B6232" w:rsidRPr="00345483">
        <w:t>17-</w:t>
      </w:r>
      <w:r w:rsidR="003B6232">
        <w:t>Jährige</w:t>
      </w:r>
      <w:r>
        <w:t xml:space="preserve"> </w:t>
      </w:r>
      <w:r w:rsidR="00E84875">
        <w:t>seinen Arbeitstag bei Evonik.</w:t>
      </w:r>
      <w:r>
        <w:t xml:space="preserve"> „Ich </w:t>
      </w:r>
      <w:r w:rsidR="003B6232">
        <w:t>bin gespannt</w:t>
      </w:r>
      <w:r>
        <w:t xml:space="preserve">, wie ein Tag als Leiter einer Abteilung aussieht, </w:t>
      </w:r>
      <w:r w:rsidR="003B6232">
        <w:t>wie das</w:t>
      </w:r>
      <w:r>
        <w:t xml:space="preserve"> Abwasser des Standorts gemanagt wird und die verschiedenen Chemieanlagen mit Energie versorgt werden</w:t>
      </w:r>
      <w:r w:rsidR="00E84875">
        <w:t xml:space="preserve">“, </w:t>
      </w:r>
      <w:r w:rsidR="00B73DAB">
        <w:t>sagte</w:t>
      </w:r>
      <w:r w:rsidR="00E84875">
        <w:t xml:space="preserve"> Rohe. Nachdem er</w:t>
      </w:r>
      <w:r w:rsidR="00DE4ABE">
        <w:t xml:space="preserve"> gemeinsam mit Killat eine Teambesprechung geleitet und seinen Tag strukturiert hatte, stand eine Sicherheitsbegehung des Kraftwerkes an. „Als Leiter der Ver- und Entsorgung bist </w:t>
      </w:r>
      <w:r w:rsidR="00861547">
        <w:t>d</w:t>
      </w:r>
      <w:r w:rsidR="00DE4ABE">
        <w:t xml:space="preserve">u nicht nur dafür verantwortlich, dass </w:t>
      </w:r>
      <w:r w:rsidR="00861547">
        <w:t>die</w:t>
      </w:r>
      <w:r w:rsidR="00DE4ABE">
        <w:t xml:space="preserve"> Betriebe am Standort Energie erhalten, sondern </w:t>
      </w:r>
      <w:r w:rsidR="004E7EE3">
        <w:t>vor allen Dingen</w:t>
      </w:r>
      <w:r w:rsidR="00DE4ABE">
        <w:t xml:space="preserve"> für die Sicherheit </w:t>
      </w:r>
      <w:r w:rsidR="00861547">
        <w:t>der</w:t>
      </w:r>
      <w:r w:rsidR="00DE4ABE">
        <w:t xml:space="preserve"> Mitarbeiterinnen und Mitarbeiter“, </w:t>
      </w:r>
      <w:r w:rsidR="00E84875">
        <w:t>erklärt</w:t>
      </w:r>
      <w:r w:rsidR="00B73DAB">
        <w:t>e</w:t>
      </w:r>
      <w:r w:rsidR="00DE4ABE">
        <w:t xml:space="preserve"> Killat</w:t>
      </w:r>
      <w:r w:rsidR="00272589">
        <w:t xml:space="preserve"> und übergab damit</w:t>
      </w:r>
      <w:r w:rsidR="00DE4ABE">
        <w:t xml:space="preserve"> die Durchführung und Dokumentation der Begehung in Rohes Hände. Interessiert und aufmerksam ließ er sich während des Rundgangs die Funktionen des Kraftwerkes erklären</w:t>
      </w:r>
      <w:r w:rsidR="00A95F0D">
        <w:t xml:space="preserve">, wies auf </w:t>
      </w:r>
      <w:r w:rsidR="00DE4ABE">
        <w:t>kleine Stolperfallen und Hinderniss</w:t>
      </w:r>
      <w:r w:rsidR="00A95F0D">
        <w:t xml:space="preserve">e hin und protokollierte diese gewissenhaft. </w:t>
      </w:r>
    </w:p>
    <w:p w14:paraId="5B1B680B" w14:textId="2081FA6D" w:rsidR="00A95F0D" w:rsidRDefault="00A95F0D" w:rsidP="008A6FE0"/>
    <w:p w14:paraId="4081F917" w14:textId="5DD168B4" w:rsidR="00272589" w:rsidRDefault="00A95F0D" w:rsidP="008A6FE0">
      <w:r>
        <w:t xml:space="preserve">Nach kurzer Stärkung ging es für den neuen Chef direkt weiter </w:t>
      </w:r>
      <w:r w:rsidR="004E7EE3">
        <w:t>zur Sicherheitsbegehung des</w:t>
      </w:r>
      <w:r>
        <w:t xml:space="preserve"> standorteigenen Klärwerk</w:t>
      </w:r>
      <w:r w:rsidR="004E7EE3">
        <w:t>s.</w:t>
      </w:r>
      <w:r>
        <w:t xml:space="preserve"> </w:t>
      </w:r>
      <w:r w:rsidR="004E7EE3">
        <w:t xml:space="preserve">„Diese </w:t>
      </w:r>
      <w:r w:rsidR="004E7EE3">
        <w:lastRenderedPageBreak/>
        <w:t>regelmäßigen Begehungen</w:t>
      </w:r>
      <w:r w:rsidR="00272589">
        <w:t xml:space="preserve"> sind die Basis für sicheres Arbeiten. Ihnen haben wir es auch zu verdanken, dass</w:t>
      </w:r>
      <w:r w:rsidR="004E7EE3">
        <w:t xml:space="preserve"> unser letzter Arbeitsunfall in beiden Betrieben bereits Jahrzehnte zurückliegt“, </w:t>
      </w:r>
      <w:r w:rsidR="0075698C">
        <w:t>erklärt</w:t>
      </w:r>
      <w:r w:rsidR="00B73DAB">
        <w:t>e</w:t>
      </w:r>
      <w:r w:rsidR="004E7EE3">
        <w:t xml:space="preserve"> Killat. </w:t>
      </w:r>
      <w:r w:rsidR="0075698C">
        <w:t>Zurück im Büro bespricht Rohe das Budget für ein Projekt mit seinem Betriebsingenieur</w:t>
      </w:r>
      <w:r w:rsidR="00272589">
        <w:t>. Hierbei stellt</w:t>
      </w:r>
      <w:r w:rsidR="00B73DAB">
        <w:t>e</w:t>
      </w:r>
      <w:r w:rsidR="00272589">
        <w:t xml:space="preserve"> er genau die richtigen Fragen:</w:t>
      </w:r>
      <w:r w:rsidR="0075698C">
        <w:t xml:space="preserve"> </w:t>
      </w:r>
      <w:r w:rsidR="00272589">
        <w:t>„</w:t>
      </w:r>
      <w:r w:rsidR="0075698C">
        <w:t>Wie viel Budget wurde bereits aufgebraucht, wo können bei der Umsetzung noch Kosten eingespart werden und wie ist der Projektfortschritt?</w:t>
      </w:r>
      <w:r w:rsidR="00272589">
        <w:t xml:space="preserve">“ </w:t>
      </w:r>
    </w:p>
    <w:p w14:paraId="3C7734DB" w14:textId="77777777" w:rsidR="00272589" w:rsidRDefault="00272589" w:rsidP="008A6FE0"/>
    <w:p w14:paraId="47D852C9" w14:textId="1BA76686" w:rsidR="0033329C" w:rsidRDefault="0075698C" w:rsidP="008A6FE0">
      <w:r>
        <w:t xml:space="preserve">Zum Abschluss des Tages führte Rohe gemeinsam mit Killat eine interne Schulung für Kolleginnen und Kollegen des Standorts durch. </w:t>
      </w:r>
      <w:r w:rsidR="00272589">
        <w:t>Sein begeistertes Fazit: „Es war ein spannender und ereignisreicher Tag, der mich in meine</w:t>
      </w:r>
      <w:r w:rsidR="00B73DAB">
        <w:t>r</w:t>
      </w:r>
      <w:r w:rsidR="00272589">
        <w:t xml:space="preserve"> Idee bestärkt hat, Wasser- und Energiemanagement zu studieren.“ Auch für </w:t>
      </w:r>
      <w:r w:rsidR="00606A5D">
        <w:t xml:space="preserve">Killat war </w:t>
      </w:r>
      <w:r w:rsidR="00272589">
        <w:t xml:space="preserve">es ein erkenntnisreicher </w:t>
      </w:r>
      <w:r w:rsidR="00606A5D">
        <w:t>Tag</w:t>
      </w:r>
      <w:r w:rsidR="00272589">
        <w:t>.</w:t>
      </w:r>
      <w:r w:rsidR="00606A5D">
        <w:t xml:space="preserve"> „</w:t>
      </w:r>
      <w:r w:rsidR="001E5ACC">
        <w:t>Ich denke, ich</w:t>
      </w:r>
      <w:r w:rsidR="00606A5D">
        <w:t xml:space="preserve"> konnte Paul </w:t>
      </w:r>
      <w:r w:rsidR="001E5ACC">
        <w:t xml:space="preserve">anschaulich </w:t>
      </w:r>
      <w:r w:rsidR="00606A5D">
        <w:t>zeigen, was es heißt</w:t>
      </w:r>
      <w:r w:rsidR="00272589">
        <w:t>,</w:t>
      </w:r>
      <w:r w:rsidR="00606A5D">
        <w:t xml:space="preserve"> Verantwortung für </w:t>
      </w:r>
      <w:r w:rsidR="001E5ACC">
        <w:t xml:space="preserve">seine </w:t>
      </w:r>
      <w:r w:rsidR="00606A5D">
        <w:t>Mitarbeite</w:t>
      </w:r>
      <w:r w:rsidR="00272589">
        <w:t>nde</w:t>
      </w:r>
      <w:r w:rsidR="001E5ACC">
        <w:t>n und Betriebe</w:t>
      </w:r>
      <w:r w:rsidR="00606A5D">
        <w:t xml:space="preserve"> zu übernehmen</w:t>
      </w:r>
      <w:r w:rsidR="00272589">
        <w:t xml:space="preserve">. </w:t>
      </w:r>
      <w:r w:rsidR="001E5ACC">
        <w:t xml:space="preserve">Doch auch persönlich habe ich wieder etwas dazugelernt. Der etwas andere Blick auf unsere Betriebsabläufe gibt </w:t>
      </w:r>
      <w:r w:rsidR="00B73DAB">
        <w:t xml:space="preserve">immer </w:t>
      </w:r>
      <w:r w:rsidR="001E5ACC">
        <w:t>neue Impulse für Veränderungen.“</w:t>
      </w:r>
    </w:p>
    <w:p w14:paraId="5EC22B16" w14:textId="59FBD28B" w:rsidR="00606A5D" w:rsidRDefault="00606A5D" w:rsidP="008A6FE0"/>
    <w:p w14:paraId="2CC8F963" w14:textId="03046590" w:rsidR="00606A5D" w:rsidRDefault="001E5ACC" w:rsidP="008A6FE0">
      <w:r>
        <w:t>Auch Standortleiter Dr. Arndt Selbach sieht den großen Nutzen der Aktion für beide Seiten</w:t>
      </w:r>
      <w:r w:rsidR="00606A5D">
        <w:t xml:space="preserve">: „Wir erreichen Schülerinnen und Schüler bereits in der Berufsfindungsphase, können sie von den vielfältigen Berufsmöglichkeiten in der chemischen Industrie überzeugen und so unsere Zukunft </w:t>
      </w:r>
      <w:r>
        <w:t xml:space="preserve">mit talentierten und engagierten </w:t>
      </w:r>
      <w:r w:rsidR="00606A5D">
        <w:t>Nachwuchskräfte</w:t>
      </w:r>
      <w:r>
        <w:t>n</w:t>
      </w:r>
      <w:r w:rsidR="00606A5D">
        <w:t xml:space="preserve"> sichern</w:t>
      </w:r>
      <w:r>
        <w:t>.“</w:t>
      </w:r>
    </w:p>
    <w:p w14:paraId="1B776D81" w14:textId="4FB09BA5" w:rsidR="00611955" w:rsidRDefault="00611955" w:rsidP="008A6FE0"/>
    <w:p w14:paraId="454FF91C" w14:textId="7E0F3F67" w:rsidR="00611955" w:rsidRDefault="001E5ACC" w:rsidP="008A6FE0">
      <w:r>
        <w:t>B</w:t>
      </w:r>
      <w:r w:rsidR="00611955" w:rsidRPr="00D4714B">
        <w:t xml:space="preserve">ereits </w:t>
      </w:r>
      <w:r>
        <w:t xml:space="preserve">zum </w:t>
      </w:r>
      <w:r w:rsidR="00611955" w:rsidRPr="00D4714B">
        <w:t xml:space="preserve">achten Mal führt die Brancheninitiative </w:t>
      </w:r>
      <w:proofErr w:type="spellStart"/>
      <w:r w:rsidR="00611955" w:rsidRPr="00D4714B">
        <w:t>ChemCologne</w:t>
      </w:r>
      <w:proofErr w:type="spellEnd"/>
      <w:r w:rsidR="00611955" w:rsidRPr="00D4714B">
        <w:t xml:space="preserve"> </w:t>
      </w:r>
      <w:r w:rsidR="00B73DAB">
        <w:t>die Aktion</w:t>
      </w:r>
      <w:r w:rsidR="00611955" w:rsidRPr="00D4714B">
        <w:t xml:space="preserve"> „Meine Position ist spitze“ durch. </w:t>
      </w:r>
      <w:r w:rsidR="00611955">
        <w:t>In diesem Jahr</w:t>
      </w:r>
      <w:r w:rsidR="00611955" w:rsidRPr="00D4714B">
        <w:t xml:space="preserve"> erhalten 45 Gewinnerinnen und Gewinner für einen Tag die Möglichkeit, den Arbeitsalltag von Top-Managern</w:t>
      </w:r>
      <w:r w:rsidR="00611955">
        <w:t xml:space="preserve"> unterschiedlicher Chemieunternehmen im Rheinland</w:t>
      </w:r>
      <w:r w:rsidR="00611955" w:rsidRPr="00D4714B">
        <w:t xml:space="preserve"> kennenzulernen.</w:t>
      </w:r>
      <w:r>
        <w:t xml:space="preserve"> Evonik ist als Gründungsmitglied von </w:t>
      </w:r>
      <w:proofErr w:type="spellStart"/>
      <w:r>
        <w:t>ChemCologne</w:t>
      </w:r>
      <w:proofErr w:type="spellEnd"/>
      <w:r>
        <w:t xml:space="preserve"> von Anfang an </w:t>
      </w:r>
      <w:r w:rsidR="00B73DAB">
        <w:t xml:space="preserve">dabei und </w:t>
      </w:r>
      <w:r>
        <w:t xml:space="preserve">stellte bereits zum </w:t>
      </w:r>
      <w:r w:rsidR="00345483">
        <w:t>elften</w:t>
      </w:r>
      <w:r w:rsidR="001A23B8">
        <w:t xml:space="preserve"> Mal eine Spitzenposition in der chemischen Industrie zur Verfügung.</w:t>
      </w:r>
    </w:p>
    <w:p w14:paraId="65D5AA47" w14:textId="6D9F798D" w:rsidR="00611955" w:rsidRDefault="009C1C45" w:rsidP="008A6FE0">
      <w:pPr>
        <w:rPr>
          <w:sz w:val="20"/>
          <w:szCs w:val="22"/>
        </w:rPr>
      </w:pPr>
      <w:r w:rsidRPr="009C1C45">
        <w:rPr>
          <w:b/>
          <w:bCs/>
          <w:noProof/>
          <w:sz w:val="20"/>
          <w:szCs w:val="22"/>
        </w:rPr>
        <w:lastRenderedPageBreak/>
        <w:drawing>
          <wp:anchor distT="0" distB="0" distL="114300" distR="114300" simplePos="0" relativeHeight="251660288" behindDoc="0" locked="0" layoutInCell="1" allowOverlap="1" wp14:anchorId="0FD03979" wp14:editId="4BBDB9D0">
            <wp:simplePos x="0" y="0"/>
            <wp:positionH relativeFrom="margin">
              <wp:align>left</wp:align>
            </wp:positionH>
            <wp:positionV relativeFrom="paragraph">
              <wp:posOffset>5320665</wp:posOffset>
            </wp:positionV>
            <wp:extent cx="2636520" cy="148653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6520" cy="1486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C45">
        <w:rPr>
          <w:b/>
          <w:bCs/>
          <w:noProof/>
          <w:sz w:val="20"/>
          <w:szCs w:val="22"/>
        </w:rPr>
        <w:drawing>
          <wp:anchor distT="0" distB="0" distL="114300" distR="114300" simplePos="0" relativeHeight="251661312" behindDoc="0" locked="0" layoutInCell="1" allowOverlap="1" wp14:anchorId="5F33A291" wp14:editId="6EAE43CE">
            <wp:simplePos x="0" y="0"/>
            <wp:positionH relativeFrom="margin">
              <wp:align>left</wp:align>
            </wp:positionH>
            <wp:positionV relativeFrom="paragraph">
              <wp:posOffset>3682365</wp:posOffset>
            </wp:positionV>
            <wp:extent cx="2651760" cy="149542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4626" cy="1497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C45">
        <w:rPr>
          <w:b/>
          <w:bCs/>
          <w:noProof/>
          <w:sz w:val="20"/>
          <w:szCs w:val="22"/>
        </w:rPr>
        <w:drawing>
          <wp:anchor distT="0" distB="0" distL="114300" distR="114300" simplePos="0" relativeHeight="251659264" behindDoc="0" locked="0" layoutInCell="1" allowOverlap="1" wp14:anchorId="28875BB0" wp14:editId="3414EFFA">
            <wp:simplePos x="0" y="0"/>
            <wp:positionH relativeFrom="margin">
              <wp:align>left</wp:align>
            </wp:positionH>
            <wp:positionV relativeFrom="paragraph">
              <wp:posOffset>2112645</wp:posOffset>
            </wp:positionV>
            <wp:extent cx="2659380" cy="1499870"/>
            <wp:effectExtent l="0" t="0" r="7620" b="508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7324" cy="15101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C45">
        <w:rPr>
          <w:b/>
          <w:bCs/>
          <w:noProof/>
          <w:sz w:val="20"/>
          <w:szCs w:val="22"/>
        </w:rPr>
        <w:drawing>
          <wp:anchor distT="0" distB="0" distL="114300" distR="114300" simplePos="0" relativeHeight="251658240" behindDoc="0" locked="0" layoutInCell="1" allowOverlap="1" wp14:anchorId="033F67A0" wp14:editId="6CCA0A77">
            <wp:simplePos x="0" y="0"/>
            <wp:positionH relativeFrom="margin">
              <wp:align>left</wp:align>
            </wp:positionH>
            <wp:positionV relativeFrom="paragraph">
              <wp:posOffset>1905</wp:posOffset>
            </wp:positionV>
            <wp:extent cx="2674620" cy="200406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9431" cy="2008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C45">
        <w:rPr>
          <w:b/>
          <w:bCs/>
          <w:sz w:val="20"/>
          <w:szCs w:val="22"/>
        </w:rPr>
        <w:t>Bild 1 (Evonik):</w:t>
      </w:r>
      <w:r>
        <w:t xml:space="preserve"> </w:t>
      </w:r>
      <w:r w:rsidRPr="009C1C45">
        <w:rPr>
          <w:sz w:val="20"/>
          <w:szCs w:val="22"/>
        </w:rPr>
        <w:t xml:space="preserve">Paul Rohe (m.) freut sich über die Urkunde von Marcus Killat (r.) und </w:t>
      </w:r>
      <w:proofErr w:type="spellStart"/>
      <w:r w:rsidRPr="009C1C45">
        <w:rPr>
          <w:sz w:val="20"/>
          <w:szCs w:val="22"/>
        </w:rPr>
        <w:t>ChemCologne</w:t>
      </w:r>
      <w:proofErr w:type="spellEnd"/>
      <w:r w:rsidRPr="009C1C45">
        <w:rPr>
          <w:sz w:val="20"/>
          <w:szCs w:val="22"/>
        </w:rPr>
        <w:t>-Geschäftsführer Daniel Wauben (l.)</w:t>
      </w:r>
    </w:p>
    <w:p w14:paraId="1A071AA0" w14:textId="1D951E1B" w:rsidR="009C1C45" w:rsidRDefault="009C1C45" w:rsidP="008A6FE0">
      <w:pPr>
        <w:rPr>
          <w:sz w:val="20"/>
          <w:szCs w:val="22"/>
        </w:rPr>
      </w:pPr>
    </w:p>
    <w:p w14:paraId="7CB0AB33" w14:textId="20A4C8FA" w:rsidR="009C1C45" w:rsidRDefault="009C1C45" w:rsidP="008A6FE0">
      <w:pPr>
        <w:rPr>
          <w:sz w:val="20"/>
          <w:szCs w:val="22"/>
        </w:rPr>
      </w:pPr>
    </w:p>
    <w:p w14:paraId="6CBEE5A0" w14:textId="727C1DEA" w:rsidR="009C1C45" w:rsidRDefault="009C1C45" w:rsidP="008A6FE0">
      <w:pPr>
        <w:rPr>
          <w:sz w:val="20"/>
          <w:szCs w:val="22"/>
        </w:rPr>
      </w:pPr>
    </w:p>
    <w:p w14:paraId="1E947E57" w14:textId="41BF8B79" w:rsidR="009C1C45" w:rsidRDefault="009C1C45" w:rsidP="008A6FE0">
      <w:pPr>
        <w:rPr>
          <w:sz w:val="20"/>
          <w:szCs w:val="22"/>
        </w:rPr>
      </w:pPr>
    </w:p>
    <w:p w14:paraId="6C567FD0" w14:textId="4D724D1E" w:rsidR="009C1C45" w:rsidRDefault="009C1C45" w:rsidP="008A6FE0">
      <w:pPr>
        <w:rPr>
          <w:sz w:val="20"/>
          <w:szCs w:val="22"/>
        </w:rPr>
      </w:pPr>
    </w:p>
    <w:p w14:paraId="350549CC" w14:textId="111FD9FA" w:rsidR="009C1C45" w:rsidRDefault="009C1C45" w:rsidP="008A6FE0">
      <w:pPr>
        <w:rPr>
          <w:sz w:val="20"/>
          <w:szCs w:val="22"/>
        </w:rPr>
      </w:pPr>
      <w:r w:rsidRPr="009C1C45">
        <w:rPr>
          <w:b/>
          <w:bCs/>
          <w:sz w:val="20"/>
          <w:szCs w:val="22"/>
        </w:rPr>
        <w:t>Bild 2 (Evonik):</w:t>
      </w:r>
      <w:r>
        <w:rPr>
          <w:sz w:val="20"/>
          <w:szCs w:val="22"/>
        </w:rPr>
        <w:t xml:space="preserve"> Paul Rohe übernimmt die Leitung der Morgenrunde von Marcus Killat. </w:t>
      </w:r>
    </w:p>
    <w:p w14:paraId="0DFA16D4" w14:textId="4E4A6FAC" w:rsidR="009C1C45" w:rsidRDefault="009C1C45" w:rsidP="008A6FE0">
      <w:pPr>
        <w:rPr>
          <w:sz w:val="20"/>
          <w:szCs w:val="22"/>
        </w:rPr>
      </w:pPr>
    </w:p>
    <w:p w14:paraId="18AAFD37" w14:textId="72C0F7C0" w:rsidR="009C1C45" w:rsidRDefault="009C1C45" w:rsidP="008A6FE0">
      <w:pPr>
        <w:rPr>
          <w:sz w:val="20"/>
          <w:szCs w:val="22"/>
        </w:rPr>
      </w:pPr>
    </w:p>
    <w:p w14:paraId="6FED799B" w14:textId="045F2F11" w:rsidR="009C1C45" w:rsidRDefault="009C1C45" w:rsidP="008A6FE0">
      <w:pPr>
        <w:rPr>
          <w:sz w:val="20"/>
          <w:szCs w:val="22"/>
        </w:rPr>
      </w:pPr>
    </w:p>
    <w:p w14:paraId="529D471D" w14:textId="76BDF641" w:rsidR="009C1C45" w:rsidRDefault="009C1C45" w:rsidP="008A6FE0">
      <w:pPr>
        <w:rPr>
          <w:sz w:val="20"/>
          <w:szCs w:val="22"/>
        </w:rPr>
      </w:pPr>
    </w:p>
    <w:p w14:paraId="709D09D5" w14:textId="5F35BD65" w:rsidR="009C1C45" w:rsidRDefault="009C1C45" w:rsidP="008A6FE0">
      <w:pPr>
        <w:rPr>
          <w:sz w:val="20"/>
          <w:szCs w:val="22"/>
        </w:rPr>
      </w:pPr>
      <w:r w:rsidRPr="009C1C45">
        <w:rPr>
          <w:b/>
          <w:bCs/>
          <w:sz w:val="20"/>
          <w:szCs w:val="22"/>
        </w:rPr>
        <w:t>Bild 3 (Evonik):</w:t>
      </w:r>
      <w:r>
        <w:rPr>
          <w:sz w:val="20"/>
          <w:szCs w:val="22"/>
        </w:rPr>
        <w:t xml:space="preserve"> Paul Rohe kontrolliert gemeinsam mit Marcus Killat die Sicherheit des Kraftwerks. </w:t>
      </w:r>
    </w:p>
    <w:p w14:paraId="2BAFC394" w14:textId="10EED039" w:rsidR="009C1C45" w:rsidRDefault="009C1C45" w:rsidP="008A6FE0">
      <w:pPr>
        <w:rPr>
          <w:sz w:val="20"/>
          <w:szCs w:val="22"/>
        </w:rPr>
      </w:pPr>
    </w:p>
    <w:p w14:paraId="34B6CAD0" w14:textId="638F5890" w:rsidR="009C1C45" w:rsidRDefault="009C1C45" w:rsidP="008A6FE0">
      <w:pPr>
        <w:rPr>
          <w:sz w:val="20"/>
          <w:szCs w:val="22"/>
        </w:rPr>
      </w:pPr>
    </w:p>
    <w:p w14:paraId="0D4585B3" w14:textId="3F26E165" w:rsidR="009C1C45" w:rsidRDefault="009C1C45" w:rsidP="008A6FE0">
      <w:pPr>
        <w:rPr>
          <w:sz w:val="20"/>
          <w:szCs w:val="22"/>
        </w:rPr>
      </w:pPr>
    </w:p>
    <w:p w14:paraId="51A1B077" w14:textId="42FB97BA" w:rsidR="009C1C45" w:rsidRDefault="009C1C45" w:rsidP="008A6FE0">
      <w:pPr>
        <w:rPr>
          <w:sz w:val="20"/>
          <w:szCs w:val="22"/>
        </w:rPr>
      </w:pPr>
    </w:p>
    <w:p w14:paraId="48F893E2" w14:textId="034E32BA" w:rsidR="009C1C45" w:rsidRDefault="009C1C45" w:rsidP="008A6FE0">
      <w:pPr>
        <w:rPr>
          <w:sz w:val="20"/>
          <w:szCs w:val="22"/>
        </w:rPr>
      </w:pPr>
    </w:p>
    <w:p w14:paraId="69FCB314" w14:textId="0B04A889" w:rsidR="009C1C45" w:rsidRDefault="009C1C45" w:rsidP="008A6FE0">
      <w:pPr>
        <w:rPr>
          <w:sz w:val="20"/>
          <w:szCs w:val="22"/>
        </w:rPr>
      </w:pPr>
      <w:r w:rsidRPr="009C1C45">
        <w:rPr>
          <w:b/>
          <w:bCs/>
          <w:sz w:val="20"/>
          <w:szCs w:val="22"/>
        </w:rPr>
        <w:t>Bild 4 (Evonik):</w:t>
      </w:r>
      <w:r>
        <w:rPr>
          <w:sz w:val="20"/>
          <w:szCs w:val="22"/>
        </w:rPr>
        <w:t xml:space="preserve"> Marcus Killat erklärt Paul Rohe die Funktion der biologischen Kläranlage. </w:t>
      </w:r>
    </w:p>
    <w:p w14:paraId="4CC2536E" w14:textId="56077DA0" w:rsidR="009C1C45" w:rsidRDefault="009C1C45" w:rsidP="008A6FE0">
      <w:pPr>
        <w:rPr>
          <w:sz w:val="20"/>
          <w:szCs w:val="22"/>
        </w:rPr>
      </w:pPr>
    </w:p>
    <w:p w14:paraId="786B34B8" w14:textId="43D26FA1" w:rsidR="009C1C45" w:rsidRDefault="009C1C45" w:rsidP="008A6FE0">
      <w:pPr>
        <w:rPr>
          <w:sz w:val="20"/>
          <w:szCs w:val="22"/>
        </w:rPr>
      </w:pPr>
    </w:p>
    <w:p w14:paraId="7B1145D5" w14:textId="60B0EE1E" w:rsidR="009C1C45" w:rsidRDefault="009C1C45" w:rsidP="008A6FE0">
      <w:pPr>
        <w:rPr>
          <w:sz w:val="20"/>
          <w:szCs w:val="22"/>
        </w:rPr>
      </w:pPr>
    </w:p>
    <w:p w14:paraId="7EABEAE8" w14:textId="245FC9B5" w:rsidR="009C1C45" w:rsidRDefault="009C1C45" w:rsidP="008A6FE0">
      <w:pPr>
        <w:rPr>
          <w:sz w:val="20"/>
          <w:szCs w:val="22"/>
        </w:rPr>
      </w:pPr>
    </w:p>
    <w:p w14:paraId="1B81C001" w14:textId="77777777" w:rsidR="009C1C45" w:rsidRDefault="009C1C45" w:rsidP="009C1C45">
      <w:pPr>
        <w:autoSpaceDE w:val="0"/>
        <w:autoSpaceDN w:val="0"/>
        <w:adjustRightInd w:val="0"/>
        <w:spacing w:line="240" w:lineRule="auto"/>
        <w:rPr>
          <w:rFonts w:cs="Lucida Sans Unicode"/>
          <w:b/>
          <w:bCs/>
          <w:sz w:val="18"/>
        </w:rPr>
      </w:pPr>
    </w:p>
    <w:p w14:paraId="4391EB3A" w14:textId="77777777" w:rsidR="00260BB7" w:rsidRDefault="00260BB7" w:rsidP="009C1C45">
      <w:pPr>
        <w:autoSpaceDE w:val="0"/>
        <w:autoSpaceDN w:val="0"/>
        <w:adjustRightInd w:val="0"/>
        <w:spacing w:line="240" w:lineRule="auto"/>
      </w:pPr>
    </w:p>
    <w:p w14:paraId="024EE106" w14:textId="77777777" w:rsidR="00260BB7" w:rsidRDefault="00260BB7" w:rsidP="009C1C45">
      <w:pPr>
        <w:autoSpaceDE w:val="0"/>
        <w:autoSpaceDN w:val="0"/>
        <w:adjustRightInd w:val="0"/>
        <w:spacing w:line="240" w:lineRule="auto"/>
      </w:pPr>
    </w:p>
    <w:p w14:paraId="60426C69" w14:textId="77777777" w:rsidR="00260BB7" w:rsidRDefault="00260BB7" w:rsidP="009C1C45">
      <w:pPr>
        <w:autoSpaceDE w:val="0"/>
        <w:autoSpaceDN w:val="0"/>
        <w:adjustRightInd w:val="0"/>
        <w:spacing w:line="240" w:lineRule="auto"/>
      </w:pPr>
    </w:p>
    <w:p w14:paraId="22EE7946" w14:textId="271B6019" w:rsidR="009C1C45" w:rsidRPr="00C72722" w:rsidRDefault="009C1C45" w:rsidP="009C1C45">
      <w:pPr>
        <w:autoSpaceDE w:val="0"/>
        <w:autoSpaceDN w:val="0"/>
        <w:adjustRightInd w:val="0"/>
        <w:spacing w:line="240" w:lineRule="auto"/>
        <w:rPr>
          <w:rFonts w:cs="Lucida Sans Unicode"/>
          <w:b/>
          <w:bCs/>
          <w:sz w:val="18"/>
        </w:rPr>
      </w:pPr>
      <w:r w:rsidRPr="00C72722">
        <w:rPr>
          <w:rFonts w:cs="Lucida Sans Unicode"/>
          <w:b/>
          <w:bCs/>
          <w:sz w:val="18"/>
        </w:rPr>
        <w:lastRenderedPageBreak/>
        <w:t xml:space="preserve">Über </w:t>
      </w:r>
      <w:proofErr w:type="spellStart"/>
      <w:r w:rsidRPr="00C72722">
        <w:rPr>
          <w:rFonts w:cs="Lucida Sans Unicode"/>
          <w:b/>
          <w:bCs/>
          <w:sz w:val="18"/>
        </w:rPr>
        <w:t>ChemCologne</w:t>
      </w:r>
      <w:proofErr w:type="spellEnd"/>
      <w:r w:rsidRPr="00C72722">
        <w:rPr>
          <w:rFonts w:cs="Lucida Sans Unicode"/>
          <w:b/>
          <w:bCs/>
          <w:sz w:val="18"/>
        </w:rPr>
        <w:t>:</w:t>
      </w:r>
    </w:p>
    <w:p w14:paraId="31AF4886" w14:textId="77777777" w:rsidR="009C1C45" w:rsidRDefault="009C1C45" w:rsidP="009C1C45">
      <w:pPr>
        <w:rPr>
          <w:rFonts w:cs="Lucida Sans Unicode"/>
          <w:bCs/>
          <w:sz w:val="18"/>
          <w:szCs w:val="18"/>
        </w:rPr>
      </w:pPr>
      <w:proofErr w:type="spellStart"/>
      <w:r w:rsidRPr="00B14B1A">
        <w:rPr>
          <w:rFonts w:cs="Lucida Sans Unicode"/>
          <w:bCs/>
          <w:sz w:val="18"/>
          <w:szCs w:val="18"/>
        </w:rPr>
        <w:t>ChemCologne</w:t>
      </w:r>
      <w:proofErr w:type="spellEnd"/>
      <w:r w:rsidRPr="00B14B1A">
        <w:rPr>
          <w:rFonts w:cs="Lucida Sans Unicode"/>
          <w:bCs/>
          <w:sz w:val="18"/>
          <w:szCs w:val="18"/>
        </w:rPr>
        <w:t xml:space="preserve"> ist eine Initiative mit dem Ziel, die Attraktivität und Wettbewerbsfähigkeit der Chemie-Region </w:t>
      </w:r>
      <w:proofErr w:type="gramStart"/>
      <w:r w:rsidRPr="00B14B1A">
        <w:rPr>
          <w:rFonts w:cs="Lucida Sans Unicode"/>
          <w:bCs/>
          <w:sz w:val="18"/>
          <w:szCs w:val="18"/>
        </w:rPr>
        <w:t>weiter zu entwickeln</w:t>
      </w:r>
      <w:proofErr w:type="gramEnd"/>
      <w:r w:rsidRPr="00B14B1A">
        <w:rPr>
          <w:rFonts w:cs="Lucida Sans Unicode"/>
          <w:bCs/>
          <w:sz w:val="18"/>
          <w:szCs w:val="18"/>
        </w:rPr>
        <w:t xml:space="preserve"> und sie bei in- und ausländischen Investoren noch bekannter zu machen. </w:t>
      </w:r>
      <w:proofErr w:type="spellStart"/>
      <w:r w:rsidRPr="00B14B1A">
        <w:rPr>
          <w:rFonts w:cs="Lucida Sans Unicode"/>
          <w:bCs/>
          <w:sz w:val="18"/>
          <w:szCs w:val="18"/>
        </w:rPr>
        <w:t>ChemCologne</w:t>
      </w:r>
      <w:proofErr w:type="spellEnd"/>
      <w:r w:rsidRPr="00B14B1A">
        <w:rPr>
          <w:rFonts w:cs="Lucida Sans Unicode"/>
          <w:bCs/>
          <w:sz w:val="18"/>
          <w:szCs w:val="18"/>
        </w:rPr>
        <w:t xml:space="preserve"> wird gefördert und unterstützt von den Chemieunternehmen der Region, dem Arbeitgeberverband Chemie Rheinland, Städten und Kreisen der Region, den </w:t>
      </w:r>
      <w:proofErr w:type="spellStart"/>
      <w:r w:rsidRPr="00B14B1A">
        <w:rPr>
          <w:rFonts w:cs="Lucida Sans Unicode"/>
          <w:bCs/>
          <w:sz w:val="18"/>
          <w:szCs w:val="18"/>
        </w:rPr>
        <w:t>IHKen</w:t>
      </w:r>
      <w:proofErr w:type="spellEnd"/>
      <w:r w:rsidRPr="00B14B1A">
        <w:rPr>
          <w:rFonts w:cs="Lucida Sans Unicode"/>
          <w:bCs/>
          <w:sz w:val="18"/>
          <w:szCs w:val="18"/>
        </w:rPr>
        <w:t xml:space="preserve"> Düsseldorf und Köln, der Bezirksregierung Köln, Hochschulen, der Wirtschaftsförderungsgesellschaft des Landes NRW.INVEST sowie der Industriegewerkschaft Bergbau, Chemie, Energie. Die </w:t>
      </w:r>
      <w:proofErr w:type="spellStart"/>
      <w:r w:rsidRPr="00B14B1A">
        <w:rPr>
          <w:rFonts w:cs="Lucida Sans Unicode"/>
          <w:bCs/>
          <w:sz w:val="18"/>
          <w:szCs w:val="18"/>
        </w:rPr>
        <w:t>ChemCologne</w:t>
      </w:r>
      <w:proofErr w:type="spellEnd"/>
      <w:r w:rsidRPr="00B14B1A">
        <w:rPr>
          <w:rFonts w:cs="Lucida Sans Unicode"/>
          <w:bCs/>
          <w:sz w:val="18"/>
          <w:szCs w:val="18"/>
        </w:rPr>
        <w:t>-Region erstreckt sich von Krefeld bis Bonn und von Aachen bis Wuppertal. Sie zeichnet sich durch eine außergewöhnliche Agglomeration sowohl von Chemie- und Industrieparks sowie bedeutender Industrieunternehmen als auch Bildungsinstituten wie Hochschulen und Akademien aus. Sie ist mit mehr als 20 Prozent des gesamten deutschen Chemieumsatzes die stärkste Chemieregion Europas.</w:t>
      </w:r>
    </w:p>
    <w:p w14:paraId="2C7E0B35" w14:textId="77777777" w:rsidR="009C1C45" w:rsidRPr="004220E8" w:rsidRDefault="009C1C45" w:rsidP="009C1C45">
      <w:pPr>
        <w:rPr>
          <w:rFonts w:cs="Lucida Sans Unicode"/>
          <w:bCs/>
          <w:sz w:val="16"/>
          <w:szCs w:val="16"/>
        </w:rPr>
      </w:pPr>
    </w:p>
    <w:p w14:paraId="7A80B183" w14:textId="77777777" w:rsidR="009C1C45" w:rsidRDefault="009C1C45" w:rsidP="009C1C45">
      <w:pPr>
        <w:autoSpaceDE w:val="0"/>
        <w:autoSpaceDN w:val="0"/>
        <w:adjustRightInd w:val="0"/>
        <w:spacing w:line="240" w:lineRule="auto"/>
        <w:rPr>
          <w:rFonts w:cs="Lucida Sans Unicode"/>
          <w:b/>
          <w:bCs/>
          <w:sz w:val="18"/>
          <w:szCs w:val="18"/>
        </w:rPr>
      </w:pPr>
      <w:r>
        <w:rPr>
          <w:rFonts w:cs="Lucida Sans Unicode"/>
          <w:b/>
          <w:bCs/>
          <w:sz w:val="18"/>
          <w:szCs w:val="18"/>
        </w:rPr>
        <w:t xml:space="preserve">Informationen zum Konzern </w:t>
      </w:r>
    </w:p>
    <w:p w14:paraId="3626F6CF" w14:textId="77777777" w:rsidR="009C1C45" w:rsidRDefault="009C1C45" w:rsidP="009C1C45">
      <w:pPr>
        <w:autoSpaceDE w:val="0"/>
        <w:autoSpaceDN w:val="0"/>
        <w:adjustRightInd w:val="0"/>
        <w:spacing w:line="240" w:lineRule="auto"/>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2021</w:t>
      </w:r>
      <w:r w:rsidRPr="007D5CD9">
        <w:rPr>
          <w:rFonts w:cs="Lucida Sans Unicode"/>
          <w:bCs/>
          <w:sz w:val="18"/>
          <w:szCs w:val="18"/>
        </w:rPr>
        <w:t xml:space="preserve"> einen Umsatz von</w:t>
      </w:r>
    </w:p>
    <w:p w14:paraId="0FD745BC" w14:textId="77777777" w:rsidR="009C1C45" w:rsidRDefault="009C1C45" w:rsidP="009C1C45">
      <w:pPr>
        <w:pStyle w:val="StandardWeb"/>
        <w:spacing w:line="240" w:lineRule="auto"/>
        <w:rPr>
          <w:rFonts w:ascii="Times New Roman" w:hAnsi="Times New Roman"/>
          <w:sz w:val="24"/>
        </w:rPr>
      </w:pPr>
      <w:r w:rsidRPr="007D5CD9">
        <w:rPr>
          <w:rFonts w:cs="Lucida Sans Unicode"/>
          <w:bCs/>
          <w:sz w:val="18"/>
          <w:szCs w:val="18"/>
        </w:rPr>
        <w:t>1</w:t>
      </w:r>
      <w:r>
        <w:rPr>
          <w:rFonts w:cs="Lucida Sans Unicode"/>
          <w:bCs/>
          <w:sz w:val="18"/>
          <w:szCs w:val="18"/>
        </w:rPr>
        <w:t>5</w:t>
      </w:r>
      <w:r w:rsidRPr="007D5CD9">
        <w:rPr>
          <w:rFonts w:cs="Lucida Sans Unicode"/>
          <w:bCs/>
          <w:sz w:val="18"/>
          <w:szCs w:val="18"/>
        </w:rPr>
        <w:t xml:space="preserve"> Mrd. € und einen Gewinn (bereinigtes EBITDA) von </w:t>
      </w:r>
      <w:r>
        <w:rPr>
          <w:rFonts w:cs="Lucida Sans Unicode"/>
          <w:bCs/>
          <w:sz w:val="18"/>
          <w:szCs w:val="18"/>
        </w:rPr>
        <w:t>2</w:t>
      </w:r>
      <w:r w:rsidRPr="007D5CD9">
        <w:rPr>
          <w:rFonts w:cs="Lucida Sans Unicode"/>
          <w:bCs/>
          <w:sz w:val="18"/>
          <w:szCs w:val="18"/>
        </w:rPr>
        <w:t>,</w:t>
      </w:r>
      <w:r>
        <w:rPr>
          <w:rFonts w:cs="Lucida Sans Unicode"/>
          <w:bCs/>
          <w:sz w:val="18"/>
          <w:szCs w:val="18"/>
        </w:rPr>
        <w:t>38</w:t>
      </w:r>
      <w:r w:rsidRPr="007D5CD9">
        <w:rPr>
          <w:rFonts w:cs="Lucida Sans Unicode"/>
          <w:bCs/>
          <w:sz w:val="18"/>
          <w:szCs w:val="18"/>
        </w:rPr>
        <w:t xml:space="preserve"> Mrd. €. </w:t>
      </w:r>
      <w:r w:rsidRPr="001E5E0D">
        <w:rPr>
          <w:rFonts w:cs="Lucida Sans Unicode"/>
          <w:bCs/>
          <w:sz w:val="18"/>
          <w:szCs w:val="18"/>
        </w:rPr>
        <w:t xml:space="preserve">Dabei geht Evonik weit über die Chemie hinaus, um </w:t>
      </w:r>
      <w:r>
        <w:rPr>
          <w:rFonts w:cs="Lucida Sans Unicode"/>
          <w:bCs/>
          <w:sz w:val="18"/>
          <w:szCs w:val="18"/>
        </w:rPr>
        <w:t xml:space="preserve">den Kunden </w:t>
      </w:r>
      <w:r w:rsidRPr="001E5E0D">
        <w:rPr>
          <w:rFonts w:cs="Lucida Sans Unicode"/>
          <w:bCs/>
          <w:sz w:val="18"/>
          <w:szCs w:val="18"/>
        </w:rPr>
        <w:t>innovative, wertbringende und nachhaltige Lösungen</w:t>
      </w:r>
      <w:r>
        <w:rPr>
          <w:rFonts w:cs="Lucida Sans Unicode"/>
          <w:bCs/>
          <w:sz w:val="18"/>
          <w:szCs w:val="18"/>
        </w:rPr>
        <w:t xml:space="preserve"> </w:t>
      </w:r>
      <w:r w:rsidRPr="001E5E0D">
        <w:rPr>
          <w:rFonts w:cs="Lucida Sans Unicode"/>
          <w:bCs/>
          <w:sz w:val="18"/>
          <w:szCs w:val="18"/>
        </w:rPr>
        <w:t xml:space="preserve">zu schaffen. </w:t>
      </w:r>
      <w:r>
        <w:rPr>
          <w:rFonts w:cs="Lucida Sans Unicode"/>
          <w:bCs/>
          <w:sz w:val="18"/>
          <w:szCs w:val="18"/>
        </w:rPr>
        <w:t>Rund</w:t>
      </w:r>
      <w:r w:rsidRPr="001E5E0D">
        <w:rPr>
          <w:rFonts w:cs="Lucida Sans Unicode"/>
          <w:bCs/>
          <w:sz w:val="18"/>
          <w:szCs w:val="18"/>
        </w:rPr>
        <w:t xml:space="preserve"> 33.000 Mitarbeiter verbindet dabei ein gemeinsamer Antrieb: Wir wollen das Leben besser machen, Tag für Tag.</w:t>
      </w:r>
      <w:r w:rsidRPr="004D7D2B">
        <w:t xml:space="preserve"> </w:t>
      </w:r>
    </w:p>
    <w:p w14:paraId="509AEB4D" w14:textId="77777777" w:rsidR="009C1C45" w:rsidRPr="004220E8" w:rsidRDefault="009C1C45" w:rsidP="009C1C45">
      <w:pPr>
        <w:autoSpaceDE w:val="0"/>
        <w:autoSpaceDN w:val="0"/>
        <w:adjustRightInd w:val="0"/>
        <w:spacing w:line="240" w:lineRule="auto"/>
        <w:rPr>
          <w:rFonts w:cs="Lucida Sans Unicode"/>
          <w:bCs/>
          <w:sz w:val="16"/>
          <w:szCs w:val="16"/>
        </w:rPr>
      </w:pPr>
    </w:p>
    <w:p w14:paraId="6241D70A" w14:textId="77777777" w:rsidR="009C1C45" w:rsidRDefault="009C1C45" w:rsidP="009C1C45">
      <w:pPr>
        <w:autoSpaceDE w:val="0"/>
        <w:autoSpaceDN w:val="0"/>
        <w:adjustRightInd w:val="0"/>
        <w:spacing w:line="240" w:lineRule="auto"/>
        <w:rPr>
          <w:rFonts w:cs="Lucida Sans Unicode"/>
          <w:b/>
          <w:bCs/>
          <w:sz w:val="18"/>
          <w:szCs w:val="18"/>
        </w:rPr>
      </w:pPr>
      <w:r>
        <w:rPr>
          <w:rFonts w:cs="Lucida Sans Unicode"/>
          <w:b/>
          <w:bCs/>
          <w:sz w:val="18"/>
          <w:szCs w:val="18"/>
        </w:rPr>
        <w:t>Rechtlicher Hinweis</w:t>
      </w:r>
    </w:p>
    <w:p w14:paraId="09C9EF50" w14:textId="12E39452" w:rsidR="009C1C45" w:rsidRDefault="009C1C45" w:rsidP="009C1C45">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 ihr verbundene Unternehmen</w:t>
      </w:r>
      <w:proofErr w:type="gramEnd"/>
      <w:r>
        <w:rPr>
          <w:rFonts w:cs="Lucida Sans Unicode"/>
          <w:bCs/>
          <w:sz w:val="18"/>
          <w:szCs w:val="18"/>
        </w:rPr>
        <w:t xml:space="preserve"> übernehmen eine</w:t>
      </w:r>
    </w:p>
    <w:sectPr w:rsidR="009C1C45" w:rsidSect="007B0877">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0C53" w14:textId="77777777" w:rsidR="003D5951" w:rsidRDefault="003D5951" w:rsidP="00FD1184">
      <w:r>
        <w:separator/>
      </w:r>
    </w:p>
  </w:endnote>
  <w:endnote w:type="continuationSeparator" w:id="0">
    <w:p w14:paraId="77B9FF60" w14:textId="77777777" w:rsidR="003D5951" w:rsidRDefault="003D595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CA55" w14:textId="77777777" w:rsidR="00C144BC" w:rsidRDefault="00C144BC">
    <w:pPr>
      <w:pStyle w:val="Fuzeile"/>
    </w:pPr>
  </w:p>
  <w:p w14:paraId="1596D32F"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A6FE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6FE0">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E90D" w14:textId="77777777" w:rsidR="00C144BC" w:rsidRDefault="00C144BC" w:rsidP="00316EC0">
    <w:pPr>
      <w:pStyle w:val="Fuzeile"/>
    </w:pPr>
  </w:p>
  <w:p w14:paraId="4DB66739"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7678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76780">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4A3E" w14:textId="77777777" w:rsidR="003D5951" w:rsidRDefault="003D5951" w:rsidP="00FD1184">
      <w:r>
        <w:separator/>
      </w:r>
    </w:p>
  </w:footnote>
  <w:footnote w:type="continuationSeparator" w:id="0">
    <w:p w14:paraId="0D3D53FD" w14:textId="77777777" w:rsidR="003D5951" w:rsidRDefault="003D5951"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B67F" w14:textId="77777777" w:rsidR="00C144BC" w:rsidRPr="006C35A6" w:rsidRDefault="008A6FE0" w:rsidP="00316EC0">
    <w:pPr>
      <w:pStyle w:val="Kopfzeile"/>
      <w:spacing w:after="1880"/>
      <w:rPr>
        <w:sz w:val="2"/>
        <w:szCs w:val="2"/>
      </w:rPr>
    </w:pPr>
    <w:r>
      <w:rPr>
        <w:noProof/>
      </w:rPr>
      <w:drawing>
        <wp:anchor distT="0" distB="0" distL="114300" distR="114300" simplePos="0" relativeHeight="251667456" behindDoc="1" locked="0" layoutInCell="1" allowOverlap="1" wp14:anchorId="6F1FB47C" wp14:editId="2E5BEE03">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B85905">
      <w:rPr>
        <w:noProof/>
      </w:rPr>
      <w:drawing>
        <wp:anchor distT="0" distB="0" distL="114300" distR="114300" simplePos="0" relativeHeight="251665408" behindDoc="0" locked="0" layoutInCell="1" allowOverlap="1" wp14:anchorId="17C6B166" wp14:editId="3C90546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7220" w14:textId="77777777" w:rsidR="00C144BC" w:rsidRPr="006C35A6" w:rsidRDefault="008A6FE0">
    <w:pPr>
      <w:pStyle w:val="Kopfzeile"/>
      <w:rPr>
        <w:b/>
        <w:sz w:val="2"/>
        <w:szCs w:val="2"/>
      </w:rPr>
    </w:pPr>
    <w:r>
      <w:rPr>
        <w:noProof/>
      </w:rPr>
      <w:drawing>
        <wp:anchor distT="0" distB="0" distL="114300" distR="114300" simplePos="0" relativeHeight="251666432" behindDoc="1" locked="0" layoutInCell="1" allowOverlap="1" wp14:anchorId="08028554" wp14:editId="63C1AACD">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B85905">
      <w:rPr>
        <w:noProof/>
      </w:rPr>
      <w:drawing>
        <wp:anchor distT="0" distB="0" distL="114300" distR="114300" simplePos="0" relativeHeight="251663360" behindDoc="0" locked="0" layoutInCell="1" allowOverlap="1" wp14:anchorId="17C258A9" wp14:editId="15D00B3D">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77"/>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4D73"/>
    <w:rsid w:val="000D1DD8"/>
    <w:rsid w:val="000E06AB"/>
    <w:rsid w:val="000F70A3"/>
    <w:rsid w:val="001175D3"/>
    <w:rsid w:val="00124443"/>
    <w:rsid w:val="00130512"/>
    <w:rsid w:val="001625AF"/>
    <w:rsid w:val="001631E8"/>
    <w:rsid w:val="00165932"/>
    <w:rsid w:val="0017414F"/>
    <w:rsid w:val="00196518"/>
    <w:rsid w:val="001A23B8"/>
    <w:rsid w:val="001B206A"/>
    <w:rsid w:val="001E5ACC"/>
    <w:rsid w:val="001F00B7"/>
    <w:rsid w:val="001F7C26"/>
    <w:rsid w:val="002159BA"/>
    <w:rsid w:val="00221C32"/>
    <w:rsid w:val="0022399B"/>
    <w:rsid w:val="0023466C"/>
    <w:rsid w:val="0024351A"/>
    <w:rsid w:val="0024351E"/>
    <w:rsid w:val="002465EB"/>
    <w:rsid w:val="00247D5A"/>
    <w:rsid w:val="00260BB7"/>
    <w:rsid w:val="00262EE6"/>
    <w:rsid w:val="00266B39"/>
    <w:rsid w:val="0027258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20093"/>
    <w:rsid w:val="0033329C"/>
    <w:rsid w:val="003402B9"/>
    <w:rsid w:val="003449DC"/>
    <w:rsid w:val="00344E3B"/>
    <w:rsid w:val="00345483"/>
    <w:rsid w:val="003508E4"/>
    <w:rsid w:val="00367974"/>
    <w:rsid w:val="00380845"/>
    <w:rsid w:val="00384C52"/>
    <w:rsid w:val="00395AB1"/>
    <w:rsid w:val="003A023D"/>
    <w:rsid w:val="003A0B53"/>
    <w:rsid w:val="003A1BB1"/>
    <w:rsid w:val="003A4CED"/>
    <w:rsid w:val="003B6232"/>
    <w:rsid w:val="003C0198"/>
    <w:rsid w:val="003D3C20"/>
    <w:rsid w:val="003D5951"/>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E7EE3"/>
    <w:rsid w:val="004F0B24"/>
    <w:rsid w:val="004F1444"/>
    <w:rsid w:val="005020EF"/>
    <w:rsid w:val="005225EC"/>
    <w:rsid w:val="005337DD"/>
    <w:rsid w:val="00552ADA"/>
    <w:rsid w:val="00554C5A"/>
    <w:rsid w:val="0057548A"/>
    <w:rsid w:val="00576780"/>
    <w:rsid w:val="00582643"/>
    <w:rsid w:val="00582C0E"/>
    <w:rsid w:val="00587C52"/>
    <w:rsid w:val="005A119C"/>
    <w:rsid w:val="005A4C3C"/>
    <w:rsid w:val="005A73EC"/>
    <w:rsid w:val="005B3BD7"/>
    <w:rsid w:val="005D584D"/>
    <w:rsid w:val="005E0397"/>
    <w:rsid w:val="005E799F"/>
    <w:rsid w:val="005F234C"/>
    <w:rsid w:val="005F50D9"/>
    <w:rsid w:val="00605C02"/>
    <w:rsid w:val="00606A38"/>
    <w:rsid w:val="00606A5D"/>
    <w:rsid w:val="00611955"/>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5698C"/>
    <w:rsid w:val="00763004"/>
    <w:rsid w:val="00770879"/>
    <w:rsid w:val="00775D2E"/>
    <w:rsid w:val="00784360"/>
    <w:rsid w:val="007A2C47"/>
    <w:rsid w:val="007B0877"/>
    <w:rsid w:val="007C42FA"/>
    <w:rsid w:val="007E025C"/>
    <w:rsid w:val="007E5A2B"/>
    <w:rsid w:val="007E7C76"/>
    <w:rsid w:val="007F1506"/>
    <w:rsid w:val="007F200A"/>
    <w:rsid w:val="007F7F56"/>
    <w:rsid w:val="00800AA9"/>
    <w:rsid w:val="00826AB1"/>
    <w:rsid w:val="00832446"/>
    <w:rsid w:val="00834E44"/>
    <w:rsid w:val="00836B9A"/>
    <w:rsid w:val="0084389E"/>
    <w:rsid w:val="00846E59"/>
    <w:rsid w:val="00860A6B"/>
    <w:rsid w:val="00861547"/>
    <w:rsid w:val="00885442"/>
    <w:rsid w:val="00894378"/>
    <w:rsid w:val="00896465"/>
    <w:rsid w:val="008A0D35"/>
    <w:rsid w:val="008A6FE0"/>
    <w:rsid w:val="008B03E0"/>
    <w:rsid w:val="008B7AFE"/>
    <w:rsid w:val="008C00D3"/>
    <w:rsid w:val="008C06FF"/>
    <w:rsid w:val="008C2187"/>
    <w:rsid w:val="008D5A15"/>
    <w:rsid w:val="008E7921"/>
    <w:rsid w:val="008F49C5"/>
    <w:rsid w:val="008F4A69"/>
    <w:rsid w:val="009031FF"/>
    <w:rsid w:val="0090621C"/>
    <w:rsid w:val="00911111"/>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1C45"/>
    <w:rsid w:val="009C40DA"/>
    <w:rsid w:val="009C5F4B"/>
    <w:rsid w:val="009E3A1C"/>
    <w:rsid w:val="009F05F2"/>
    <w:rsid w:val="009F07B1"/>
    <w:rsid w:val="00A04202"/>
    <w:rsid w:val="00A1593C"/>
    <w:rsid w:val="00A16154"/>
    <w:rsid w:val="00A30BD0"/>
    <w:rsid w:val="00A333FB"/>
    <w:rsid w:val="00A3644E"/>
    <w:rsid w:val="00A41C88"/>
    <w:rsid w:val="00A60CE5"/>
    <w:rsid w:val="00A64074"/>
    <w:rsid w:val="00A70C5E"/>
    <w:rsid w:val="00A712B8"/>
    <w:rsid w:val="00A777B7"/>
    <w:rsid w:val="00A81F2D"/>
    <w:rsid w:val="00A8264C"/>
    <w:rsid w:val="00A95F0D"/>
    <w:rsid w:val="00AC3AF3"/>
    <w:rsid w:val="00AC5E7D"/>
    <w:rsid w:val="00AE3848"/>
    <w:rsid w:val="00AF0606"/>
    <w:rsid w:val="00B128FD"/>
    <w:rsid w:val="00B2025B"/>
    <w:rsid w:val="00B2500C"/>
    <w:rsid w:val="00B300C4"/>
    <w:rsid w:val="00B31D5A"/>
    <w:rsid w:val="00B46BD0"/>
    <w:rsid w:val="00B50494"/>
    <w:rsid w:val="00B73DAB"/>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196"/>
    <w:rsid w:val="00C40E5D"/>
    <w:rsid w:val="00C4228E"/>
    <w:rsid w:val="00C4300F"/>
    <w:rsid w:val="00C46735"/>
    <w:rsid w:val="00C60F15"/>
    <w:rsid w:val="00C62002"/>
    <w:rsid w:val="00C930F0"/>
    <w:rsid w:val="00CB3A53"/>
    <w:rsid w:val="00CC69A5"/>
    <w:rsid w:val="00CD18DB"/>
    <w:rsid w:val="00CE2E92"/>
    <w:rsid w:val="00CF2E07"/>
    <w:rsid w:val="00CF3942"/>
    <w:rsid w:val="00D04229"/>
    <w:rsid w:val="00D26B67"/>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4ABE"/>
    <w:rsid w:val="00DE534A"/>
    <w:rsid w:val="00DE7850"/>
    <w:rsid w:val="00DE79ED"/>
    <w:rsid w:val="00E05BB2"/>
    <w:rsid w:val="00E120CF"/>
    <w:rsid w:val="00E13506"/>
    <w:rsid w:val="00E172A1"/>
    <w:rsid w:val="00E21DC8"/>
    <w:rsid w:val="00E363F0"/>
    <w:rsid w:val="00E430EA"/>
    <w:rsid w:val="00E44B62"/>
    <w:rsid w:val="00E67709"/>
    <w:rsid w:val="00E84875"/>
    <w:rsid w:val="00E8576B"/>
    <w:rsid w:val="00E96407"/>
    <w:rsid w:val="00E97290"/>
    <w:rsid w:val="00EB0C3E"/>
    <w:rsid w:val="00EC012C"/>
    <w:rsid w:val="00EC2C4D"/>
    <w:rsid w:val="00ED099D"/>
    <w:rsid w:val="00EE7772"/>
    <w:rsid w:val="00EF353E"/>
    <w:rsid w:val="00EF7EB3"/>
    <w:rsid w:val="00F02BAF"/>
    <w:rsid w:val="00F07F0E"/>
    <w:rsid w:val="00F24D2F"/>
    <w:rsid w:val="00F47702"/>
    <w:rsid w:val="00F5245C"/>
    <w:rsid w:val="00F5602B"/>
    <w:rsid w:val="00F5608E"/>
    <w:rsid w:val="00F66FEE"/>
    <w:rsid w:val="00F708E8"/>
    <w:rsid w:val="00F77541"/>
    <w:rsid w:val="00F87DB6"/>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CD58"/>
  <w15:docId w15:val="{51399BBA-89CF-4D91-8F7D-EADAE5C4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AIME\Startup\Office_Templates\Evonik%20Templates\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4</Pages>
  <Words>936</Words>
  <Characters>5897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6820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subject/>
  <dc:creator>Kroeger, Lukas</dc:creator>
  <cp:keywords/>
  <dc:description/>
  <cp:lastModifiedBy>Kroeger, Lukas</cp:lastModifiedBy>
  <cp:revision>10</cp:revision>
  <cp:lastPrinted>2022-10-19T11:46:00Z</cp:lastPrinted>
  <dcterms:created xsi:type="dcterms:W3CDTF">2022-10-07T09:17:00Z</dcterms:created>
  <dcterms:modified xsi:type="dcterms:W3CDTF">2022-10-19T11:47:00Z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2022-09-30T13:52:00Z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56deb161-d131-456d-8bd8-9f6d440100e5</vt:lpwstr>
  </property>
  <property fmtid="{D5CDD505-2E9C-101B-9397-08002B2CF9AE}" pid="8" name="MSIP_Label_29871acb-3e8e-4cf1-928b-53cb657a6025_ContentBits">
    <vt:lpwstr>0</vt:lpwstr>
  </property>
</Properties>
</file>