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F3B9F" w14:textId="33FF2B96" w:rsidR="00A44260" w:rsidRDefault="00A44260"/>
    <w:p w14:paraId="5F37F7C0" w14:textId="01286DED" w:rsidR="00A44260" w:rsidRDefault="00A44260"/>
    <w:p w14:paraId="070DC32A" w14:textId="3604E03A" w:rsidR="00A44260" w:rsidRDefault="00A44260"/>
    <w:p w14:paraId="4B81163D" w14:textId="77777777" w:rsidR="00A44260" w:rsidRDefault="00A44260"/>
    <w:tbl>
      <w:tblPr>
        <w:tblpPr w:vertAnchor="page" w:horzAnchor="page" w:tblpX="9397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5462E4" w:rsidRPr="0005204E" w14:paraId="19C800DB" w14:textId="77777777" w:rsidTr="00F25DFC">
        <w:trPr>
          <w:trHeight w:val="851"/>
        </w:trPr>
        <w:tc>
          <w:tcPr>
            <w:tcW w:w="2552" w:type="dxa"/>
            <w:shd w:val="clear" w:color="auto" w:fill="auto"/>
          </w:tcPr>
          <w:p w14:paraId="49FD874D" w14:textId="32E32505" w:rsidR="005462E4" w:rsidRPr="0005204E" w:rsidRDefault="00917953" w:rsidP="00F25DFC">
            <w:pPr>
              <w:spacing w:line="220" w:lineRule="exact"/>
              <w:rPr>
                <w:sz w:val="18"/>
                <w:szCs w:val="13"/>
              </w:rPr>
            </w:pPr>
            <w:r>
              <w:rPr>
                <w:sz w:val="18"/>
                <w:szCs w:val="13"/>
              </w:rPr>
              <w:t>14. September</w:t>
            </w:r>
            <w:r w:rsidR="00D625F5" w:rsidRPr="00C47B83">
              <w:rPr>
                <w:sz w:val="18"/>
                <w:szCs w:val="13"/>
              </w:rPr>
              <w:t xml:space="preserve"> </w:t>
            </w:r>
            <w:r w:rsidR="00347D89" w:rsidRPr="00C47B83">
              <w:rPr>
                <w:sz w:val="18"/>
                <w:szCs w:val="13"/>
              </w:rPr>
              <w:t>20</w:t>
            </w:r>
            <w:r w:rsidR="00AE21F2" w:rsidRPr="00C47B83">
              <w:rPr>
                <w:sz w:val="18"/>
                <w:szCs w:val="13"/>
              </w:rPr>
              <w:t>20</w:t>
            </w:r>
          </w:p>
          <w:p w14:paraId="1E3C7256" w14:textId="19B33BDD" w:rsidR="005462E4" w:rsidRPr="0005204E" w:rsidRDefault="005462E4" w:rsidP="00F25DFC">
            <w:pPr>
              <w:spacing w:line="180" w:lineRule="exact"/>
              <w:rPr>
                <w:sz w:val="13"/>
                <w:szCs w:val="13"/>
              </w:rPr>
            </w:pPr>
          </w:p>
          <w:p w14:paraId="140FC34E" w14:textId="16815BDB" w:rsidR="00AF34D3" w:rsidRPr="00AF34D3" w:rsidRDefault="00AF34D3" w:rsidP="00515F1E">
            <w:pPr>
              <w:spacing w:line="180" w:lineRule="exact"/>
              <w:rPr>
                <w:b/>
                <w:bCs/>
                <w:sz w:val="13"/>
                <w:szCs w:val="13"/>
              </w:rPr>
            </w:pPr>
            <w:r w:rsidRPr="00AF34D3">
              <w:rPr>
                <w:b/>
                <w:bCs/>
                <w:sz w:val="13"/>
                <w:szCs w:val="13"/>
              </w:rPr>
              <w:t>Ansprechpartner Lokalpresse</w:t>
            </w:r>
          </w:p>
          <w:p w14:paraId="30869F95" w14:textId="2E1A4672" w:rsidR="000E018B" w:rsidRDefault="00BF6D70" w:rsidP="00515F1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Lukas Kröger</w:t>
            </w:r>
          </w:p>
          <w:p w14:paraId="2E983E92" w14:textId="0874C20C" w:rsidR="00AF34D3" w:rsidRDefault="00AF34D3" w:rsidP="00515F1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Evonik Industries AG</w:t>
            </w:r>
          </w:p>
          <w:p w14:paraId="0244FE69" w14:textId="410D50E4" w:rsidR="00AF34D3" w:rsidRDefault="00AF34D3" w:rsidP="00515F1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Standortkommunikation</w:t>
            </w:r>
          </w:p>
          <w:p w14:paraId="7C1321A8" w14:textId="5CDB3A46" w:rsidR="00AF34D3" w:rsidRDefault="00AF34D3" w:rsidP="00515F1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Lülsdorf/Wesseling</w:t>
            </w:r>
          </w:p>
          <w:p w14:paraId="61576A77" w14:textId="77777777" w:rsidR="00AF34D3" w:rsidRDefault="00AF34D3" w:rsidP="00515F1E">
            <w:pPr>
              <w:spacing w:line="180" w:lineRule="exact"/>
              <w:rPr>
                <w:sz w:val="13"/>
                <w:szCs w:val="13"/>
              </w:rPr>
            </w:pPr>
          </w:p>
          <w:p w14:paraId="30E89790" w14:textId="2C5E1634" w:rsidR="00515F1E" w:rsidRPr="0005204E" w:rsidRDefault="00515F1E" w:rsidP="00515F1E">
            <w:pPr>
              <w:spacing w:line="180" w:lineRule="exact"/>
              <w:rPr>
                <w:sz w:val="13"/>
                <w:szCs w:val="13"/>
              </w:rPr>
            </w:pPr>
            <w:r w:rsidRPr="0005204E">
              <w:rPr>
                <w:sz w:val="13"/>
                <w:szCs w:val="13"/>
              </w:rPr>
              <w:t>In|du|strie Treffpunkt Wesseling</w:t>
            </w:r>
          </w:p>
          <w:p w14:paraId="660B3405" w14:textId="77777777" w:rsidR="00515F1E" w:rsidRPr="0005204E" w:rsidRDefault="00515F1E" w:rsidP="00515F1E">
            <w:pPr>
              <w:spacing w:line="180" w:lineRule="exact"/>
              <w:rPr>
                <w:sz w:val="13"/>
                <w:szCs w:val="13"/>
              </w:rPr>
            </w:pPr>
            <w:r w:rsidRPr="0005204E">
              <w:rPr>
                <w:sz w:val="13"/>
                <w:szCs w:val="13"/>
              </w:rPr>
              <w:t>Bahnhofstraße 33</w:t>
            </w:r>
          </w:p>
          <w:p w14:paraId="56D7934F" w14:textId="77777777" w:rsidR="00515F1E" w:rsidRPr="00CD10CE" w:rsidRDefault="00515F1E" w:rsidP="00515F1E">
            <w:pPr>
              <w:spacing w:line="180" w:lineRule="exact"/>
              <w:rPr>
                <w:sz w:val="13"/>
                <w:szCs w:val="13"/>
              </w:rPr>
            </w:pPr>
            <w:r w:rsidRPr="00CD10CE">
              <w:rPr>
                <w:sz w:val="13"/>
                <w:szCs w:val="13"/>
              </w:rPr>
              <w:t>50389 Wesseling</w:t>
            </w:r>
          </w:p>
          <w:p w14:paraId="35E5B876" w14:textId="77777777" w:rsidR="009E5B10" w:rsidRPr="00CD10CE" w:rsidRDefault="009E5B10" w:rsidP="009E5B10">
            <w:pPr>
              <w:spacing w:line="180" w:lineRule="exact"/>
              <w:rPr>
                <w:sz w:val="13"/>
                <w:szCs w:val="13"/>
              </w:rPr>
            </w:pPr>
            <w:r w:rsidRPr="00CD10CE">
              <w:rPr>
                <w:sz w:val="13"/>
                <w:szCs w:val="13"/>
              </w:rPr>
              <w:t>Telefon 0800 2236 123</w:t>
            </w:r>
          </w:p>
          <w:p w14:paraId="57F0AFDD" w14:textId="0AB4F7CC" w:rsidR="002D2228" w:rsidRPr="00CD10CE" w:rsidRDefault="00BF6D70" w:rsidP="00515F1E">
            <w:pPr>
              <w:spacing w:line="180" w:lineRule="exact"/>
              <w:rPr>
                <w:sz w:val="20"/>
                <w:szCs w:val="22"/>
              </w:rPr>
            </w:pPr>
            <w:hyperlink r:id="rId8" w:history="1">
              <w:r w:rsidR="002D2228" w:rsidRPr="00CD10CE">
                <w:rPr>
                  <w:sz w:val="13"/>
                  <w:szCs w:val="13"/>
                </w:rPr>
                <w:t>treffpunkt.wesseling@industrie</w:t>
              </w:r>
              <w:bookmarkStart w:id="0" w:name="_GoBack"/>
              <w:bookmarkEnd w:id="0"/>
              <w:r w:rsidR="002D2228" w:rsidRPr="00CD10CE">
                <w:rPr>
                  <w:sz w:val="13"/>
                  <w:szCs w:val="13"/>
                </w:rPr>
                <w:t>-wesseling.de</w:t>
              </w:r>
            </w:hyperlink>
          </w:p>
          <w:p w14:paraId="0D2C7A7C" w14:textId="66C969E7" w:rsidR="00515F1E" w:rsidRPr="0005204E" w:rsidRDefault="00BF6D70" w:rsidP="00515F1E">
            <w:pPr>
              <w:spacing w:line="180" w:lineRule="exact"/>
              <w:rPr>
                <w:sz w:val="13"/>
                <w:szCs w:val="13"/>
              </w:rPr>
            </w:pPr>
            <w:hyperlink r:id="rId9" w:history="1">
              <w:r w:rsidR="00515F1E" w:rsidRPr="0005204E">
                <w:rPr>
                  <w:rStyle w:val="Hyperlink"/>
                  <w:sz w:val="13"/>
                  <w:szCs w:val="13"/>
                </w:rPr>
                <w:t>www.industrie-wesseling.de</w:t>
              </w:r>
            </w:hyperlink>
          </w:p>
          <w:p w14:paraId="7E639E7E" w14:textId="77777777" w:rsidR="00515F1E" w:rsidRPr="0005204E" w:rsidRDefault="00515F1E" w:rsidP="00515F1E">
            <w:pPr>
              <w:spacing w:line="180" w:lineRule="exact"/>
              <w:rPr>
                <w:sz w:val="13"/>
                <w:szCs w:val="13"/>
              </w:rPr>
            </w:pPr>
          </w:p>
          <w:p w14:paraId="5FCE04D8" w14:textId="2BE9925F" w:rsidR="0093337F" w:rsidRPr="00F119D6" w:rsidRDefault="009E5B10" w:rsidP="0093337F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Öff</w:t>
            </w:r>
            <w:r w:rsidR="0093337F">
              <w:rPr>
                <w:sz w:val="13"/>
                <w:szCs w:val="13"/>
              </w:rPr>
              <w:t xml:space="preserve">nungszeiten </w:t>
            </w:r>
            <w:r w:rsidR="0093337F" w:rsidRPr="0005204E">
              <w:rPr>
                <w:sz w:val="13"/>
                <w:szCs w:val="13"/>
              </w:rPr>
              <w:br/>
            </w:r>
            <w:r w:rsidR="0093337F" w:rsidRPr="00F119D6">
              <w:rPr>
                <w:sz w:val="13"/>
                <w:szCs w:val="13"/>
              </w:rPr>
              <w:t>Montag  14 – 17 Uhr</w:t>
            </w:r>
          </w:p>
          <w:p w14:paraId="7D9CCC73" w14:textId="351B3DE2" w:rsidR="0093337F" w:rsidRPr="00415547" w:rsidRDefault="0093337F" w:rsidP="0093337F">
            <w:pPr>
              <w:spacing w:line="180" w:lineRule="exact"/>
              <w:rPr>
                <w:sz w:val="13"/>
                <w:szCs w:val="13"/>
              </w:rPr>
            </w:pPr>
            <w:r w:rsidRPr="00F119D6">
              <w:rPr>
                <w:sz w:val="13"/>
                <w:szCs w:val="13"/>
              </w:rPr>
              <w:t>Dienstag</w:t>
            </w:r>
            <w:r w:rsidR="009E5B10" w:rsidRPr="00F119D6">
              <w:rPr>
                <w:sz w:val="13"/>
                <w:szCs w:val="13"/>
              </w:rPr>
              <w:t xml:space="preserve"> </w:t>
            </w:r>
            <w:r w:rsidRPr="00F119D6">
              <w:rPr>
                <w:sz w:val="13"/>
                <w:szCs w:val="13"/>
              </w:rPr>
              <w:t xml:space="preserve">u. </w:t>
            </w:r>
            <w:r w:rsidR="00F119D6" w:rsidRPr="00F119D6">
              <w:rPr>
                <w:sz w:val="13"/>
                <w:szCs w:val="13"/>
              </w:rPr>
              <w:t>Donnerstag</w:t>
            </w:r>
            <w:r w:rsidRPr="00F119D6">
              <w:rPr>
                <w:sz w:val="13"/>
                <w:szCs w:val="13"/>
              </w:rPr>
              <w:t xml:space="preserve"> 9 – 12 Uhr</w:t>
            </w:r>
          </w:p>
          <w:p w14:paraId="2D348F0D" w14:textId="77777777" w:rsidR="005462E4" w:rsidRPr="0005204E" w:rsidRDefault="005462E4" w:rsidP="00F25DFC">
            <w:pPr>
              <w:spacing w:line="180" w:lineRule="exact"/>
              <w:rPr>
                <w:sz w:val="13"/>
                <w:szCs w:val="13"/>
              </w:rPr>
            </w:pPr>
          </w:p>
          <w:p w14:paraId="54609F31" w14:textId="77777777" w:rsidR="005462E4" w:rsidRPr="0005204E" w:rsidRDefault="005462E4" w:rsidP="00F25DFC">
            <w:pPr>
              <w:spacing w:line="180" w:lineRule="exact"/>
              <w:rPr>
                <w:sz w:val="13"/>
                <w:szCs w:val="13"/>
              </w:rPr>
            </w:pPr>
          </w:p>
        </w:tc>
      </w:tr>
    </w:tbl>
    <w:p w14:paraId="3D6324AB" w14:textId="37C0151F" w:rsidR="00C47B83" w:rsidRPr="005C2D70" w:rsidRDefault="005C2D70" w:rsidP="00EA3D07">
      <w:pPr>
        <w:pStyle w:val="Titel"/>
        <w:rPr>
          <w:bCs w:val="0"/>
          <w:noProof/>
          <w:sz w:val="28"/>
          <w:szCs w:val="40"/>
        </w:rPr>
      </w:pPr>
      <w:r w:rsidRPr="005C2D70">
        <w:rPr>
          <w:bCs w:val="0"/>
          <w:noProof/>
          <w:sz w:val="28"/>
          <w:szCs w:val="40"/>
        </w:rPr>
        <w:t xml:space="preserve">Für Ihre Sicherheit: </w:t>
      </w:r>
      <w:r w:rsidR="00ED52FE">
        <w:rPr>
          <w:bCs w:val="0"/>
          <w:noProof/>
          <w:sz w:val="28"/>
          <w:szCs w:val="40"/>
        </w:rPr>
        <w:t xml:space="preserve">Neue </w:t>
      </w:r>
      <w:r w:rsidR="00CD10CE" w:rsidRPr="005C2D70">
        <w:rPr>
          <w:bCs w:val="0"/>
          <w:noProof/>
          <w:sz w:val="28"/>
          <w:szCs w:val="40"/>
        </w:rPr>
        <w:t xml:space="preserve">Broschüre </w:t>
      </w:r>
      <w:r w:rsidR="0081152E">
        <w:rPr>
          <w:bCs w:val="0"/>
          <w:noProof/>
          <w:sz w:val="28"/>
          <w:szCs w:val="40"/>
        </w:rPr>
        <w:t xml:space="preserve">informiert über richtiges </w:t>
      </w:r>
      <w:r w:rsidR="00CD10CE" w:rsidRPr="005C2D70">
        <w:rPr>
          <w:bCs w:val="0"/>
          <w:noProof/>
          <w:sz w:val="28"/>
          <w:szCs w:val="40"/>
        </w:rPr>
        <w:t xml:space="preserve">Verhalten </w:t>
      </w:r>
      <w:r w:rsidR="00003449">
        <w:rPr>
          <w:bCs w:val="0"/>
          <w:noProof/>
          <w:sz w:val="28"/>
          <w:szCs w:val="40"/>
        </w:rPr>
        <w:t>im Ereignisfall</w:t>
      </w:r>
    </w:p>
    <w:p w14:paraId="6C6DA07B" w14:textId="77777777" w:rsidR="00C47B83" w:rsidRDefault="00C47B83" w:rsidP="00EA3D07">
      <w:pPr>
        <w:pStyle w:val="Titel"/>
        <w:rPr>
          <w:bCs w:val="0"/>
          <w:noProof/>
          <w:sz w:val="22"/>
        </w:rPr>
      </w:pPr>
    </w:p>
    <w:p w14:paraId="07A34C79" w14:textId="1219A1D1" w:rsidR="00CD10CE" w:rsidRDefault="00CD10CE" w:rsidP="00653B99">
      <w:pPr>
        <w:pStyle w:val="Titel"/>
        <w:numPr>
          <w:ilvl w:val="0"/>
          <w:numId w:val="11"/>
        </w:numPr>
        <w:rPr>
          <w:b w:val="0"/>
          <w:noProof/>
          <w:sz w:val="22"/>
        </w:rPr>
      </w:pPr>
      <w:r>
        <w:rPr>
          <w:b w:val="0"/>
          <w:noProof/>
          <w:sz w:val="22"/>
        </w:rPr>
        <w:t xml:space="preserve">Acht Unternehmen geben gemeinsame </w:t>
      </w:r>
      <w:r w:rsidR="00653B99">
        <w:rPr>
          <w:b w:val="0"/>
          <w:noProof/>
          <w:sz w:val="22"/>
        </w:rPr>
        <w:t>Info-B</w:t>
      </w:r>
      <w:r>
        <w:rPr>
          <w:b w:val="0"/>
          <w:noProof/>
          <w:sz w:val="22"/>
        </w:rPr>
        <w:t xml:space="preserve">roschüre </w:t>
      </w:r>
      <w:r w:rsidR="00653B99">
        <w:rPr>
          <w:b w:val="0"/>
          <w:noProof/>
          <w:sz w:val="22"/>
        </w:rPr>
        <w:t xml:space="preserve">für die Nachbarschaft </w:t>
      </w:r>
      <w:r w:rsidR="00ED52FE">
        <w:rPr>
          <w:b w:val="0"/>
          <w:noProof/>
          <w:sz w:val="22"/>
        </w:rPr>
        <w:t>he</w:t>
      </w:r>
      <w:r>
        <w:rPr>
          <w:b w:val="0"/>
          <w:noProof/>
          <w:sz w:val="22"/>
        </w:rPr>
        <w:t>raus</w:t>
      </w:r>
    </w:p>
    <w:p w14:paraId="527B6201" w14:textId="0AB1290C" w:rsidR="00653B99" w:rsidRPr="00653B99" w:rsidRDefault="00653B99" w:rsidP="00653B99">
      <w:pPr>
        <w:pStyle w:val="Titel"/>
        <w:numPr>
          <w:ilvl w:val="0"/>
          <w:numId w:val="11"/>
        </w:numPr>
        <w:rPr>
          <w:b w:val="0"/>
          <w:noProof/>
          <w:sz w:val="22"/>
        </w:rPr>
      </w:pPr>
      <w:r>
        <w:rPr>
          <w:b w:val="0"/>
          <w:noProof/>
          <w:sz w:val="22"/>
        </w:rPr>
        <w:t xml:space="preserve">Überblick über Sicherheitsvorkehrungen in den Werken und wichtige Verhaltensregeln </w:t>
      </w:r>
    </w:p>
    <w:p w14:paraId="1D281F88" w14:textId="274E54BD" w:rsidR="00653B99" w:rsidRDefault="00653B99" w:rsidP="00653B99">
      <w:pPr>
        <w:pStyle w:val="Titel"/>
        <w:rPr>
          <w:b w:val="0"/>
          <w:noProof/>
          <w:sz w:val="22"/>
        </w:rPr>
      </w:pPr>
    </w:p>
    <w:p w14:paraId="03159036" w14:textId="77777777" w:rsidR="00653B99" w:rsidRDefault="00653B99" w:rsidP="00653B99">
      <w:pPr>
        <w:pStyle w:val="Titel"/>
        <w:rPr>
          <w:b w:val="0"/>
          <w:noProof/>
          <w:sz w:val="22"/>
        </w:rPr>
      </w:pPr>
    </w:p>
    <w:p w14:paraId="3F9A651F" w14:textId="3BD51C53" w:rsidR="00A508E2" w:rsidRPr="00F66656" w:rsidRDefault="00A44260" w:rsidP="00F66656">
      <w:r w:rsidRPr="00653B99">
        <w:rPr>
          <w:b/>
          <w:bCs/>
        </w:rPr>
        <w:t>Wesseling.</w:t>
      </w:r>
      <w:r w:rsidRPr="00653B99">
        <w:t xml:space="preserve"> </w:t>
      </w:r>
      <w:r w:rsidR="00E57BA2" w:rsidRPr="00F66656">
        <w:t xml:space="preserve">Sicherheit steht für die Chemie- und Mineralölindustrie im </w:t>
      </w:r>
      <w:r w:rsidR="00F43149" w:rsidRPr="00F66656">
        <w:t xml:space="preserve">Köln-Bonner Raum </w:t>
      </w:r>
      <w:r w:rsidR="00E57BA2" w:rsidRPr="00F66656">
        <w:t xml:space="preserve">an oberster Stelle. Deshalb informieren die Unternehmen in einer </w:t>
      </w:r>
      <w:r w:rsidR="001914BC" w:rsidRPr="00F66656">
        <w:t xml:space="preserve">aktualisierten </w:t>
      </w:r>
      <w:r w:rsidR="00E57BA2" w:rsidRPr="00F66656">
        <w:t xml:space="preserve">Broschüre </w:t>
      </w:r>
      <w:r w:rsidR="00894FBA" w:rsidRPr="00F66656">
        <w:t xml:space="preserve">umfassend </w:t>
      </w:r>
      <w:r w:rsidR="00E57BA2" w:rsidRPr="00F66656">
        <w:t xml:space="preserve">über </w:t>
      </w:r>
      <w:r w:rsidR="00894FBA" w:rsidRPr="00F66656">
        <w:t xml:space="preserve">die Sicherheitsvorkehrungen in den Werken sowie darüber, wie sich die </w:t>
      </w:r>
      <w:r w:rsidR="00F66656" w:rsidRPr="00F66656">
        <w:t xml:space="preserve">in der Nachbarschaft lebende Bevölkerung </w:t>
      </w:r>
      <w:r w:rsidR="00894FBA" w:rsidRPr="00F66656">
        <w:t>bei einem Störfall richtig verh</w:t>
      </w:r>
      <w:r w:rsidR="00312E3C">
        <w:t>ält</w:t>
      </w:r>
      <w:r w:rsidR="00894FBA" w:rsidRPr="00F66656">
        <w:t xml:space="preserve">. </w:t>
      </w:r>
      <w:r w:rsidR="00A508E2" w:rsidRPr="00F66656">
        <w:t>Die</w:t>
      </w:r>
      <w:r w:rsidR="00894FBA" w:rsidRPr="00F66656">
        <w:t xml:space="preserve"> Broschüre</w:t>
      </w:r>
      <w:r w:rsidR="00A508E2" w:rsidRPr="00F66656">
        <w:t xml:space="preserve"> wird am 2</w:t>
      </w:r>
      <w:r w:rsidR="00B61FCD" w:rsidRPr="00F66656">
        <w:t>4</w:t>
      </w:r>
      <w:r w:rsidR="00A508E2" w:rsidRPr="00F66656">
        <w:t>. und 2</w:t>
      </w:r>
      <w:r w:rsidR="00B61FCD" w:rsidRPr="00F66656">
        <w:t>5</w:t>
      </w:r>
      <w:r w:rsidR="00A508E2" w:rsidRPr="00F66656">
        <w:t xml:space="preserve">. </w:t>
      </w:r>
      <w:r w:rsidR="00B61FCD" w:rsidRPr="00F66656">
        <w:t>September</w:t>
      </w:r>
      <w:r w:rsidR="00A508E2" w:rsidRPr="00F66656">
        <w:t xml:space="preserve"> an knapp 70.000 Haushalte und öffentliche Einrichtungen im Kölner Süden (rechts- und linksrheinisch), Niederkassel und Wesseling verteilt. </w:t>
      </w:r>
    </w:p>
    <w:p w14:paraId="52075BFF" w14:textId="77777777" w:rsidR="00A508E2" w:rsidRDefault="00A508E2" w:rsidP="00F66656"/>
    <w:p w14:paraId="19687DA2" w14:textId="26804BC3" w:rsidR="00653B99" w:rsidRDefault="00A508E2" w:rsidP="00F66656">
      <w:pPr>
        <w:rPr>
          <w:shd w:val="clear" w:color="auto" w:fill="FFFFFF"/>
        </w:rPr>
      </w:pPr>
      <w:r>
        <w:t>Die neue Br</w:t>
      </w:r>
      <w:r w:rsidR="00601396">
        <w:t>o</w:t>
      </w:r>
      <w:r>
        <w:t xml:space="preserve">schüre </w:t>
      </w:r>
      <w:r w:rsidRPr="00A508E2">
        <w:rPr>
          <w:rStyle w:val="normaltextrun"/>
          <w:rFonts w:cs="Lucida Sans Unicode"/>
          <w:szCs w:val="22"/>
        </w:rPr>
        <w:t>gibt nicht nur einen</w:t>
      </w:r>
      <w:r w:rsidRPr="00653B99">
        <w:rPr>
          <w:rStyle w:val="normaltextrun"/>
          <w:szCs w:val="22"/>
        </w:rPr>
        <w:t xml:space="preserve"> Überblick über die beteiligten Unternehmen, sondern insbesondere über die Sicherheitsvorkehrungen </w:t>
      </w:r>
      <w:r w:rsidR="001914BC">
        <w:rPr>
          <w:rStyle w:val="normaltextrun"/>
          <w:szCs w:val="22"/>
        </w:rPr>
        <w:t>an d</w:t>
      </w:r>
      <w:r w:rsidR="00312E3C">
        <w:rPr>
          <w:rStyle w:val="normaltextrun"/>
          <w:szCs w:val="22"/>
        </w:rPr>
        <w:t>er</w:t>
      </w:r>
      <w:r w:rsidR="00FE080C">
        <w:rPr>
          <w:rStyle w:val="normaltextrun"/>
          <w:szCs w:val="22"/>
        </w:rPr>
        <w:t>e</w:t>
      </w:r>
      <w:r w:rsidR="001914BC">
        <w:rPr>
          <w:rStyle w:val="normaltextrun"/>
          <w:szCs w:val="22"/>
        </w:rPr>
        <w:t xml:space="preserve">n </w:t>
      </w:r>
      <w:r w:rsidR="00F66656">
        <w:rPr>
          <w:rStyle w:val="normaltextrun"/>
          <w:szCs w:val="22"/>
        </w:rPr>
        <w:t>S</w:t>
      </w:r>
      <w:r w:rsidR="001914BC">
        <w:rPr>
          <w:rStyle w:val="normaltextrun"/>
          <w:szCs w:val="22"/>
        </w:rPr>
        <w:t>tandorten</w:t>
      </w:r>
      <w:r>
        <w:rPr>
          <w:rStyle w:val="normaltextrun"/>
          <w:szCs w:val="22"/>
        </w:rPr>
        <w:t>. Außerdem weist sie</w:t>
      </w:r>
      <w:r w:rsidR="00F66656">
        <w:rPr>
          <w:rStyle w:val="normaltextrun"/>
          <w:szCs w:val="22"/>
        </w:rPr>
        <w:t xml:space="preserve"> </w:t>
      </w:r>
      <w:r w:rsidR="002E75EF" w:rsidRPr="002E75EF">
        <w:rPr>
          <w:shd w:val="clear" w:color="auto" w:fill="FFFFFF"/>
        </w:rPr>
        <w:t xml:space="preserve">auf </w:t>
      </w:r>
      <w:r w:rsidR="00AF34D3">
        <w:rPr>
          <w:shd w:val="clear" w:color="auto" w:fill="FFFFFF"/>
        </w:rPr>
        <w:t xml:space="preserve">konkrete Verhaltensweisen </w:t>
      </w:r>
      <w:r w:rsidR="00003449">
        <w:rPr>
          <w:shd w:val="clear" w:color="auto" w:fill="FFFFFF"/>
        </w:rPr>
        <w:t>im</w:t>
      </w:r>
      <w:r w:rsidR="00AF34D3">
        <w:rPr>
          <w:shd w:val="clear" w:color="auto" w:fill="FFFFFF"/>
        </w:rPr>
        <w:t xml:space="preserve"> </w:t>
      </w:r>
      <w:r w:rsidR="00AF34D3" w:rsidRPr="00B61FCD">
        <w:rPr>
          <w:shd w:val="clear" w:color="auto" w:fill="FFFFFF"/>
        </w:rPr>
        <w:t>Notfall</w:t>
      </w:r>
      <w:r w:rsidR="00B61FCD">
        <w:rPr>
          <w:shd w:val="clear" w:color="auto" w:fill="FFFFFF"/>
        </w:rPr>
        <w:t xml:space="preserve"> </w:t>
      </w:r>
      <w:r w:rsidR="008B6377">
        <w:rPr>
          <w:shd w:val="clear" w:color="auto" w:fill="FFFFFF"/>
        </w:rPr>
        <w:t>hin</w:t>
      </w:r>
      <w:r w:rsidR="00E46599">
        <w:rPr>
          <w:shd w:val="clear" w:color="auto" w:fill="FFFFFF"/>
        </w:rPr>
        <w:t xml:space="preserve"> und sollte deshalb in jedem Haushalt griffbereit aufbewahrt werden</w:t>
      </w:r>
      <w:r w:rsidR="008B6377">
        <w:rPr>
          <w:shd w:val="clear" w:color="auto" w:fill="FFFFFF"/>
        </w:rPr>
        <w:t xml:space="preserve">. Besonders </w:t>
      </w:r>
      <w:r w:rsidR="001B2749">
        <w:rPr>
          <w:shd w:val="clear" w:color="auto" w:fill="FFFFFF"/>
        </w:rPr>
        <w:t>hi</w:t>
      </w:r>
      <w:r w:rsidR="00B61FCD">
        <w:rPr>
          <w:shd w:val="clear" w:color="auto" w:fill="FFFFFF"/>
        </w:rPr>
        <w:t>l</w:t>
      </w:r>
      <w:r w:rsidR="001B2749">
        <w:rPr>
          <w:shd w:val="clear" w:color="auto" w:fill="FFFFFF"/>
        </w:rPr>
        <w:t>freich</w:t>
      </w:r>
      <w:r w:rsidR="008B6377">
        <w:rPr>
          <w:shd w:val="clear" w:color="auto" w:fill="FFFFFF"/>
        </w:rPr>
        <w:t xml:space="preserve"> ist die Übersicht der </w:t>
      </w:r>
      <w:r w:rsidR="002E75EF" w:rsidRPr="002E75EF">
        <w:rPr>
          <w:shd w:val="clear" w:color="auto" w:fill="FFFFFF"/>
        </w:rPr>
        <w:t>verschiedene</w:t>
      </w:r>
      <w:r w:rsidR="008B6377">
        <w:rPr>
          <w:shd w:val="clear" w:color="auto" w:fill="FFFFFF"/>
        </w:rPr>
        <w:t>n</w:t>
      </w:r>
      <w:r w:rsidR="002E75EF" w:rsidRPr="002E75EF">
        <w:rPr>
          <w:shd w:val="clear" w:color="auto" w:fill="FFFFFF"/>
        </w:rPr>
        <w:t xml:space="preserve"> Informationskanäle</w:t>
      </w:r>
      <w:r w:rsidR="001B2749">
        <w:rPr>
          <w:shd w:val="clear" w:color="auto" w:fill="FFFFFF"/>
        </w:rPr>
        <w:t>: Über die</w:t>
      </w:r>
      <w:r w:rsidR="002E75EF" w:rsidRPr="002E75EF">
        <w:rPr>
          <w:shd w:val="clear" w:color="auto" w:fill="FFFFFF"/>
        </w:rPr>
        <w:t xml:space="preserve"> Warn-App</w:t>
      </w:r>
      <w:r w:rsidR="00ED52FE">
        <w:rPr>
          <w:shd w:val="clear" w:color="auto" w:fill="FFFFFF"/>
        </w:rPr>
        <w:t xml:space="preserve"> </w:t>
      </w:r>
      <w:r w:rsidR="00ED52FE" w:rsidRPr="002E75EF">
        <w:rPr>
          <w:shd w:val="clear" w:color="auto" w:fill="FFFFFF"/>
        </w:rPr>
        <w:t>NINA</w:t>
      </w:r>
      <w:r w:rsidR="002E75EF" w:rsidRPr="002E75EF">
        <w:rPr>
          <w:shd w:val="clear" w:color="auto" w:fill="FFFFFF"/>
        </w:rPr>
        <w:t xml:space="preserve"> </w:t>
      </w:r>
      <w:r w:rsidR="00ED52FE">
        <w:rPr>
          <w:shd w:val="clear" w:color="auto" w:fill="FFFFFF"/>
        </w:rPr>
        <w:t>des Bundesamtes für Bevölkerungsschutz</w:t>
      </w:r>
      <w:r w:rsidR="002E75EF" w:rsidRPr="002E75EF">
        <w:rPr>
          <w:shd w:val="clear" w:color="auto" w:fill="FFFFFF"/>
        </w:rPr>
        <w:t xml:space="preserve">, </w:t>
      </w:r>
      <w:r w:rsidR="001B2749">
        <w:rPr>
          <w:shd w:val="clear" w:color="auto" w:fill="FFFFFF"/>
        </w:rPr>
        <w:t>die lokalen Radiosender</w:t>
      </w:r>
      <w:r w:rsidR="002E75EF" w:rsidRPr="002E75EF">
        <w:rPr>
          <w:shd w:val="clear" w:color="auto" w:fill="FFFFFF"/>
        </w:rPr>
        <w:t xml:space="preserve"> </w:t>
      </w:r>
      <w:r w:rsidR="00FE080C">
        <w:rPr>
          <w:shd w:val="clear" w:color="auto" w:fill="FFFFFF"/>
        </w:rPr>
        <w:t>und</w:t>
      </w:r>
      <w:r w:rsidR="00FE080C" w:rsidRPr="002E75EF">
        <w:rPr>
          <w:shd w:val="clear" w:color="auto" w:fill="FFFFFF"/>
        </w:rPr>
        <w:t xml:space="preserve"> </w:t>
      </w:r>
      <w:r w:rsidR="001B2749">
        <w:rPr>
          <w:shd w:val="clear" w:color="auto" w:fill="FFFFFF"/>
        </w:rPr>
        <w:t xml:space="preserve">die </w:t>
      </w:r>
      <w:r w:rsidR="00D16B66">
        <w:rPr>
          <w:shd w:val="clear" w:color="auto" w:fill="FFFFFF"/>
        </w:rPr>
        <w:t>I</w:t>
      </w:r>
      <w:r w:rsidR="002E75EF" w:rsidRPr="002E75EF">
        <w:rPr>
          <w:shd w:val="clear" w:color="auto" w:fill="FFFFFF"/>
        </w:rPr>
        <w:t>nformationstelefon</w:t>
      </w:r>
      <w:r w:rsidR="00B61FCD">
        <w:rPr>
          <w:shd w:val="clear" w:color="auto" w:fill="FFFFFF"/>
        </w:rPr>
        <w:t>e</w:t>
      </w:r>
      <w:r w:rsidR="001B2749">
        <w:rPr>
          <w:shd w:val="clear" w:color="auto" w:fill="FFFFFF"/>
        </w:rPr>
        <w:t xml:space="preserve"> </w:t>
      </w:r>
      <w:r w:rsidR="00FE080C">
        <w:rPr>
          <w:shd w:val="clear" w:color="auto" w:fill="FFFFFF"/>
        </w:rPr>
        <w:t xml:space="preserve">der Unternehmen sowie </w:t>
      </w:r>
      <w:r w:rsidR="001B2749">
        <w:rPr>
          <w:shd w:val="clear" w:color="auto" w:fill="FFFFFF"/>
        </w:rPr>
        <w:t xml:space="preserve">Stadt, Kreis und Feuerwehr </w:t>
      </w:r>
      <w:r w:rsidR="008B6377">
        <w:rPr>
          <w:shd w:val="clear" w:color="auto" w:fill="FFFFFF"/>
        </w:rPr>
        <w:t xml:space="preserve">kann </w:t>
      </w:r>
      <w:r w:rsidR="002E75EF" w:rsidRPr="002E75EF">
        <w:rPr>
          <w:shd w:val="clear" w:color="auto" w:fill="FFFFFF"/>
        </w:rPr>
        <w:t xml:space="preserve">die Bevölkerung </w:t>
      </w:r>
      <w:r w:rsidR="008B6377">
        <w:rPr>
          <w:shd w:val="clear" w:color="auto" w:fill="FFFFFF"/>
        </w:rPr>
        <w:t xml:space="preserve">schnell gewarnt und kontinuierlich mit </w:t>
      </w:r>
      <w:r w:rsidR="00C064F9">
        <w:rPr>
          <w:shd w:val="clear" w:color="auto" w:fill="FFFFFF"/>
        </w:rPr>
        <w:t>relevanten</w:t>
      </w:r>
      <w:r w:rsidR="008B6377">
        <w:rPr>
          <w:shd w:val="clear" w:color="auto" w:fill="FFFFFF"/>
        </w:rPr>
        <w:t xml:space="preserve"> Informationen versorgt werden</w:t>
      </w:r>
      <w:r w:rsidR="002E75EF" w:rsidRPr="002E75EF">
        <w:rPr>
          <w:shd w:val="clear" w:color="auto" w:fill="FFFFFF"/>
        </w:rPr>
        <w:t>.</w:t>
      </w:r>
    </w:p>
    <w:p w14:paraId="160E2E74" w14:textId="3918DF19" w:rsidR="00E23380" w:rsidRDefault="00E23380" w:rsidP="00F66656">
      <w:pPr>
        <w:rPr>
          <w:shd w:val="clear" w:color="auto" w:fill="FFFFFF"/>
        </w:rPr>
      </w:pPr>
    </w:p>
    <w:p w14:paraId="0A339C73" w14:textId="207AFDF0" w:rsidR="00E23380" w:rsidRPr="002E75EF" w:rsidRDefault="00E23380" w:rsidP="00F66656">
      <w:pPr>
        <w:rPr>
          <w:sz w:val="18"/>
          <w:szCs w:val="20"/>
        </w:rPr>
      </w:pPr>
      <w:r>
        <w:rPr>
          <w:shd w:val="clear" w:color="auto" w:fill="FFFFFF"/>
        </w:rPr>
        <w:t>„</w:t>
      </w:r>
      <w:r w:rsidR="00617D86">
        <w:rPr>
          <w:shd w:val="clear" w:color="auto" w:fill="FFFFFF"/>
        </w:rPr>
        <w:t xml:space="preserve">Die Sicherheit und der Schutz unserer Nachbarschaft hat für alle </w:t>
      </w:r>
      <w:r w:rsidR="001914BC">
        <w:rPr>
          <w:shd w:val="clear" w:color="auto" w:fill="FFFFFF"/>
        </w:rPr>
        <w:t xml:space="preserve">Industrieunternehmen </w:t>
      </w:r>
      <w:r w:rsidR="00617D86">
        <w:rPr>
          <w:shd w:val="clear" w:color="auto" w:fill="FFFFFF"/>
        </w:rPr>
        <w:t>im Kölner Süden</w:t>
      </w:r>
      <w:r w:rsidR="001914BC">
        <w:rPr>
          <w:shd w:val="clear" w:color="auto" w:fill="FFFFFF"/>
        </w:rPr>
        <w:t xml:space="preserve"> und Rhein-Erft-Kreis</w:t>
      </w:r>
      <w:r w:rsidR="00617D86">
        <w:rPr>
          <w:shd w:val="clear" w:color="auto" w:fill="FFFFFF"/>
        </w:rPr>
        <w:t xml:space="preserve"> oberste Priorität. Mit unseren Alarm- und Gefahrenabwehrplänen sind d</w:t>
      </w:r>
      <w:r>
        <w:rPr>
          <w:shd w:val="clear" w:color="auto" w:fill="FFFFFF"/>
        </w:rPr>
        <w:t xml:space="preserve">ie Unternehmen </w:t>
      </w:r>
      <w:r w:rsidR="00617D86">
        <w:rPr>
          <w:shd w:val="clear" w:color="auto" w:fill="FFFFFF"/>
        </w:rPr>
        <w:t>für den Ereignisfall</w:t>
      </w:r>
      <w:r>
        <w:rPr>
          <w:shd w:val="clear" w:color="auto" w:fill="FFFFFF"/>
        </w:rPr>
        <w:t xml:space="preserve"> </w:t>
      </w:r>
      <w:r w:rsidR="00617D86">
        <w:rPr>
          <w:shd w:val="clear" w:color="auto" w:fill="FFFFFF"/>
        </w:rPr>
        <w:t>bestens gewappnet. Doch wir möchten mit der Broschüre sicherstellen, dass auch unsere Nachbarschaft weiß, was im Ernstfall zu tun ist“, betont Dr. Arndt Selbach, Leiter der Evonik-Standorte in Niederkassel-Lülsdorf und Wesseling.</w:t>
      </w:r>
    </w:p>
    <w:p w14:paraId="09992909" w14:textId="77777777" w:rsidR="00A508E2" w:rsidRDefault="00A508E2" w:rsidP="00FE080C"/>
    <w:p w14:paraId="1BF01B7B" w14:textId="77777777" w:rsidR="00C064F9" w:rsidRDefault="00C064F9" w:rsidP="00FE080C"/>
    <w:p w14:paraId="4A751B4C" w14:textId="10D43B5E" w:rsidR="00D22DDA" w:rsidRDefault="00D22DDA" w:rsidP="00FE080C">
      <w:r>
        <w:lastRenderedPageBreak/>
        <w:t xml:space="preserve">Sollten Sie Bedarf an weiteren Exemplaren haben, können diese per Mail </w:t>
      </w:r>
      <w:r w:rsidR="00C064F9">
        <w:t>(</w:t>
      </w:r>
      <w:hyperlink r:id="rId10" w:history="1">
        <w:r w:rsidR="00C064F9" w:rsidRPr="00B532A3">
          <w:rPr>
            <w:rStyle w:val="Hyperlink"/>
          </w:rPr>
          <w:t>wesseling@evonik.com</w:t>
        </w:r>
      </w:hyperlink>
      <w:r w:rsidR="00C064F9">
        <w:t>)</w:t>
      </w:r>
      <w:r>
        <w:t xml:space="preserve"> angef</w:t>
      </w:r>
      <w:r w:rsidR="00C064F9">
        <w:t>ordert</w:t>
      </w:r>
      <w:r>
        <w:t xml:space="preserve"> werden. </w:t>
      </w:r>
      <w:r w:rsidR="00A508E2">
        <w:t xml:space="preserve">Die neue </w:t>
      </w:r>
    </w:p>
    <w:p w14:paraId="69A1F016" w14:textId="5B625C1E" w:rsidR="000E018B" w:rsidRDefault="00A508E2" w:rsidP="00FE080C">
      <w:pPr>
        <w:rPr>
          <w:b/>
        </w:rPr>
      </w:pPr>
      <w:r>
        <w:t xml:space="preserve">Broschüre ist </w:t>
      </w:r>
      <w:r w:rsidR="00D22DDA">
        <w:t xml:space="preserve">aber </w:t>
      </w:r>
      <w:r>
        <w:t xml:space="preserve">auch online auf den Webseiten der beteiligten Unternehmen </w:t>
      </w:r>
      <w:r w:rsidR="00D22DDA">
        <w:t xml:space="preserve">sowie unter </w:t>
      </w:r>
      <w:hyperlink r:id="rId11" w:history="1">
        <w:r w:rsidR="00D22DDA" w:rsidRPr="007E60ED">
          <w:rPr>
            <w:rStyle w:val="Hyperlink"/>
          </w:rPr>
          <w:t>www.industrie-wesseling.de</w:t>
        </w:r>
      </w:hyperlink>
      <w:r w:rsidR="00D22DDA" w:rsidRPr="007E60ED">
        <w:t xml:space="preserve"> </w:t>
      </w:r>
      <w:r w:rsidRPr="007E60ED">
        <w:t>zum Download verfügbar.</w:t>
      </w:r>
    </w:p>
    <w:sectPr w:rsidR="000E018B" w:rsidSect="00B90C0B">
      <w:headerReference w:type="default" r:id="rId12"/>
      <w:footerReference w:type="default" r:id="rId13"/>
      <w:pgSz w:w="11906" w:h="16838"/>
      <w:pgMar w:top="1417" w:right="340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464CF" w14:textId="77777777" w:rsidR="00FC2270" w:rsidRDefault="00FC2270" w:rsidP="008D6D47">
      <w:pPr>
        <w:spacing w:line="240" w:lineRule="auto"/>
      </w:pPr>
      <w:r>
        <w:separator/>
      </w:r>
    </w:p>
  </w:endnote>
  <w:endnote w:type="continuationSeparator" w:id="0">
    <w:p w14:paraId="6FA3A570" w14:textId="77777777" w:rsidR="00FC2270" w:rsidRDefault="00FC2270" w:rsidP="008D6D47">
      <w:pPr>
        <w:spacing w:line="240" w:lineRule="auto"/>
      </w:pPr>
      <w:r>
        <w:continuationSeparator/>
      </w:r>
    </w:p>
  </w:endnote>
  <w:endnote w:type="continuationNotice" w:id="1">
    <w:p w14:paraId="70FEB407" w14:textId="77777777" w:rsidR="00FC2270" w:rsidRDefault="00FC22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40597" w14:textId="09A2DF18" w:rsidR="00E57BA2" w:rsidRDefault="00E57BA2">
    <w:pPr>
      <w:pStyle w:val="Fuzeile"/>
    </w:pPr>
    <w:r>
      <w:drawing>
        <wp:anchor distT="0" distB="0" distL="114300" distR="114300" simplePos="0" relativeHeight="251667456" behindDoc="0" locked="0" layoutInCell="1" allowOverlap="1" wp14:anchorId="35B65533" wp14:editId="3F410BA2">
          <wp:simplePos x="0" y="0"/>
          <wp:positionH relativeFrom="column">
            <wp:posOffset>5008245</wp:posOffset>
          </wp:positionH>
          <wp:positionV relativeFrom="paragraph">
            <wp:posOffset>-2036445</wp:posOffset>
          </wp:positionV>
          <wp:extent cx="1026795" cy="276860"/>
          <wp:effectExtent l="0" t="0" r="1905" b="8890"/>
          <wp:wrapThrough wrapText="bothSides">
            <wp:wrapPolygon edited="0">
              <wp:start x="0" y="0"/>
              <wp:lineTo x="0" y="20807"/>
              <wp:lineTo x="21239" y="20807"/>
              <wp:lineTo x="21239" y="0"/>
              <wp:lineTo x="0" y="0"/>
            </wp:wrapPolygon>
          </wp:wrapThrough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k 20" descr="K:\04 Kommunikation\Corporate Design\Evonik\Evonik_300dpi_Screen_sRGB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3C4217BA" wp14:editId="48555DBB">
          <wp:simplePos x="0" y="0"/>
          <wp:positionH relativeFrom="column">
            <wp:posOffset>5015230</wp:posOffset>
          </wp:positionH>
          <wp:positionV relativeFrom="paragraph">
            <wp:posOffset>-2414905</wp:posOffset>
          </wp:positionV>
          <wp:extent cx="884555" cy="263525"/>
          <wp:effectExtent l="0" t="0" r="0" b="3175"/>
          <wp:wrapThrough wrapText="bothSides">
            <wp:wrapPolygon edited="0">
              <wp:start x="16281" y="0"/>
              <wp:lineTo x="0" y="3123"/>
              <wp:lineTo x="0" y="17176"/>
              <wp:lineTo x="16281" y="20299"/>
              <wp:lineTo x="20933" y="20299"/>
              <wp:lineTo x="20933" y="0"/>
              <wp:lineTo x="16281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K:\04 Kommunikation\Veranstaltungen\2015\Stadtfest\Quizkarte\BRASKEM Logo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26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5B6678">
      <w:drawing>
        <wp:anchor distT="0" distB="0" distL="114300" distR="114300" simplePos="0" relativeHeight="251670528" behindDoc="0" locked="0" layoutInCell="1" allowOverlap="1" wp14:anchorId="53086910" wp14:editId="04B37A03">
          <wp:simplePos x="0" y="0"/>
          <wp:positionH relativeFrom="column">
            <wp:posOffset>5024755</wp:posOffset>
          </wp:positionH>
          <wp:positionV relativeFrom="paragraph">
            <wp:posOffset>-226060</wp:posOffset>
          </wp:positionV>
          <wp:extent cx="760730" cy="253577"/>
          <wp:effectExtent l="0" t="0" r="1270" b="0"/>
          <wp:wrapNone/>
          <wp:docPr id="13" name="Grafik 13" descr="C:\Users\S15916\AppData\Local\Temp\notes\notesD12E86\~710724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15916\AppData\Local\Temp\notes\notesD12E86\~7107243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253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 wp14:anchorId="745C677B" wp14:editId="17FAC1D6">
              <wp:simplePos x="0" y="0"/>
              <wp:positionH relativeFrom="column">
                <wp:posOffset>4925060</wp:posOffset>
              </wp:positionH>
              <wp:positionV relativeFrom="paragraph">
                <wp:posOffset>175895</wp:posOffset>
              </wp:positionV>
              <wp:extent cx="1675765" cy="497840"/>
              <wp:effectExtent l="0" t="0" r="635" b="0"/>
              <wp:wrapThrough wrapText="bothSides">
                <wp:wrapPolygon edited="0">
                  <wp:start x="0" y="0"/>
                  <wp:lineTo x="0" y="20663"/>
                  <wp:lineTo x="21363" y="20663"/>
                  <wp:lineTo x="21363" y="0"/>
                  <wp:lineTo x="0" y="0"/>
                </wp:wrapPolygon>
              </wp:wrapThrough>
              <wp:docPr id="1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5765" cy="497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6AD26" w14:textId="77777777" w:rsidR="00E57BA2" w:rsidRDefault="00E57BA2" w:rsidP="00303E82">
                          <w:pPr>
                            <w:spacing w:line="80" w:lineRule="exact"/>
                            <w:rPr>
                              <w:rFonts w:ascii="Arial" w:hAnsi="Arial" w:cs="Arial"/>
                              <w:sz w:val="8"/>
                              <w:szCs w:val="20"/>
                            </w:rPr>
                          </w:pPr>
                          <w:r w:rsidRPr="006777F9">
                            <w:rPr>
                              <w:rFonts w:ascii="Arial" w:hAnsi="Arial" w:cs="Arial"/>
                              <w:sz w:val="8"/>
                              <w:szCs w:val="20"/>
                            </w:rPr>
                            <w:t xml:space="preserve">In|DU|strie ist eine Initiative der Industrie in der </w:t>
                          </w:r>
                        </w:p>
                        <w:p w14:paraId="255D61A6" w14:textId="77777777" w:rsidR="00E57BA2" w:rsidRPr="006777F9" w:rsidRDefault="00E57BA2" w:rsidP="00303E82">
                          <w:pPr>
                            <w:spacing w:line="80" w:lineRule="exact"/>
                            <w:rPr>
                              <w:sz w:val="10"/>
                            </w:rPr>
                          </w:pPr>
                          <w:r w:rsidRPr="006777F9">
                            <w:rPr>
                              <w:rFonts w:ascii="Arial" w:hAnsi="Arial" w:cs="Arial"/>
                              <w:sz w:val="8"/>
                              <w:szCs w:val="20"/>
                            </w:rPr>
                            <w:t>Wirtschaftsregion Köln, koordiniert von der IHK Köln.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C677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7.8pt;margin-top:13.85pt;width:131.95pt;height:3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" stroked="f">
              <v:textbox>
                <w:txbxContent>
                  <w:p w14:paraId="2FF6AD26" w14:textId="77777777" w:rsidR="00E57BA2" w:rsidRDefault="00E57BA2" w:rsidP="00303E82">
                    <w:pPr>
                      <w:spacing w:line="80" w:lineRule="exact"/>
                      <w:rPr>
                        <w:rFonts w:ascii="Arial" w:hAnsi="Arial" w:cs="Arial"/>
                        <w:sz w:val="8"/>
                        <w:szCs w:val="20"/>
                      </w:rPr>
                    </w:pPr>
                    <w:r w:rsidRPr="006777F9">
                      <w:rPr>
                        <w:rFonts w:ascii="Arial" w:hAnsi="Arial" w:cs="Arial"/>
                        <w:sz w:val="8"/>
                        <w:szCs w:val="20"/>
                      </w:rPr>
                      <w:t xml:space="preserve">In|DU|strie ist eine Initiative der Industrie in der </w:t>
                    </w:r>
                  </w:p>
                  <w:p w14:paraId="255D61A6" w14:textId="77777777" w:rsidR="00E57BA2" w:rsidRPr="006777F9" w:rsidRDefault="00E57BA2" w:rsidP="00303E82">
                    <w:pPr>
                      <w:spacing w:line="80" w:lineRule="exact"/>
                      <w:rPr>
                        <w:sz w:val="10"/>
                      </w:rPr>
                    </w:pPr>
                    <w:r w:rsidRPr="006777F9">
                      <w:rPr>
                        <w:rFonts w:ascii="Arial" w:hAnsi="Arial" w:cs="Arial"/>
                        <w:sz w:val="8"/>
                        <w:szCs w:val="20"/>
                      </w:rPr>
                      <w:t>Wirtschaftsregion Köln, koordiniert von der IHK Köln.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drawing>
        <wp:anchor distT="0" distB="0" distL="114300" distR="114300" simplePos="0" relativeHeight="251669504" behindDoc="0" locked="0" layoutInCell="1" allowOverlap="1" wp14:anchorId="09EAF4CE" wp14:editId="5E2B0026">
          <wp:simplePos x="0" y="0"/>
          <wp:positionH relativeFrom="column">
            <wp:posOffset>5012690</wp:posOffset>
          </wp:positionH>
          <wp:positionV relativeFrom="paragraph">
            <wp:posOffset>-2949045</wp:posOffset>
          </wp:positionV>
          <wp:extent cx="689610" cy="401955"/>
          <wp:effectExtent l="0" t="0" r="0" b="0"/>
          <wp:wrapThrough wrapText="bothSides">
            <wp:wrapPolygon edited="0">
              <wp:start x="0" y="0"/>
              <wp:lineTo x="0" y="20474"/>
              <wp:lineTo x="20884" y="20474"/>
              <wp:lineTo x="20884" y="0"/>
              <wp:lineTo x="0" y="0"/>
            </wp:wrapPolygon>
          </wp:wrapThrough>
          <wp:docPr id="14" name="Grafik 14" descr="K:\04 Kommunikation\Aktionen\laufend\Buergerbuero\Logos\Logos_Unternehmen\neue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 22" descr="K:\04 Kommunikation\Aktionen\laufend\Buergerbuero\Logos\Logos_Unternehmen\neues Logo.pn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4384" behindDoc="0" locked="0" layoutInCell="1" allowOverlap="1" wp14:anchorId="48EC29ED" wp14:editId="271153A6">
          <wp:simplePos x="0" y="0"/>
          <wp:positionH relativeFrom="column">
            <wp:posOffset>5013379</wp:posOffset>
          </wp:positionH>
          <wp:positionV relativeFrom="paragraph">
            <wp:posOffset>-1621008</wp:posOffset>
          </wp:positionV>
          <wp:extent cx="457187" cy="398101"/>
          <wp:effectExtent l="0" t="0" r="635" b="2540"/>
          <wp:wrapThrough wrapText="bothSides">
            <wp:wrapPolygon edited="0">
              <wp:start x="0" y="0"/>
              <wp:lineTo x="0" y="20703"/>
              <wp:lineTo x="20729" y="20703"/>
              <wp:lineTo x="20729" y="0"/>
              <wp:lineTo x="0" y="0"/>
            </wp:wrapPolygon>
          </wp:wrapThrough>
          <wp:docPr id="16" name="Grafik 16" descr="K:\04 Kommunikation\Veranstaltungen\2015\Stadtfest\Quizkarte\Graf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 descr="K:\04 Kommunikation\Veranstaltungen\2015\Stadtfest\Quizkarte\GrafLogo.bmp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187" cy="398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5408" behindDoc="0" locked="0" layoutInCell="1" allowOverlap="1" wp14:anchorId="5EC2C605" wp14:editId="713388ED">
          <wp:simplePos x="0" y="0"/>
          <wp:positionH relativeFrom="column">
            <wp:posOffset>5013379</wp:posOffset>
          </wp:positionH>
          <wp:positionV relativeFrom="paragraph">
            <wp:posOffset>-724292</wp:posOffset>
          </wp:positionV>
          <wp:extent cx="394324" cy="365720"/>
          <wp:effectExtent l="0" t="0" r="6350" b="0"/>
          <wp:wrapThrough wrapText="bothSides">
            <wp:wrapPolygon edited="0">
              <wp:start x="4181" y="0"/>
              <wp:lineTo x="0" y="4508"/>
              <wp:lineTo x="0" y="14650"/>
              <wp:lineTo x="1045" y="19158"/>
              <wp:lineTo x="4181" y="20285"/>
              <wp:lineTo x="7316" y="20285"/>
              <wp:lineTo x="12542" y="20285"/>
              <wp:lineTo x="15677" y="20285"/>
              <wp:lineTo x="19858" y="19158"/>
              <wp:lineTo x="20903" y="13523"/>
              <wp:lineTo x="20903" y="5635"/>
              <wp:lineTo x="16723" y="0"/>
              <wp:lineTo x="4181" y="0"/>
            </wp:wrapPolygon>
          </wp:wrapThrough>
          <wp:docPr id="17" name="Picture 2" descr="M:\PC to Mac\Pectens, Waves &amp; Business Brands 2008\Pecten\Shell-P-007-PCms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2" descr="M:\PC to Mac\Pectens, Waves &amp; Business Brands 2008\Pecten\Shell-P-007-PCmsRGB.wmf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24" cy="36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6432" behindDoc="0" locked="0" layoutInCell="1" allowOverlap="1" wp14:anchorId="6118E781" wp14:editId="08019D45">
          <wp:simplePos x="0" y="0"/>
          <wp:positionH relativeFrom="column">
            <wp:posOffset>5013379</wp:posOffset>
          </wp:positionH>
          <wp:positionV relativeFrom="paragraph">
            <wp:posOffset>-1102319</wp:posOffset>
          </wp:positionV>
          <wp:extent cx="972157" cy="250797"/>
          <wp:effectExtent l="0" t="0" r="0" b="0"/>
          <wp:wrapThrough wrapText="bothSides">
            <wp:wrapPolygon edited="0">
              <wp:start x="0" y="0"/>
              <wp:lineTo x="0" y="19736"/>
              <wp:lineTo x="21176" y="19736"/>
              <wp:lineTo x="21176" y="0"/>
              <wp:lineTo x="0" y="0"/>
            </wp:wrapPolygon>
          </wp:wrapThrough>
          <wp:docPr id="18" name="Grafik 18" descr="K:\04 Kommunikation\Veranstaltungen\2015\Stadtfest\Quizkarte\LyondellBase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 descr="K:\04 Kommunikation\Veranstaltungen\2015\Stadtfest\Quizkarte\LyondellBasell.jpg"/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57" cy="250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71917" w14:textId="77777777" w:rsidR="00FC2270" w:rsidRDefault="00FC2270" w:rsidP="008D6D47">
      <w:pPr>
        <w:spacing w:line="240" w:lineRule="auto"/>
      </w:pPr>
      <w:r>
        <w:separator/>
      </w:r>
    </w:p>
  </w:footnote>
  <w:footnote w:type="continuationSeparator" w:id="0">
    <w:p w14:paraId="2C64075A" w14:textId="77777777" w:rsidR="00FC2270" w:rsidRDefault="00FC2270" w:rsidP="008D6D47">
      <w:pPr>
        <w:spacing w:line="240" w:lineRule="auto"/>
      </w:pPr>
      <w:r>
        <w:continuationSeparator/>
      </w:r>
    </w:p>
  </w:footnote>
  <w:footnote w:type="continuationNotice" w:id="1">
    <w:p w14:paraId="49B2305D" w14:textId="77777777" w:rsidR="00FC2270" w:rsidRDefault="00FC22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8B6EA" w14:textId="288EB5C9" w:rsidR="00E57BA2" w:rsidRDefault="00E57BA2">
    <w:pPr>
      <w:pStyle w:val="Kopfzeile"/>
    </w:pPr>
    <w:r>
      <w:drawing>
        <wp:anchor distT="0" distB="0" distL="114300" distR="114300" simplePos="0" relativeHeight="251658240" behindDoc="0" locked="0" layoutInCell="1" allowOverlap="1" wp14:anchorId="715084F8" wp14:editId="05E0B751">
          <wp:simplePos x="0" y="0"/>
          <wp:positionH relativeFrom="column">
            <wp:posOffset>4013200</wp:posOffset>
          </wp:positionH>
          <wp:positionV relativeFrom="paragraph">
            <wp:posOffset>-91440</wp:posOffset>
          </wp:positionV>
          <wp:extent cx="2170430" cy="614680"/>
          <wp:effectExtent l="0" t="0" r="1270" b="0"/>
          <wp:wrapNone/>
          <wp:docPr id="10" name="Grafik 10" descr="C:\Users\S15916\AppData\Local\Temp\HS7ClipImage_56657a3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15916\AppData\Local\Temp\HS7ClipImage_56657a3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5DE81A" w14:textId="77777777" w:rsidR="00E57BA2" w:rsidRDefault="00E57BA2">
    <w:pPr>
      <w:pStyle w:val="Kopfzeile"/>
    </w:pPr>
  </w:p>
  <w:p w14:paraId="5B2B947E" w14:textId="1B22FE9E" w:rsidR="00E57BA2" w:rsidRDefault="00E57B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F4D"/>
    <w:multiLevelType w:val="hybridMultilevel"/>
    <w:tmpl w:val="0D00F856"/>
    <w:lvl w:ilvl="0" w:tplc="A8567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D4BD0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F1AE3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05E0A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DC591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7212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BA8A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FA8BE4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752B0E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356E38"/>
    <w:multiLevelType w:val="hybridMultilevel"/>
    <w:tmpl w:val="45D8DEE2"/>
    <w:lvl w:ilvl="0" w:tplc="2B42EC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2A18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E4A3D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726AF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2C64B1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4DC4F0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AAEB22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A04689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AB2BA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EC5797"/>
    <w:multiLevelType w:val="hybridMultilevel"/>
    <w:tmpl w:val="FD8A4B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36B2"/>
    <w:multiLevelType w:val="hybridMultilevel"/>
    <w:tmpl w:val="C884F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50699"/>
    <w:multiLevelType w:val="hybridMultilevel"/>
    <w:tmpl w:val="B4DE46C8"/>
    <w:lvl w:ilvl="0" w:tplc="EEC0DB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072D5"/>
    <w:multiLevelType w:val="hybridMultilevel"/>
    <w:tmpl w:val="54385D0C"/>
    <w:lvl w:ilvl="0" w:tplc="B9F68D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B0351"/>
    <w:multiLevelType w:val="hybridMultilevel"/>
    <w:tmpl w:val="1B24AFE4"/>
    <w:lvl w:ilvl="0" w:tplc="BB8A2C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01C64"/>
    <w:multiLevelType w:val="hybridMultilevel"/>
    <w:tmpl w:val="D76496A6"/>
    <w:lvl w:ilvl="0" w:tplc="ADF062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F15BF"/>
    <w:multiLevelType w:val="hybridMultilevel"/>
    <w:tmpl w:val="7CD8F664"/>
    <w:lvl w:ilvl="0" w:tplc="53CE91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F620C"/>
    <w:multiLevelType w:val="hybridMultilevel"/>
    <w:tmpl w:val="A8206646"/>
    <w:lvl w:ilvl="0" w:tplc="8FB6BA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70688"/>
    <w:multiLevelType w:val="hybridMultilevel"/>
    <w:tmpl w:val="887EE780"/>
    <w:lvl w:ilvl="0" w:tplc="C25848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47"/>
    <w:rsid w:val="00003449"/>
    <w:rsid w:val="00021D8E"/>
    <w:rsid w:val="00027B8D"/>
    <w:rsid w:val="000306ED"/>
    <w:rsid w:val="00033CC5"/>
    <w:rsid w:val="0003647C"/>
    <w:rsid w:val="000437C7"/>
    <w:rsid w:val="00050AA9"/>
    <w:rsid w:val="0005204E"/>
    <w:rsid w:val="00055D46"/>
    <w:rsid w:val="00071A1C"/>
    <w:rsid w:val="00072297"/>
    <w:rsid w:val="00091228"/>
    <w:rsid w:val="000A29B4"/>
    <w:rsid w:val="000A5CD8"/>
    <w:rsid w:val="000B0A56"/>
    <w:rsid w:val="000B484D"/>
    <w:rsid w:val="000C4B70"/>
    <w:rsid w:val="000C53B8"/>
    <w:rsid w:val="000D1C9F"/>
    <w:rsid w:val="000E018B"/>
    <w:rsid w:val="000E21A7"/>
    <w:rsid w:val="000F1CAB"/>
    <w:rsid w:val="000F4E8C"/>
    <w:rsid w:val="00100D59"/>
    <w:rsid w:val="00115EA1"/>
    <w:rsid w:val="0012601B"/>
    <w:rsid w:val="001413FF"/>
    <w:rsid w:val="00150F89"/>
    <w:rsid w:val="001546EA"/>
    <w:rsid w:val="00170221"/>
    <w:rsid w:val="001766C0"/>
    <w:rsid w:val="00186B36"/>
    <w:rsid w:val="001914BC"/>
    <w:rsid w:val="0019654F"/>
    <w:rsid w:val="001A331B"/>
    <w:rsid w:val="001B2749"/>
    <w:rsid w:val="001B60F9"/>
    <w:rsid w:val="001C4574"/>
    <w:rsid w:val="001C519D"/>
    <w:rsid w:val="001D0129"/>
    <w:rsid w:val="001D1754"/>
    <w:rsid w:val="001D1884"/>
    <w:rsid w:val="001D4583"/>
    <w:rsid w:val="001E6ACB"/>
    <w:rsid w:val="001F3AC2"/>
    <w:rsid w:val="00202EE0"/>
    <w:rsid w:val="002168BE"/>
    <w:rsid w:val="00237FD3"/>
    <w:rsid w:val="00241479"/>
    <w:rsid w:val="00243839"/>
    <w:rsid w:val="002534C4"/>
    <w:rsid w:val="00265226"/>
    <w:rsid w:val="002872DA"/>
    <w:rsid w:val="002A4701"/>
    <w:rsid w:val="002A70AF"/>
    <w:rsid w:val="002B2BAF"/>
    <w:rsid w:val="002C40A6"/>
    <w:rsid w:val="002C73FC"/>
    <w:rsid w:val="002D2228"/>
    <w:rsid w:val="002E0A5F"/>
    <w:rsid w:val="002E75EF"/>
    <w:rsid w:val="002F4F74"/>
    <w:rsid w:val="00301BE6"/>
    <w:rsid w:val="003026FF"/>
    <w:rsid w:val="00303E82"/>
    <w:rsid w:val="00307EFC"/>
    <w:rsid w:val="00310E5E"/>
    <w:rsid w:val="00312E3C"/>
    <w:rsid w:val="00331C18"/>
    <w:rsid w:val="003476AC"/>
    <w:rsid w:val="00347D89"/>
    <w:rsid w:val="00352040"/>
    <w:rsid w:val="0036482C"/>
    <w:rsid w:val="00374C25"/>
    <w:rsid w:val="00375696"/>
    <w:rsid w:val="00376AAA"/>
    <w:rsid w:val="003847CF"/>
    <w:rsid w:val="00384CD2"/>
    <w:rsid w:val="00384E76"/>
    <w:rsid w:val="00387595"/>
    <w:rsid w:val="003A79A8"/>
    <w:rsid w:val="003B37C2"/>
    <w:rsid w:val="003C4D1B"/>
    <w:rsid w:val="003D0668"/>
    <w:rsid w:val="003D0C36"/>
    <w:rsid w:val="003D0E68"/>
    <w:rsid w:val="003D2ECD"/>
    <w:rsid w:val="003E174E"/>
    <w:rsid w:val="00405727"/>
    <w:rsid w:val="00406AF3"/>
    <w:rsid w:val="00411DD0"/>
    <w:rsid w:val="00423C90"/>
    <w:rsid w:val="0043100C"/>
    <w:rsid w:val="00431BE7"/>
    <w:rsid w:val="0043265D"/>
    <w:rsid w:val="00433F36"/>
    <w:rsid w:val="00443AE6"/>
    <w:rsid w:val="004509C7"/>
    <w:rsid w:val="00483540"/>
    <w:rsid w:val="00484C42"/>
    <w:rsid w:val="004B61D5"/>
    <w:rsid w:val="004E0C56"/>
    <w:rsid w:val="004E12F4"/>
    <w:rsid w:val="004E2090"/>
    <w:rsid w:val="004E7708"/>
    <w:rsid w:val="005004F9"/>
    <w:rsid w:val="005125EF"/>
    <w:rsid w:val="00513F42"/>
    <w:rsid w:val="00515F1E"/>
    <w:rsid w:val="005235C1"/>
    <w:rsid w:val="005462E4"/>
    <w:rsid w:val="00555565"/>
    <w:rsid w:val="0055674A"/>
    <w:rsid w:val="005607BA"/>
    <w:rsid w:val="0056711B"/>
    <w:rsid w:val="00574F08"/>
    <w:rsid w:val="0059097B"/>
    <w:rsid w:val="005A2543"/>
    <w:rsid w:val="005B1BA5"/>
    <w:rsid w:val="005B6678"/>
    <w:rsid w:val="005C2D70"/>
    <w:rsid w:val="005D0AF6"/>
    <w:rsid w:val="005D4AAE"/>
    <w:rsid w:val="005E18A2"/>
    <w:rsid w:val="005F0FD2"/>
    <w:rsid w:val="005F122E"/>
    <w:rsid w:val="006008D4"/>
    <w:rsid w:val="00601396"/>
    <w:rsid w:val="006016EE"/>
    <w:rsid w:val="00606DD1"/>
    <w:rsid w:val="00612414"/>
    <w:rsid w:val="0061701B"/>
    <w:rsid w:val="00617D86"/>
    <w:rsid w:val="0062719A"/>
    <w:rsid w:val="00653B99"/>
    <w:rsid w:val="00674FA3"/>
    <w:rsid w:val="006777F9"/>
    <w:rsid w:val="00682266"/>
    <w:rsid w:val="00682936"/>
    <w:rsid w:val="00684A59"/>
    <w:rsid w:val="0068631D"/>
    <w:rsid w:val="00690AE3"/>
    <w:rsid w:val="00691E1C"/>
    <w:rsid w:val="00694A46"/>
    <w:rsid w:val="006A0DEE"/>
    <w:rsid w:val="006B7A4E"/>
    <w:rsid w:val="006C298E"/>
    <w:rsid w:val="006C378A"/>
    <w:rsid w:val="006C507B"/>
    <w:rsid w:val="006C7454"/>
    <w:rsid w:val="006F5146"/>
    <w:rsid w:val="006F6FCB"/>
    <w:rsid w:val="007138FD"/>
    <w:rsid w:val="0072620D"/>
    <w:rsid w:val="00732435"/>
    <w:rsid w:val="00745BAD"/>
    <w:rsid w:val="00747DE3"/>
    <w:rsid w:val="00752E21"/>
    <w:rsid w:val="00752FFD"/>
    <w:rsid w:val="0076391A"/>
    <w:rsid w:val="0077109C"/>
    <w:rsid w:val="007840DD"/>
    <w:rsid w:val="007914D8"/>
    <w:rsid w:val="007957D6"/>
    <w:rsid w:val="007C0E52"/>
    <w:rsid w:val="007C3D65"/>
    <w:rsid w:val="007D6560"/>
    <w:rsid w:val="007E60ED"/>
    <w:rsid w:val="007F0528"/>
    <w:rsid w:val="007F065B"/>
    <w:rsid w:val="007F1063"/>
    <w:rsid w:val="00803FAA"/>
    <w:rsid w:val="0081152E"/>
    <w:rsid w:val="0081222C"/>
    <w:rsid w:val="00823FF1"/>
    <w:rsid w:val="00835D8F"/>
    <w:rsid w:val="008427B9"/>
    <w:rsid w:val="008447B6"/>
    <w:rsid w:val="008479F9"/>
    <w:rsid w:val="00856B5F"/>
    <w:rsid w:val="00894FBA"/>
    <w:rsid w:val="008B6377"/>
    <w:rsid w:val="008B664A"/>
    <w:rsid w:val="008C1335"/>
    <w:rsid w:val="008C7847"/>
    <w:rsid w:val="008C7F56"/>
    <w:rsid w:val="008D223C"/>
    <w:rsid w:val="008D6D47"/>
    <w:rsid w:val="008E5553"/>
    <w:rsid w:val="008E678F"/>
    <w:rsid w:val="008F175A"/>
    <w:rsid w:val="0090196B"/>
    <w:rsid w:val="00901ECF"/>
    <w:rsid w:val="0090661B"/>
    <w:rsid w:val="009164EE"/>
    <w:rsid w:val="00917953"/>
    <w:rsid w:val="0092213C"/>
    <w:rsid w:val="00925A5B"/>
    <w:rsid w:val="00931A0F"/>
    <w:rsid w:val="0093337F"/>
    <w:rsid w:val="00945014"/>
    <w:rsid w:val="00953A06"/>
    <w:rsid w:val="00993838"/>
    <w:rsid w:val="009940BE"/>
    <w:rsid w:val="009A0E34"/>
    <w:rsid w:val="009A727B"/>
    <w:rsid w:val="009B2F53"/>
    <w:rsid w:val="009B40BD"/>
    <w:rsid w:val="009B47D1"/>
    <w:rsid w:val="009C1B5E"/>
    <w:rsid w:val="009C56F8"/>
    <w:rsid w:val="009C7FCF"/>
    <w:rsid w:val="009D4F70"/>
    <w:rsid w:val="009E5B10"/>
    <w:rsid w:val="009F26CE"/>
    <w:rsid w:val="00A0199B"/>
    <w:rsid w:val="00A176DA"/>
    <w:rsid w:val="00A2139F"/>
    <w:rsid w:val="00A33850"/>
    <w:rsid w:val="00A40B9B"/>
    <w:rsid w:val="00A44260"/>
    <w:rsid w:val="00A508E2"/>
    <w:rsid w:val="00A57731"/>
    <w:rsid w:val="00A73742"/>
    <w:rsid w:val="00A75A7F"/>
    <w:rsid w:val="00A76FDE"/>
    <w:rsid w:val="00A7706F"/>
    <w:rsid w:val="00A85C72"/>
    <w:rsid w:val="00AC1B5D"/>
    <w:rsid w:val="00AC5831"/>
    <w:rsid w:val="00AD6A9F"/>
    <w:rsid w:val="00AE21F2"/>
    <w:rsid w:val="00AE691B"/>
    <w:rsid w:val="00AF34D3"/>
    <w:rsid w:val="00AF7068"/>
    <w:rsid w:val="00B22334"/>
    <w:rsid w:val="00B3286A"/>
    <w:rsid w:val="00B61FCD"/>
    <w:rsid w:val="00B6301B"/>
    <w:rsid w:val="00B648DD"/>
    <w:rsid w:val="00B66254"/>
    <w:rsid w:val="00B71DB1"/>
    <w:rsid w:val="00B747FF"/>
    <w:rsid w:val="00B821CC"/>
    <w:rsid w:val="00B90C0B"/>
    <w:rsid w:val="00B918DE"/>
    <w:rsid w:val="00B9569A"/>
    <w:rsid w:val="00BB46C4"/>
    <w:rsid w:val="00BC5A8C"/>
    <w:rsid w:val="00BD7A63"/>
    <w:rsid w:val="00BF2060"/>
    <w:rsid w:val="00BF24D3"/>
    <w:rsid w:val="00BF3173"/>
    <w:rsid w:val="00BF6D70"/>
    <w:rsid w:val="00C01818"/>
    <w:rsid w:val="00C064F9"/>
    <w:rsid w:val="00C2290C"/>
    <w:rsid w:val="00C25F87"/>
    <w:rsid w:val="00C30560"/>
    <w:rsid w:val="00C35BFB"/>
    <w:rsid w:val="00C367BD"/>
    <w:rsid w:val="00C42204"/>
    <w:rsid w:val="00C449BC"/>
    <w:rsid w:val="00C47B83"/>
    <w:rsid w:val="00C531D0"/>
    <w:rsid w:val="00C5684A"/>
    <w:rsid w:val="00C87B4D"/>
    <w:rsid w:val="00CA1611"/>
    <w:rsid w:val="00CA3935"/>
    <w:rsid w:val="00CC16DA"/>
    <w:rsid w:val="00CC4B68"/>
    <w:rsid w:val="00CC6B7D"/>
    <w:rsid w:val="00CD10CE"/>
    <w:rsid w:val="00CD4BBA"/>
    <w:rsid w:val="00CD4E63"/>
    <w:rsid w:val="00CD537C"/>
    <w:rsid w:val="00CD5E66"/>
    <w:rsid w:val="00CD70A3"/>
    <w:rsid w:val="00CE3631"/>
    <w:rsid w:val="00CE6648"/>
    <w:rsid w:val="00CF2ACF"/>
    <w:rsid w:val="00CF37A8"/>
    <w:rsid w:val="00CF7F99"/>
    <w:rsid w:val="00D00553"/>
    <w:rsid w:val="00D03FF1"/>
    <w:rsid w:val="00D16B66"/>
    <w:rsid w:val="00D22DDA"/>
    <w:rsid w:val="00D312BA"/>
    <w:rsid w:val="00D41273"/>
    <w:rsid w:val="00D448D4"/>
    <w:rsid w:val="00D520D8"/>
    <w:rsid w:val="00D60CA1"/>
    <w:rsid w:val="00D61173"/>
    <w:rsid w:val="00D61468"/>
    <w:rsid w:val="00D625F5"/>
    <w:rsid w:val="00D77A06"/>
    <w:rsid w:val="00D84BE9"/>
    <w:rsid w:val="00D86D34"/>
    <w:rsid w:val="00DA3EB1"/>
    <w:rsid w:val="00DA5184"/>
    <w:rsid w:val="00DC44D4"/>
    <w:rsid w:val="00DC5875"/>
    <w:rsid w:val="00DD117C"/>
    <w:rsid w:val="00DD1710"/>
    <w:rsid w:val="00DF168A"/>
    <w:rsid w:val="00E13095"/>
    <w:rsid w:val="00E218CF"/>
    <w:rsid w:val="00E23380"/>
    <w:rsid w:val="00E23699"/>
    <w:rsid w:val="00E24B9F"/>
    <w:rsid w:val="00E24E79"/>
    <w:rsid w:val="00E30002"/>
    <w:rsid w:val="00E3547D"/>
    <w:rsid w:val="00E4248A"/>
    <w:rsid w:val="00E46599"/>
    <w:rsid w:val="00E51A7E"/>
    <w:rsid w:val="00E542D0"/>
    <w:rsid w:val="00E57BA2"/>
    <w:rsid w:val="00E60A6D"/>
    <w:rsid w:val="00EA198F"/>
    <w:rsid w:val="00EA3D07"/>
    <w:rsid w:val="00EC7872"/>
    <w:rsid w:val="00ED1B72"/>
    <w:rsid w:val="00ED426C"/>
    <w:rsid w:val="00ED52FE"/>
    <w:rsid w:val="00ED7DF7"/>
    <w:rsid w:val="00F008F8"/>
    <w:rsid w:val="00F00DA7"/>
    <w:rsid w:val="00F119D6"/>
    <w:rsid w:val="00F222F8"/>
    <w:rsid w:val="00F25DFC"/>
    <w:rsid w:val="00F43149"/>
    <w:rsid w:val="00F43C2C"/>
    <w:rsid w:val="00F46453"/>
    <w:rsid w:val="00F47167"/>
    <w:rsid w:val="00F54A70"/>
    <w:rsid w:val="00F54C3B"/>
    <w:rsid w:val="00F572D3"/>
    <w:rsid w:val="00F57B90"/>
    <w:rsid w:val="00F64AD8"/>
    <w:rsid w:val="00F66656"/>
    <w:rsid w:val="00F720DC"/>
    <w:rsid w:val="00F8642C"/>
    <w:rsid w:val="00F92159"/>
    <w:rsid w:val="00F93E14"/>
    <w:rsid w:val="00F95DE4"/>
    <w:rsid w:val="00F97D51"/>
    <w:rsid w:val="00FA491E"/>
    <w:rsid w:val="00FB7BD6"/>
    <w:rsid w:val="00FC2270"/>
    <w:rsid w:val="00FD1046"/>
    <w:rsid w:val="00FE080C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1035A6"/>
  <w15:docId w15:val="{1C8E88E5-E751-4D39-BF49-AF9FC288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5462E4"/>
    <w:pPr>
      <w:spacing w:after="0" w:line="300" w:lineRule="exact"/>
    </w:pPr>
    <w:rPr>
      <w:rFonts w:ascii="Lucida Sans Unicode" w:eastAsia="Times New Roman" w:hAnsi="Lucida Sans Unicode" w:cs="Times New Roman"/>
      <w:noProof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5A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5A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6D4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D47"/>
  </w:style>
  <w:style w:type="paragraph" w:styleId="Fuzeile">
    <w:name w:val="footer"/>
    <w:basedOn w:val="Standard"/>
    <w:link w:val="FuzeileZchn"/>
    <w:uiPriority w:val="99"/>
    <w:unhideWhenUsed/>
    <w:rsid w:val="008D6D4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6D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0E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0E68"/>
    <w:rPr>
      <w:rFonts w:ascii="Segoe UI" w:eastAsia="Times New Roman" w:hAnsi="Segoe UI" w:cs="Segoe UI"/>
      <w:noProof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431BE7"/>
    <w:pPr>
      <w:ind w:left="720"/>
      <w:contextualSpacing/>
    </w:pPr>
  </w:style>
  <w:style w:type="paragraph" w:styleId="Titel">
    <w:name w:val="Title"/>
    <w:basedOn w:val="Standard"/>
    <w:link w:val="TitelZchn"/>
    <w:qFormat/>
    <w:rsid w:val="00A2139F"/>
    <w:pPr>
      <w:outlineLvl w:val="0"/>
    </w:pPr>
    <w:rPr>
      <w:rFonts w:cs="Arial"/>
      <w:b/>
      <w:bCs/>
      <w:noProof w:val="0"/>
      <w:kern w:val="28"/>
      <w:sz w:val="24"/>
      <w:szCs w:val="32"/>
    </w:rPr>
  </w:style>
  <w:style w:type="character" w:customStyle="1" w:styleId="TitelZchn">
    <w:name w:val="Titel Zchn"/>
    <w:basedOn w:val="Absatz-Standardschriftart"/>
    <w:link w:val="Titel"/>
    <w:rsid w:val="00A2139F"/>
    <w:rPr>
      <w:rFonts w:ascii="Lucida Sans Unicode" w:eastAsia="Times New Roman" w:hAnsi="Lucida Sans Unicode" w:cs="Arial"/>
      <w:b/>
      <w:bCs/>
      <w:kern w:val="28"/>
      <w:sz w:val="24"/>
      <w:szCs w:val="32"/>
      <w:lang w:eastAsia="de-DE"/>
    </w:rPr>
  </w:style>
  <w:style w:type="paragraph" w:customStyle="1" w:styleId="Default">
    <w:name w:val="Default"/>
    <w:rsid w:val="00F43C2C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5204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B47D1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37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37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37A8"/>
    <w:rPr>
      <w:rFonts w:ascii="Lucida Sans Unicode" w:eastAsia="Times New Roman" w:hAnsi="Lucida Sans Unicode" w:cs="Times New Roman"/>
      <w:noProof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37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37A8"/>
    <w:rPr>
      <w:rFonts w:ascii="Lucida Sans Unicode" w:eastAsia="Times New Roman" w:hAnsi="Lucida Sans Unicode" w:cs="Times New Roman"/>
      <w:b/>
      <w:bCs/>
      <w:noProof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D2228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5A8C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5A8C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509C7"/>
    <w:pPr>
      <w:spacing w:line="240" w:lineRule="auto"/>
    </w:pPr>
    <w:rPr>
      <w:rFonts w:asciiTheme="minorHAnsi" w:eastAsiaTheme="minorHAnsi" w:hAnsiTheme="minorHAnsi" w:cstheme="minorBidi"/>
      <w:noProof w:val="0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509C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509C7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374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51A7E"/>
    <w:pPr>
      <w:spacing w:after="0" w:line="240" w:lineRule="auto"/>
    </w:pPr>
    <w:rPr>
      <w:rFonts w:ascii="Lucida Sans Unicode" w:eastAsia="Times New Roman" w:hAnsi="Lucida Sans Unicode" w:cs="Times New Roman"/>
      <w:noProof/>
      <w:szCs w:val="24"/>
      <w:lang w:eastAsia="de-DE"/>
    </w:rPr>
  </w:style>
  <w:style w:type="character" w:customStyle="1" w:styleId="normaltextrun">
    <w:name w:val="normaltextrun"/>
    <w:basedOn w:val="Absatz-Standardschriftart"/>
    <w:rsid w:val="00653B99"/>
  </w:style>
  <w:style w:type="paragraph" w:customStyle="1" w:styleId="paragraph">
    <w:name w:val="paragraph"/>
    <w:basedOn w:val="Standard"/>
    <w:rsid w:val="00653B99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ffpunkt.wesseling@industrie-wesseling.de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dustrie-wesseling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esseling@evoni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dustrie-wesseling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wmf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12B182A652B41A10261ECA2535B78" ma:contentTypeVersion="19" ma:contentTypeDescription="Create a new document." ma:contentTypeScope="" ma:versionID="3911f745d20b110f77e15e565880d980">
  <xsd:schema xmlns:xsd="http://www.w3.org/2001/XMLSchema" xmlns:xs="http://www.w3.org/2001/XMLSchema" xmlns:p="http://schemas.microsoft.com/office/2006/metadata/properties" xmlns:ns2="3900a7cd-735b-4f56-a6f4-08d139dd6cc3" xmlns:ns3="8baa5676-2a8e-4c8c-a22b-d4cea8589c6a" targetNamespace="http://schemas.microsoft.com/office/2006/metadata/properties" ma:root="true" ma:fieldsID="ad2cbb63c79db10a5fe07e72a51d73df" ns2:_="" ns3:_="">
    <xsd:import namespace="3900a7cd-735b-4f56-a6f4-08d139dd6cc3"/>
    <xsd:import namespace="8baa5676-2a8e-4c8c-a22b-d4cea8589c6a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ir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  <xsd:element ref="ns2:DynamicGrouping" minOccurs="0"/>
                <xsd:element ref="ns2:Materials_x0020__x002f__x0020_product_x0020_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0a7cd-735b-4f56-a6f4-08d139dd6cc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dexed="true" ma:internalName="FirstCategoryGroup">
      <xsd:simpleType>
        <xsd:restriction base="dms:Choice">
          <xsd:enumeration value="Documents"/>
          <xsd:enumeration value="Images"/>
          <xsd:enumeration value="Product Stories"/>
          <xsd:enumeration value="GPS Summary"/>
          <xsd:enumeration value="IR - Quarterly Reports"/>
          <xsd:enumeration value="IR - Annual Reports"/>
          <xsd:enumeration value="Media - Speeches &amp; Statements"/>
          <xsd:enumeration value="Publications - Evonik Magazine"/>
          <xsd:enumeration value="Publications - elements"/>
          <xsd:enumeration value="Company - CVs"/>
          <xsd:enumeration value="Sponsoring - BVB"/>
          <xsd:enumeration value="Articles"/>
          <xsd:enumeration value="Brochures"/>
          <xsd:enumeration value="Certificates"/>
          <xsd:enumeration value="Press releases"/>
          <xsd:enumeration value="Product flyer"/>
          <xsd:enumeration value="Product information"/>
          <xsd:enumeration value="Publications"/>
          <xsd:enumeration value="Questionaires"/>
          <xsd:enumeration value="References"/>
          <xsd:enumeration value="Services"/>
          <xsd:enumeration value="Technical literature"/>
          <xsd:enumeration value="other documents"/>
        </xsd:restriction>
      </xsd:simpleType>
    </xsd:element>
    <xsd:element name="SecondCategoryGroup" ma:index="6" nillable="true" ma:displayName="Area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irdCategoryGroup" ma:index="7" nillable="true" ma:displayName="Location" ma:format="Dropdown" ma:internalName="ThirdCategoryGroup">
      <xsd:simpleType>
        <xsd:restriction base="dms:Choice">
          <xsd:enumeration value="Darmstadt"/>
          <xsd:enumeration value="Essen Campus"/>
          <xsd:enumeration value="Essen Goldschmidtstraße"/>
          <xsd:enumeration value="Gramatneusiedl"/>
          <xsd:enumeration value="Halle / Westfalen"/>
          <xsd:enumeration value="Hanau"/>
          <xsd:enumeration value="Herne"/>
          <xsd:enumeration value="Krefeld"/>
          <xsd:enumeration value="Lülsdorf"/>
          <xsd:enumeration value="Marl"/>
          <xsd:enumeration value="Rheinfelden"/>
          <xsd:enumeration value="Rheinmünster"/>
          <xsd:enumeration value="Steinau"/>
          <xsd:enumeration value="Weiterstadt"/>
          <xsd:enumeration value="Wesseling"/>
          <xsd:enumeration value="Witten"/>
          <xsd:enumeration value="Worms"/>
        </xsd:restriction>
      </xsd:simpleType>
    </xsd:element>
    <xsd:element name="ThumbnailLinkUrl" ma:index="8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9" nillable="true" ma:displayName="Date" ma:format="DateOnly" ma:indexed="true" ma:internalName="Date">
      <xsd:simpleType>
        <xsd:restriction base="dms:DateTime"/>
      </xsd:simpleType>
    </xsd:element>
    <xsd:element name="Website" ma:index="10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8 Monomers"/>
                    <xsd:enumeration value="DuraMem &amp; PuraMem"/>
                    <xsd:enumeration value="P84"/>
                    <xsd:enumeration value="ROHACELL"/>
                    <xsd:enumeration value="SEPURAN"/>
                    <xsd:enumeration value="Sports"/>
                    <xsd:enumeration value="TROGAMID"/>
                    <xsd:enumeration value="VESTAKEEP for Implants"/>
                    <xsd:enumeration value="VESTAKEEP Industrial"/>
                    <xsd:enumeration value="VESTAMID"/>
                    <xsd:enumeration value="VESTENAMER"/>
                    <xsd:enumeration value="VESTODUR"/>
                    <xsd:enumeration value="VESTOSINT"/>
                  </xsd:restriction>
                </xsd:simpleType>
              </xsd:element>
            </xsd:sequence>
          </xsd:extension>
        </xsd:complexContent>
      </xsd:complexType>
    </xsd:element>
    <xsd:element name="SourceID" ma:index="11" nillable="true" ma:displayName="SourceID" ma:internalName="SourceID">
      <xsd:simpleType>
        <xsd:restriction base="dms:Text">
          <xsd:maxLength value="255"/>
        </xsd:restriction>
      </xsd:simpleType>
    </xsd:element>
    <xsd:element name="DynamicGrouping" ma:index="21" nillable="true" ma:displayName="DynamicGrouping" ma:default="IR-Presentations-2019" ma:internalName="DynamicGroup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R-Presentations-2019"/>
                    <xsd:enumeration value="IR-Presentations-2018"/>
                    <xsd:enumeration value="IR-Presentations-2017"/>
                    <xsd:enumeration value="IR-Presentations-2016"/>
                    <xsd:enumeration value="IR-Presentations-2015"/>
                    <xsd:enumeration value="IR-Presentations-2014"/>
                    <xsd:enumeration value="IR-Presentations-2013"/>
                    <xsd:enumeration value="IR-Presentations-2012"/>
                    <xsd:enumeration value="IR-Presentations-2011"/>
                  </xsd:restriction>
                </xsd:simpleType>
              </xsd:element>
            </xsd:sequence>
          </xsd:extension>
        </xsd:complexContent>
      </xsd:complexType>
    </xsd:element>
    <xsd:element name="Materials_x0020__x002f__x0020_product_x0020_group" ma:index="22" nillable="true" ma:displayName="Materials / product group" ma:default="Biobased polymers" ma:internalName="Materials_x0020__x002f__x0020_product_x0020_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obased polymers"/>
                    <xsd:enumeration value="Coating powder"/>
                    <xsd:enumeration value="Composites"/>
                    <xsd:enumeration value="Elastic polyamides"/>
                    <xsd:enumeration value="Filaments and tissues"/>
                    <xsd:enumeration value="High-impact polyamides"/>
                    <xsd:enumeration value="High-temperature polymers"/>
                    <xsd:enumeration value="Hot-melt adhesives"/>
                    <xsd:enumeration value="Laser sintering powder"/>
                    <xsd:enumeration value="Membranes"/>
                    <xsd:enumeration value="Plastic-rubber composites"/>
                    <xsd:enumeration value="Sealing compounds"/>
                    <xsd:enumeration value="Sheets and films"/>
                    <xsd:enumeration value="Structural foams"/>
                    <xsd:enumeration value="Transparent polyamides"/>
                    <xsd:enumeration value="VESTAKEEP base grades"/>
                    <xsd:enumeration value="VESTAKEEP standard compounds"/>
                    <xsd:enumeration value="VESTAKEEP specialty compounds"/>
                    <xsd:enumeration value="VESTAKEEP powders"/>
                    <xsd:enumeration value="VESTAKEEP films"/>
                    <xsd:enumeration value="VESTAMID HTplus"/>
                    <xsd:enumeration value="VESTAMID NRG"/>
                    <xsd:enumeration value="VESTAMID Terr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a5676-2a8e-4c8c-a22b-d4cea8589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LinkUrl xmlns="3900a7cd-735b-4f56-a6f4-08d139dd6cc3" xsi:nil="true"/>
    <LanguageTree xmlns="3900a7cd-735b-4f56-a6f4-08d139dd6cc3">
      <Value>DE</Value>
    </LanguageTree>
    <Date xmlns="3900a7cd-735b-4f56-a6f4-08d139dd6cc3" xsi:nil="true"/>
    <Description0 xmlns="3900a7cd-735b-4f56-a6f4-08d139dd6cc3" xsi:nil="true"/>
    <DocumentTitle xmlns="3900a7cd-735b-4f56-a6f4-08d139dd6cc3">2020_09_14_PM_Neue Broschüre informiert über richtiges Verhalten im Ereignisfall</DocumentTitle>
    <ThirdCategoryGroup xmlns="3900a7cd-735b-4f56-a6f4-08d139dd6cc3">Wesseling</ThirdCategoryGroup>
    <FirstCategoryGroup xmlns="3900a7cd-735b-4f56-a6f4-08d139dd6cc3">Documents</FirstCategoryGroup>
    <DocumentLanguage xmlns="3900a7cd-735b-4f56-a6f4-08d139dd6cc3">DE</DocumentLanguage>
    <SecondCategoryGroup xmlns="3900a7cd-735b-4f56-a6f4-08d139dd6cc3">
      <Value>Locations</Value>
    </SecondCategoryGroup>
    <SourceID xmlns="3900a7cd-735b-4f56-a6f4-08d139dd6cc3" xsi:nil="true"/>
    <Website xmlns="3900a7cd-735b-4f56-a6f4-08d139dd6cc3">
      <Value>Current</Value>
    </Website>
    <DynamicGrouping xmlns="3900a7cd-735b-4f56-a6f4-08d139dd6cc3"/>
    <Materials_x0020__x002f__x0020_product_x0020_group xmlns="3900a7cd-735b-4f56-a6f4-08d139dd6cc3">
      <Value>Biobased polymers</Value>
    </Materials_x0020__x002f__x0020_product_x0020_group>
  </documentManagement>
</p:properties>
</file>

<file path=customXml/itemProps1.xml><?xml version="1.0" encoding="utf-8"?>
<ds:datastoreItem xmlns:ds="http://schemas.openxmlformats.org/officeDocument/2006/customXml" ds:itemID="{F23D1DC8-CB82-4810-B9BD-CE7442059A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A36033-6F95-4A0A-AF78-E2CF07DE03E2}"/>
</file>

<file path=customXml/itemProps3.xml><?xml version="1.0" encoding="utf-8"?>
<ds:datastoreItem xmlns:ds="http://schemas.openxmlformats.org/officeDocument/2006/customXml" ds:itemID="{BE337DFC-EE85-4D76-B8AE-D43D3C1B9CEE}"/>
</file>

<file path=customXml/itemProps4.xml><?xml version="1.0" encoding="utf-8"?>
<ds:datastoreItem xmlns:ds="http://schemas.openxmlformats.org/officeDocument/2006/customXml" ds:itemID="{3E726DEE-8ABC-4D06-9A92-B73153A9B512}"/>
</file>

<file path=docProps/app.xml><?xml version="1.0" encoding="utf-8"?>
<Properties xmlns="http://schemas.openxmlformats.org/officeDocument/2006/extended-properties" xmlns:vt="http://schemas.openxmlformats.org/officeDocument/2006/docPropsVTypes">
  <Template>1B815AB2</Template>
  <TotalTime>0</TotalTime>
  <Pages>2</Pages>
  <Words>371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Evonik Industries AG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Prescher, Stefanie</dc:creator>
  <cp:lastModifiedBy>Kroeger, Lukas</cp:lastModifiedBy>
  <cp:revision>3</cp:revision>
  <cp:lastPrinted>2018-12-13T13:36:00Z</cp:lastPrinted>
  <dcterms:created xsi:type="dcterms:W3CDTF">2020-09-14T13:22:00Z</dcterms:created>
  <dcterms:modified xsi:type="dcterms:W3CDTF">2020-09-14T13:42:00Z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0x01010002D12B182A652B41A10261ECA2535B78</vt:lpwstr>
  </property>
</Properties>
</file>