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4EB3E7AF" w14:textId="77777777" w:rsidTr="00002AB7">
        <w:trPr>
          <w:trHeight w:val="993"/>
        </w:trPr>
        <w:tc>
          <w:tcPr>
            <w:tcW w:w="2552" w:type="dxa"/>
            <w:shd w:val="clear" w:color="auto" w:fill="auto"/>
          </w:tcPr>
          <w:p w14:paraId="2332CD27" w14:textId="7101C95F" w:rsidR="005B3BD7" w:rsidRPr="00344D49" w:rsidRDefault="001F7BA8" w:rsidP="002159BA">
            <w:pPr>
              <w:spacing w:line="220" w:lineRule="exact"/>
              <w:rPr>
                <w:noProof/>
                <w:sz w:val="18"/>
                <w:szCs w:val="13"/>
              </w:rPr>
            </w:pPr>
            <w:r>
              <w:rPr>
                <w:noProof/>
                <w:sz w:val="18"/>
                <w:szCs w:val="13"/>
              </w:rPr>
              <w:t>2</w:t>
            </w:r>
            <w:r w:rsidR="00BB336A">
              <w:rPr>
                <w:noProof/>
                <w:sz w:val="18"/>
                <w:szCs w:val="13"/>
              </w:rPr>
              <w:t>6</w:t>
            </w:r>
            <w:bookmarkStart w:id="0" w:name="_GoBack"/>
            <w:bookmarkEnd w:id="0"/>
            <w:r>
              <w:rPr>
                <w:noProof/>
                <w:sz w:val="18"/>
                <w:szCs w:val="13"/>
              </w:rPr>
              <w:t>.11.</w:t>
            </w:r>
            <w:r w:rsidR="007A1A00">
              <w:rPr>
                <w:noProof/>
                <w:sz w:val="18"/>
                <w:szCs w:val="13"/>
              </w:rPr>
              <w:t xml:space="preserve"> 2015</w:t>
            </w:r>
          </w:p>
          <w:p w14:paraId="6EF52862" w14:textId="77777777" w:rsidR="005B3BD7" w:rsidRPr="00344D49" w:rsidRDefault="005B3BD7" w:rsidP="002159BA">
            <w:pPr>
              <w:spacing w:line="180" w:lineRule="exact"/>
              <w:rPr>
                <w:noProof/>
                <w:sz w:val="13"/>
                <w:szCs w:val="13"/>
              </w:rPr>
            </w:pPr>
          </w:p>
          <w:p w14:paraId="4E1B38ED" w14:textId="77777777" w:rsidR="005B3BD7" w:rsidRDefault="005B3BD7" w:rsidP="002159BA">
            <w:pPr>
              <w:spacing w:line="180" w:lineRule="exact"/>
              <w:rPr>
                <w:noProof/>
                <w:sz w:val="13"/>
                <w:szCs w:val="13"/>
              </w:rPr>
            </w:pPr>
          </w:p>
          <w:p w14:paraId="0563C9B9" w14:textId="77777777" w:rsidR="00002AB7" w:rsidRDefault="00002AB7" w:rsidP="00002AB7">
            <w:pPr>
              <w:pStyle w:val="M1"/>
              <w:framePr w:wrap="auto" w:vAnchor="margin" w:hAnchor="text" w:xAlign="left" w:yAlign="inline"/>
              <w:suppressOverlap w:val="0"/>
            </w:pPr>
            <w:r>
              <w:t>Ansprechpartner Fach/Lokalpresse</w:t>
            </w:r>
          </w:p>
          <w:p w14:paraId="603E67B7" w14:textId="77777777" w:rsidR="00002AB7" w:rsidRDefault="00002AB7" w:rsidP="00002AB7">
            <w:pPr>
              <w:pStyle w:val="M7"/>
              <w:framePr w:wrap="auto" w:vAnchor="margin" w:hAnchor="text" w:xAlign="left" w:yAlign="inline"/>
              <w:suppressOverlap w:val="0"/>
            </w:pPr>
            <w:r>
              <w:t>Doris Puffer</w:t>
            </w:r>
          </w:p>
          <w:p w14:paraId="551DC972" w14:textId="77777777" w:rsidR="00002AB7" w:rsidRDefault="00002AB7" w:rsidP="00002AB7">
            <w:pPr>
              <w:pStyle w:val="M8"/>
              <w:framePr w:wrap="auto" w:vAnchor="margin" w:hAnchor="text" w:xAlign="left" w:yAlign="inline"/>
              <w:suppressOverlap w:val="0"/>
            </w:pPr>
            <w:r>
              <w:t>Leiterin Standortkommunikation</w:t>
            </w:r>
          </w:p>
          <w:p w14:paraId="72C5FED1" w14:textId="77777777" w:rsidR="00002AB7" w:rsidRDefault="00002AB7" w:rsidP="00002AB7">
            <w:pPr>
              <w:pStyle w:val="M9"/>
              <w:framePr w:wrap="auto" w:vAnchor="margin" w:hAnchor="text" w:xAlign="left" w:yAlign="inline"/>
              <w:suppressOverlap w:val="0"/>
            </w:pPr>
            <w:r>
              <w:t xml:space="preserve">Telefon +49 2236 76-2621 </w:t>
            </w:r>
          </w:p>
          <w:p w14:paraId="30CD810D" w14:textId="77777777" w:rsidR="00002AB7" w:rsidRDefault="00002AB7" w:rsidP="00002AB7">
            <w:pPr>
              <w:pStyle w:val="M10"/>
              <w:framePr w:wrap="auto" w:vAnchor="margin" w:hAnchor="text" w:xAlign="left" w:yAlign="inline"/>
              <w:suppressOverlap w:val="0"/>
            </w:pPr>
            <w:r>
              <w:t>Mobil +49</w:t>
            </w:r>
            <w:r>
              <w:tab/>
              <w:t>172 2521411</w:t>
            </w:r>
            <w:r>
              <w:tab/>
            </w:r>
          </w:p>
          <w:p w14:paraId="56DCA391" w14:textId="77777777" w:rsidR="00002AB7" w:rsidRDefault="00002AB7" w:rsidP="00002AB7">
            <w:pPr>
              <w:pStyle w:val="M10"/>
              <w:framePr w:wrap="auto" w:vAnchor="margin" w:hAnchor="text" w:xAlign="left" w:yAlign="inline"/>
              <w:suppressOverlap w:val="0"/>
            </w:pPr>
            <w:r>
              <w:t>doris.puffer@evonik.com</w:t>
            </w:r>
          </w:p>
          <w:p w14:paraId="697BD554" w14:textId="77777777" w:rsidR="005B3BD7" w:rsidRPr="00002AB7" w:rsidRDefault="005B3BD7" w:rsidP="00A1593C">
            <w:pPr>
              <w:pStyle w:val="M1"/>
              <w:framePr w:wrap="auto" w:vAnchor="margin" w:hAnchor="text" w:xAlign="left" w:yAlign="inline"/>
              <w:ind w:right="0"/>
              <w:suppressOverlap w:val="0"/>
              <w:rPr>
                <w:b w:val="0"/>
                <w:noProof/>
                <w:szCs w:val="13"/>
                <w:lang w:val="nb-NO"/>
              </w:rPr>
            </w:pPr>
          </w:p>
        </w:tc>
      </w:tr>
    </w:tbl>
    <w:p w14:paraId="66CBFB30" w14:textId="77777777" w:rsidR="007A1A00" w:rsidRDefault="007A1A00" w:rsidP="00F708E8">
      <w:pPr>
        <w:framePr w:w="2659" w:wrap="around" w:hAnchor="page" w:x="8971" w:yAlign="bottom" w:anchorLock="1"/>
        <w:spacing w:line="180" w:lineRule="exact"/>
        <w:rPr>
          <w:noProof/>
          <w:sz w:val="13"/>
          <w:szCs w:val="13"/>
        </w:rPr>
      </w:pPr>
      <w:r>
        <w:rPr>
          <w:b/>
          <w:noProof/>
          <w:sz w:val="13"/>
          <w:szCs w:val="13"/>
        </w:rPr>
        <w:t>Evonik Technology &amp; Infrastructure GmbH</w:t>
      </w:r>
    </w:p>
    <w:p w14:paraId="3A705FBE" w14:textId="77777777" w:rsidR="007A1A00" w:rsidRDefault="007A1A00" w:rsidP="00F708E8">
      <w:pPr>
        <w:framePr w:w="2659" w:wrap="around" w:hAnchor="page" w:x="8971" w:yAlign="bottom" w:anchorLock="1"/>
        <w:spacing w:line="180" w:lineRule="exact"/>
        <w:rPr>
          <w:noProof/>
          <w:sz w:val="13"/>
          <w:szCs w:val="13"/>
        </w:rPr>
      </w:pPr>
      <w:r>
        <w:rPr>
          <w:noProof/>
          <w:sz w:val="13"/>
          <w:szCs w:val="13"/>
        </w:rPr>
        <w:t>Rellinghauser Straße 1-11</w:t>
      </w:r>
    </w:p>
    <w:p w14:paraId="0415C6CE" w14:textId="77777777" w:rsidR="007A1A00" w:rsidRDefault="007A1A00" w:rsidP="00F708E8">
      <w:pPr>
        <w:framePr w:w="2659" w:wrap="around" w:hAnchor="page" w:x="8971" w:yAlign="bottom" w:anchorLock="1"/>
        <w:spacing w:line="180" w:lineRule="exact"/>
        <w:rPr>
          <w:noProof/>
          <w:sz w:val="13"/>
          <w:szCs w:val="13"/>
        </w:rPr>
      </w:pPr>
      <w:r>
        <w:rPr>
          <w:noProof/>
          <w:sz w:val="13"/>
          <w:szCs w:val="13"/>
        </w:rPr>
        <w:t>45128 Essen</w:t>
      </w:r>
    </w:p>
    <w:p w14:paraId="52788AF3" w14:textId="77777777" w:rsidR="007A1A00" w:rsidRDefault="007A1A00" w:rsidP="00F708E8">
      <w:pPr>
        <w:framePr w:w="2659" w:wrap="around" w:hAnchor="page" w:x="8971" w:yAlign="bottom" w:anchorLock="1"/>
        <w:spacing w:line="180" w:lineRule="exact"/>
        <w:rPr>
          <w:noProof/>
          <w:sz w:val="13"/>
          <w:szCs w:val="13"/>
        </w:rPr>
      </w:pPr>
      <w:r>
        <w:rPr>
          <w:noProof/>
          <w:sz w:val="13"/>
          <w:szCs w:val="13"/>
        </w:rPr>
        <w:t>Telefon +49 201 177-01</w:t>
      </w:r>
    </w:p>
    <w:p w14:paraId="75777C5E" w14:textId="77777777" w:rsidR="007A1A00" w:rsidRDefault="007A1A00" w:rsidP="00F708E8">
      <w:pPr>
        <w:framePr w:w="2659" w:wrap="around" w:hAnchor="page" w:x="8971" w:yAlign="bottom" w:anchorLock="1"/>
        <w:spacing w:line="180" w:lineRule="exact"/>
        <w:rPr>
          <w:noProof/>
          <w:sz w:val="13"/>
          <w:szCs w:val="13"/>
        </w:rPr>
      </w:pPr>
      <w:r>
        <w:rPr>
          <w:noProof/>
          <w:sz w:val="13"/>
          <w:szCs w:val="13"/>
        </w:rPr>
        <w:t>Telefax +49 201 177-3475</w:t>
      </w:r>
    </w:p>
    <w:p w14:paraId="03EB182A" w14:textId="77777777" w:rsidR="007A1A00" w:rsidRDefault="007A1A00" w:rsidP="00F708E8">
      <w:pPr>
        <w:framePr w:w="2659" w:wrap="around" w:hAnchor="page" w:x="8971" w:yAlign="bottom" w:anchorLock="1"/>
        <w:spacing w:line="180" w:lineRule="exact"/>
        <w:rPr>
          <w:noProof/>
          <w:sz w:val="13"/>
          <w:szCs w:val="13"/>
        </w:rPr>
      </w:pPr>
      <w:r>
        <w:rPr>
          <w:noProof/>
          <w:sz w:val="13"/>
          <w:szCs w:val="13"/>
        </w:rPr>
        <w:t>www.evonik.de</w:t>
      </w:r>
    </w:p>
    <w:p w14:paraId="6D0ABA07" w14:textId="77777777" w:rsidR="007A1A00" w:rsidRDefault="007A1A00" w:rsidP="00F708E8">
      <w:pPr>
        <w:framePr w:w="2659" w:wrap="around" w:hAnchor="page" w:x="8971" w:yAlign="bottom" w:anchorLock="1"/>
        <w:spacing w:line="180" w:lineRule="exact"/>
        <w:rPr>
          <w:noProof/>
          <w:sz w:val="13"/>
          <w:szCs w:val="13"/>
        </w:rPr>
      </w:pPr>
    </w:p>
    <w:p w14:paraId="4F8F9647" w14:textId="77777777" w:rsidR="007A1A00" w:rsidRDefault="007A1A00" w:rsidP="007A1A00">
      <w:pPr>
        <w:framePr w:w="2659" w:wrap="around" w:hAnchor="page" w:x="8971" w:yAlign="bottom" w:anchorLock="1"/>
        <w:spacing w:line="180" w:lineRule="exact"/>
        <w:rPr>
          <w:noProof/>
          <w:sz w:val="13"/>
          <w:szCs w:val="13"/>
        </w:rPr>
      </w:pPr>
      <w:r>
        <w:rPr>
          <w:b/>
          <w:noProof/>
          <w:sz w:val="13"/>
          <w:szCs w:val="13"/>
        </w:rPr>
        <w:t>Aufsichtsrat</w:t>
      </w:r>
    </w:p>
    <w:p w14:paraId="528505D2" w14:textId="77777777" w:rsidR="007A1A00" w:rsidRDefault="007A1A00" w:rsidP="007A1A00">
      <w:pPr>
        <w:framePr w:w="2659" w:wrap="around" w:hAnchor="page" w:x="8971" w:yAlign="bottom" w:anchorLock="1"/>
        <w:spacing w:line="180" w:lineRule="exact"/>
        <w:rPr>
          <w:noProof/>
          <w:sz w:val="13"/>
          <w:szCs w:val="13"/>
        </w:rPr>
      </w:pPr>
      <w:r>
        <w:rPr>
          <w:noProof/>
          <w:sz w:val="13"/>
          <w:szCs w:val="13"/>
        </w:rPr>
        <w:t>Thomas Wessel, Vorsitzender</w:t>
      </w:r>
    </w:p>
    <w:p w14:paraId="543D35EF" w14:textId="77777777" w:rsidR="007A1A00" w:rsidRDefault="007A1A00" w:rsidP="007A1A00">
      <w:pPr>
        <w:framePr w:w="2659" w:wrap="around" w:hAnchor="page" w:x="8971" w:yAlign="bottom" w:anchorLock="1"/>
        <w:spacing w:line="180" w:lineRule="exact"/>
        <w:rPr>
          <w:noProof/>
          <w:sz w:val="13"/>
          <w:szCs w:val="13"/>
        </w:rPr>
      </w:pPr>
      <w:r>
        <w:rPr>
          <w:b/>
          <w:noProof/>
          <w:sz w:val="13"/>
          <w:szCs w:val="13"/>
        </w:rPr>
        <w:t>Geschäftsführung</w:t>
      </w:r>
    </w:p>
    <w:p w14:paraId="4B4AFA33" w14:textId="77777777" w:rsidR="007A1A00" w:rsidRDefault="007A1A00" w:rsidP="007A1A00">
      <w:pPr>
        <w:framePr w:w="2659" w:wrap="around" w:hAnchor="page" w:x="8971" w:yAlign="bottom" w:anchorLock="1"/>
        <w:spacing w:line="180" w:lineRule="exact"/>
        <w:rPr>
          <w:noProof/>
          <w:sz w:val="13"/>
          <w:szCs w:val="13"/>
        </w:rPr>
      </w:pPr>
      <w:r>
        <w:rPr>
          <w:noProof/>
          <w:sz w:val="13"/>
          <w:szCs w:val="13"/>
        </w:rPr>
        <w:t>Gregor Hetzke, Vorsitzender</w:t>
      </w:r>
    </w:p>
    <w:p w14:paraId="166D5158" w14:textId="77777777" w:rsidR="007A1A00" w:rsidRDefault="007A1A00" w:rsidP="007A1A00">
      <w:pPr>
        <w:framePr w:w="2659" w:wrap="around" w:hAnchor="page" w:x="8971" w:yAlign="bottom" w:anchorLock="1"/>
        <w:spacing w:line="180" w:lineRule="exact"/>
        <w:rPr>
          <w:noProof/>
          <w:sz w:val="13"/>
          <w:szCs w:val="13"/>
        </w:rPr>
      </w:pPr>
      <w:r>
        <w:rPr>
          <w:noProof/>
          <w:sz w:val="13"/>
          <w:szCs w:val="13"/>
        </w:rPr>
        <w:t>Dr. Clemens Herberg</w:t>
      </w:r>
    </w:p>
    <w:p w14:paraId="7AD65623" w14:textId="77777777" w:rsidR="007A1A00" w:rsidRDefault="007A1A00" w:rsidP="007A1A00">
      <w:pPr>
        <w:framePr w:w="2659" w:wrap="around" w:hAnchor="page" w:x="8971" w:yAlign="bottom" w:anchorLock="1"/>
        <w:spacing w:line="180" w:lineRule="exact"/>
        <w:rPr>
          <w:noProof/>
          <w:sz w:val="13"/>
          <w:szCs w:val="13"/>
        </w:rPr>
      </w:pPr>
      <w:r>
        <w:rPr>
          <w:noProof/>
          <w:sz w:val="13"/>
          <w:szCs w:val="13"/>
        </w:rPr>
        <w:t>Stefan Behrens</w:t>
      </w:r>
    </w:p>
    <w:p w14:paraId="0BB36D43" w14:textId="77777777" w:rsidR="007A1A00" w:rsidRDefault="007A1A00" w:rsidP="007A1A00">
      <w:pPr>
        <w:framePr w:w="2659" w:wrap="around" w:hAnchor="page" w:x="8971" w:yAlign="bottom" w:anchorLock="1"/>
        <w:spacing w:line="180" w:lineRule="exact"/>
        <w:rPr>
          <w:noProof/>
          <w:sz w:val="13"/>
          <w:szCs w:val="13"/>
        </w:rPr>
      </w:pPr>
    </w:p>
    <w:p w14:paraId="7D735038" w14:textId="77777777" w:rsidR="007A1A00" w:rsidRDefault="007A1A00" w:rsidP="007A1A00">
      <w:pPr>
        <w:framePr w:w="2659" w:wrap="around" w:hAnchor="page" w:x="8971" w:yAlign="bottom" w:anchorLock="1"/>
        <w:spacing w:line="180" w:lineRule="exact"/>
        <w:rPr>
          <w:noProof/>
          <w:sz w:val="13"/>
          <w:szCs w:val="13"/>
        </w:rPr>
      </w:pPr>
      <w:r>
        <w:rPr>
          <w:noProof/>
          <w:sz w:val="13"/>
          <w:szCs w:val="13"/>
        </w:rPr>
        <w:t>Sitz der Gesellschaft ist Essen</w:t>
      </w:r>
    </w:p>
    <w:p w14:paraId="4BD96CFA" w14:textId="77777777" w:rsidR="007A1A00" w:rsidRDefault="007A1A00" w:rsidP="007A1A00">
      <w:pPr>
        <w:framePr w:w="2659" w:wrap="around" w:hAnchor="page" w:x="8971" w:yAlign="bottom" w:anchorLock="1"/>
        <w:spacing w:line="180" w:lineRule="exact"/>
        <w:rPr>
          <w:noProof/>
          <w:sz w:val="13"/>
          <w:szCs w:val="13"/>
        </w:rPr>
      </w:pPr>
      <w:r>
        <w:rPr>
          <w:noProof/>
          <w:sz w:val="13"/>
          <w:szCs w:val="13"/>
        </w:rPr>
        <w:t>Registergericht Amtsgericht Essen</w:t>
      </w:r>
    </w:p>
    <w:p w14:paraId="6F369DBE" w14:textId="77777777" w:rsidR="007A1A00" w:rsidRPr="00A54684" w:rsidRDefault="007A1A00" w:rsidP="007A1A00">
      <w:pPr>
        <w:framePr w:w="2659" w:wrap="around" w:hAnchor="page" w:x="8971" w:yAlign="bottom" w:anchorLock="1"/>
        <w:spacing w:line="180" w:lineRule="exact"/>
        <w:rPr>
          <w:noProof/>
          <w:sz w:val="13"/>
          <w:szCs w:val="13"/>
        </w:rPr>
      </w:pPr>
      <w:r>
        <w:rPr>
          <w:noProof/>
          <w:sz w:val="13"/>
          <w:szCs w:val="13"/>
        </w:rPr>
        <w:t>Handelsregister B 25884</w:t>
      </w:r>
    </w:p>
    <w:p w14:paraId="1D4E6395" w14:textId="77777777" w:rsidR="0084389E" w:rsidRPr="0006177F" w:rsidRDefault="009F05F2" w:rsidP="0006177F">
      <w:pPr>
        <w:pStyle w:val="Titel"/>
      </w:pPr>
      <w:r>
        <w:rPr>
          <w:noProof/>
        </w:rPr>
        <w:drawing>
          <wp:anchor distT="0" distB="0" distL="114300" distR="114300" simplePos="0" relativeHeight="251657728" behindDoc="0" locked="0" layoutInCell="1" allowOverlap="1" wp14:anchorId="017631D0" wp14:editId="2E61AD63">
            <wp:simplePos x="0" y="0"/>
            <wp:positionH relativeFrom="column">
              <wp:posOffset>0</wp:posOffset>
            </wp:positionH>
            <wp:positionV relativeFrom="paragraph">
              <wp:posOffset>-1398905</wp:posOffset>
            </wp:positionV>
            <wp:extent cx="1295400" cy="186690"/>
            <wp:effectExtent l="0" t="0" r="0" b="3810"/>
            <wp:wrapNone/>
            <wp:docPr id="26"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523">
        <w:t>Zweiter Tag der Lkw-Kontrolle</w:t>
      </w:r>
    </w:p>
    <w:p w14:paraId="634F11C9" w14:textId="77777777" w:rsidR="0084389E" w:rsidRDefault="0084389E" w:rsidP="0006177F">
      <w:pPr>
        <w:tabs>
          <w:tab w:val="left" w:pos="990"/>
        </w:tabs>
      </w:pPr>
    </w:p>
    <w:p w14:paraId="6B6A30DF" w14:textId="19C3AB3C" w:rsidR="0006177F" w:rsidRPr="000E04CC" w:rsidRDefault="00BB336A" w:rsidP="0006177F">
      <w:pPr>
        <w:tabs>
          <w:tab w:val="left" w:pos="990"/>
        </w:tabs>
        <w:rPr>
          <w:i/>
        </w:rPr>
      </w:pPr>
      <w:r>
        <w:rPr>
          <w:i/>
        </w:rPr>
        <w:t>Wesseling, 26</w:t>
      </w:r>
      <w:r w:rsidR="000E04CC" w:rsidRPr="000E04CC">
        <w:rPr>
          <w:i/>
        </w:rPr>
        <w:t>. November 2015.</w:t>
      </w:r>
    </w:p>
    <w:p w14:paraId="7C90BA9F" w14:textId="77777777" w:rsidR="000E04CC" w:rsidRPr="0084389E" w:rsidRDefault="000E04CC" w:rsidP="0006177F">
      <w:pPr>
        <w:tabs>
          <w:tab w:val="left" w:pos="990"/>
        </w:tabs>
      </w:pPr>
    </w:p>
    <w:p w14:paraId="63E1C795" w14:textId="58A4B0B3" w:rsidR="00002AB7" w:rsidRDefault="00B04AA6" w:rsidP="00B04AA6">
      <w:pPr>
        <w:ind w:right="197"/>
      </w:pPr>
      <w:r>
        <w:t>Nach der erfolgreichen Premiere der Aktion im April</w:t>
      </w:r>
      <w:r w:rsidR="00374368">
        <w:t>,</w:t>
      </w:r>
      <w:r>
        <w:t xml:space="preserve"> wiederholte Evonik den Tag der Lkw-Kontrolle. Am 24. November wurde an 13 Standorten in Deutschland und Antwerpen parallel die Sicherheit aller Lkw über das gesetzlich vorgeschriebene Maß hinaus geprüft.</w:t>
      </w:r>
    </w:p>
    <w:p w14:paraId="67B2809C" w14:textId="77777777" w:rsidR="00B04AA6" w:rsidRDefault="00B04AA6" w:rsidP="00B04AA6">
      <w:pPr>
        <w:ind w:right="197"/>
      </w:pPr>
    </w:p>
    <w:p w14:paraId="45FCC693" w14:textId="5232664D" w:rsidR="00B04AA6" w:rsidRPr="00C60508" w:rsidRDefault="00B04AA6" w:rsidP="00B04AA6">
      <w:pPr>
        <w:ind w:right="197"/>
      </w:pPr>
      <w:r w:rsidRPr="00C60508">
        <w:t xml:space="preserve">Gemäß dem Europäischen Übereinkommen über die internationale Beförderung gefährlicher Güter auf der Straße (Abkürzung: ADR) kontrolliert Evonik </w:t>
      </w:r>
      <w:r w:rsidR="00374368">
        <w:t>bisher schon</w:t>
      </w:r>
      <w:r w:rsidRPr="00C60508">
        <w:t xml:space="preserve"> </w:t>
      </w:r>
      <w:r w:rsidR="000E04CC" w:rsidRPr="00C60508">
        <w:t>s</w:t>
      </w:r>
      <w:r w:rsidRPr="00C60508">
        <w:t xml:space="preserve">ämtliche Gefahrgut-Lkw hinsichtlich des technischen Zustands, der persönlichen Schutzausrüstung, Ladungssicherung, Verpackung und Kennzeichnung. </w:t>
      </w:r>
      <w:r w:rsidR="000E04CC" w:rsidRPr="00C60508">
        <w:t>Am Standort Wesseling</w:t>
      </w:r>
      <w:r w:rsidRPr="00C60508">
        <w:t xml:space="preserve"> gehören solche Kontrollen auch bei Nicht-Gefahrgut-Lkw </w:t>
      </w:r>
      <w:r w:rsidR="00C60508" w:rsidRPr="00C60508">
        <w:t xml:space="preserve">bereits </w:t>
      </w:r>
      <w:r w:rsidRPr="00C60508">
        <w:t>zum Alltag.</w:t>
      </w:r>
    </w:p>
    <w:p w14:paraId="0D5AD072" w14:textId="77777777" w:rsidR="00B04AA6" w:rsidRDefault="00B04AA6" w:rsidP="00B04AA6">
      <w:pPr>
        <w:ind w:right="197"/>
        <w:rPr>
          <w:color w:val="FF0000"/>
        </w:rPr>
      </w:pPr>
    </w:p>
    <w:p w14:paraId="5224BF95" w14:textId="343E1600" w:rsidR="00C60508" w:rsidRDefault="00C60508" w:rsidP="00B04AA6">
      <w:pPr>
        <w:ind w:right="197"/>
      </w:pPr>
      <w:r>
        <w:t>Für den Tag der Lkw-Kontrolle wurde ein Teil der sonst auf dem Standortgelände stattfindenden Kontrollen am Werkstor 2 an der Brühler Straße durchgeführt. Führungskräfte und Mitarbeiter von Logistik und Werkschutz arbeiteten Hand in Hand, um die ankommenden Lkw vor der Beladung zu überprüfen. Dabei wurde die Bereifung genauso in Augenschein genommen wie der allgemeine Fahrzeugzustand und die Materialien zur Ladungssicherung.</w:t>
      </w:r>
    </w:p>
    <w:p w14:paraId="342BA184" w14:textId="77777777" w:rsidR="00C60508" w:rsidRDefault="00C60508" w:rsidP="00B04AA6">
      <w:pPr>
        <w:ind w:right="197"/>
      </w:pPr>
    </w:p>
    <w:p w14:paraId="51A9C817" w14:textId="77D13E4C" w:rsidR="00B04AA6" w:rsidRDefault="00B04AA6" w:rsidP="00B04AA6">
      <w:r>
        <w:t xml:space="preserve">Die bei der ersten Aktion </w:t>
      </w:r>
      <w:r w:rsidR="00616B13">
        <w:t xml:space="preserve">im Frühjahr </w:t>
      </w:r>
      <w:r>
        <w:t>festgestellten Mängel waren in eine Reklamationsdatenbank aufgenommen und an die Logistikdienstleister weitergegeben worden. „</w:t>
      </w:r>
      <w:r w:rsidRPr="003E4695">
        <w:t>Bei den Speditionen stehen die Zeichen klar auf Verbesserung, trotzdem kommen immer noch Mängel zutage, auf die dann konsequent reagiert wird</w:t>
      </w:r>
      <w:r>
        <w:t xml:space="preserve">“, so </w:t>
      </w:r>
      <w:r w:rsidRPr="00B305F9">
        <w:t xml:space="preserve">Dr. Arndt </w:t>
      </w:r>
      <w:proofErr w:type="spellStart"/>
      <w:r w:rsidRPr="00B305F9">
        <w:t>Glowacki</w:t>
      </w:r>
      <w:proofErr w:type="spellEnd"/>
      <w:r w:rsidRPr="00B305F9">
        <w:t>, Sicherheitsreferent der Logistik</w:t>
      </w:r>
      <w:r>
        <w:t>.</w:t>
      </w:r>
    </w:p>
    <w:p w14:paraId="796DF1CB" w14:textId="77777777" w:rsidR="00B04AA6" w:rsidRDefault="00B04AA6" w:rsidP="00B04AA6"/>
    <w:p w14:paraId="09E1F7FA" w14:textId="1147A5CE" w:rsidR="00B04AA6" w:rsidRDefault="00B04AA6" w:rsidP="00B04AA6">
      <w:r>
        <w:t xml:space="preserve">Und der Aufwand trägt Früchte: Grobe Unzulänglichkeiten, die die Abweisung eines Fahrzeugs zur Folge gehabt hätten, blieben diesmal aus. Allerdings stellten die Mitarbeiter von Logistik und Werkschutz auch </w:t>
      </w:r>
      <w:r w:rsidR="001F7BA8">
        <w:t>diesmal wieder kleinere Mängel bei der Ladungssicherung</w:t>
      </w:r>
      <w:r>
        <w:t xml:space="preserve"> fest.</w:t>
      </w:r>
    </w:p>
    <w:p w14:paraId="3CF2F5C8" w14:textId="77777777" w:rsidR="00B04AA6" w:rsidRDefault="00B04AA6" w:rsidP="00B04AA6">
      <w:pPr>
        <w:ind w:right="197"/>
      </w:pPr>
    </w:p>
    <w:p w14:paraId="580AB17E" w14:textId="43D5785F" w:rsidR="00B04AA6" w:rsidRDefault="00B04AA6" w:rsidP="00B04AA6"/>
    <w:p w14:paraId="2D4802B2" w14:textId="1A1F9AE5" w:rsidR="00B04AA6" w:rsidRDefault="00B04AA6" w:rsidP="00B04AA6">
      <w:r>
        <w:t>„Wir werden dran bleiben und die Logistikdienstlei</w:t>
      </w:r>
      <w:r w:rsidR="00616B13">
        <w:t>s</w:t>
      </w:r>
      <w:r>
        <w:t xml:space="preserve">ter erneut in die Pflicht nehmen. Jedes Glied in der Logistikkette muss seinen Beitrag zur Transportsicherheit leisten“, so </w:t>
      </w:r>
      <w:proofErr w:type="spellStart"/>
      <w:r>
        <w:t>Glowacki</w:t>
      </w:r>
      <w:proofErr w:type="spellEnd"/>
      <w:r>
        <w:t>.</w:t>
      </w:r>
    </w:p>
    <w:p w14:paraId="3E9C2AED" w14:textId="13E9D1A6" w:rsidR="00B04AA6" w:rsidRDefault="00B04AA6" w:rsidP="00B04AA6"/>
    <w:p w14:paraId="08278BC9" w14:textId="04AFDD79" w:rsidR="00B04AA6" w:rsidRDefault="00B04AA6" w:rsidP="00B04AA6">
      <w:r>
        <w:t xml:space="preserve">„Mit der unangekündigten, zeitnahen Wiederholung </w:t>
      </w:r>
      <w:r w:rsidR="00095CFD">
        <w:t xml:space="preserve">des Lkw-Kontrolltages </w:t>
      </w:r>
      <w:r>
        <w:t xml:space="preserve">unterstreicht Evonik die beabsichtigte Nachhaltigkeit der Aktion im Zuge unseres Engagements für noch mehr Sicherheit im Transportwesen“, erklärt </w:t>
      </w:r>
      <w:r w:rsidR="00C60508">
        <w:t xml:space="preserve">Hans </w:t>
      </w:r>
      <w:proofErr w:type="spellStart"/>
      <w:r w:rsidR="00C60508">
        <w:t>Fingerhuth</w:t>
      </w:r>
      <w:proofErr w:type="spellEnd"/>
      <w:r w:rsidR="00C60508">
        <w:t>, Leiter Logistik Rheinland</w:t>
      </w:r>
      <w:r>
        <w:t>.</w:t>
      </w:r>
    </w:p>
    <w:p w14:paraId="702A4EA5" w14:textId="6AD2CF0E" w:rsidR="00B04AA6" w:rsidRDefault="00B04AA6" w:rsidP="00B04AA6"/>
    <w:p w14:paraId="22180BBA" w14:textId="3CAF11FE" w:rsidR="00B04AA6" w:rsidRDefault="00B04AA6" w:rsidP="00B04AA6">
      <w:r>
        <w:t xml:space="preserve">Der Tag der Lkw-Kontrolle zählt zu den vom Verband der Chemischen Industrie Nordrhein-Westfalen ausgezeichneten Konzepten des </w:t>
      </w:r>
      <w:proofErr w:type="spellStart"/>
      <w:r>
        <w:t>Responsible</w:t>
      </w:r>
      <w:proofErr w:type="spellEnd"/>
      <w:r>
        <w:t xml:space="preserve"> Care und motiviert das </w:t>
      </w:r>
      <w:r w:rsidRPr="00B305F9">
        <w:t>Team aus Werkschutz und Logistik</w:t>
      </w:r>
      <w:r>
        <w:t xml:space="preserve"> in ihrem Bemühen um sichere Transporte auf unseren Straßen.</w:t>
      </w:r>
    </w:p>
    <w:p w14:paraId="69D02C4B" w14:textId="77777777" w:rsidR="00095CFD" w:rsidRDefault="00095CFD" w:rsidP="00B04AA6"/>
    <w:p w14:paraId="39052360" w14:textId="49860461" w:rsidR="00B04AA6" w:rsidRDefault="001F7BA8" w:rsidP="00B04AA6">
      <w:r w:rsidRPr="001F7BA8">
        <w:rPr>
          <w:noProof/>
        </w:rPr>
        <w:drawing>
          <wp:anchor distT="0" distB="0" distL="114300" distR="114300" simplePos="0" relativeHeight="251658752" behindDoc="0" locked="0" layoutInCell="1" allowOverlap="1" wp14:anchorId="1C44B39D" wp14:editId="7EC4683F">
            <wp:simplePos x="0" y="0"/>
            <wp:positionH relativeFrom="column">
              <wp:posOffset>2540</wp:posOffset>
            </wp:positionH>
            <wp:positionV relativeFrom="paragraph">
              <wp:posOffset>90805</wp:posOffset>
            </wp:positionV>
            <wp:extent cx="2657121" cy="3543935"/>
            <wp:effectExtent l="0" t="0" r="0" b="0"/>
            <wp:wrapNone/>
            <wp:docPr id="7" name="Grafik 7" descr="K:\04 Kommunikation\Fotos\2015_zum Bearbeiten und Einsortieren\2015_11_24_LKW Kontrolle\P1010843_k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04 Kommunikation\Fotos\2015_zum Bearbeiten und Einsortieren\2015_11_24_LKW Kontrolle\P1010843_kom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7121" cy="3543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AF85D" w14:textId="77777777" w:rsidR="00B04AA6" w:rsidRDefault="00B04AA6" w:rsidP="00B04AA6"/>
    <w:p w14:paraId="04B086D6" w14:textId="77777777" w:rsidR="001F7BA8" w:rsidRDefault="001F7BA8" w:rsidP="00B04AA6"/>
    <w:p w14:paraId="03317FA9" w14:textId="36EB85B6" w:rsidR="001F7BA8" w:rsidRDefault="001F7BA8" w:rsidP="00B04AA6"/>
    <w:p w14:paraId="1CFB278D" w14:textId="77777777" w:rsidR="001F7BA8" w:rsidRDefault="001F7BA8" w:rsidP="00B04AA6"/>
    <w:p w14:paraId="6A2905B1" w14:textId="77777777" w:rsidR="001F7BA8" w:rsidRDefault="001F7BA8" w:rsidP="00B04AA6"/>
    <w:p w14:paraId="42CC545B" w14:textId="77777777" w:rsidR="001F7BA8" w:rsidRDefault="001F7BA8" w:rsidP="00B04AA6"/>
    <w:p w14:paraId="33CD06F8" w14:textId="77777777" w:rsidR="001F7BA8" w:rsidRDefault="001F7BA8" w:rsidP="00B04AA6"/>
    <w:p w14:paraId="5B911EC0" w14:textId="77777777" w:rsidR="001F7BA8" w:rsidRDefault="001F7BA8" w:rsidP="00B04AA6"/>
    <w:p w14:paraId="6955909A" w14:textId="77777777" w:rsidR="001F7BA8" w:rsidRDefault="001F7BA8" w:rsidP="00B04AA6"/>
    <w:p w14:paraId="12995085" w14:textId="77777777" w:rsidR="001F7BA8" w:rsidRDefault="001F7BA8" w:rsidP="00B04AA6"/>
    <w:p w14:paraId="1EB2B95D" w14:textId="77777777" w:rsidR="001F7BA8" w:rsidRDefault="001F7BA8" w:rsidP="00B04AA6"/>
    <w:p w14:paraId="497DDD5B" w14:textId="77777777" w:rsidR="001F7BA8" w:rsidRDefault="001F7BA8" w:rsidP="00B04AA6"/>
    <w:p w14:paraId="7CA1CB37" w14:textId="77777777" w:rsidR="001F7BA8" w:rsidRDefault="001F7BA8" w:rsidP="00B04AA6"/>
    <w:p w14:paraId="65FDF10B" w14:textId="77777777" w:rsidR="001F7BA8" w:rsidRDefault="001F7BA8" w:rsidP="00B04AA6"/>
    <w:p w14:paraId="5A151AC5" w14:textId="77777777" w:rsidR="001F7BA8" w:rsidRDefault="001F7BA8" w:rsidP="00B04AA6"/>
    <w:p w14:paraId="76B0E75B" w14:textId="77777777" w:rsidR="001F7BA8" w:rsidRDefault="001F7BA8" w:rsidP="00B04AA6"/>
    <w:p w14:paraId="2C86BD23" w14:textId="77777777" w:rsidR="00B04AA6" w:rsidRDefault="00B04AA6" w:rsidP="00B04AA6"/>
    <w:p w14:paraId="0EBB62C0" w14:textId="77777777" w:rsidR="00B04AA6" w:rsidRDefault="00B04AA6" w:rsidP="00B04AA6"/>
    <w:p w14:paraId="23DAB932" w14:textId="77777777" w:rsidR="00BB336A" w:rsidRDefault="00BB336A" w:rsidP="00B04AA6">
      <w:pPr>
        <w:autoSpaceDE w:val="0"/>
        <w:autoSpaceDN w:val="0"/>
        <w:adjustRightInd w:val="0"/>
        <w:spacing w:line="220" w:lineRule="exact"/>
        <w:ind w:right="85"/>
        <w:rPr>
          <w:rFonts w:cs="Lucida Sans Unicode"/>
          <w:b/>
          <w:bCs/>
          <w:position w:val="-2"/>
          <w:sz w:val="18"/>
          <w:szCs w:val="18"/>
        </w:rPr>
      </w:pPr>
    </w:p>
    <w:p w14:paraId="4FE02CCD" w14:textId="0166B947" w:rsidR="001F7BA8" w:rsidRPr="001F7BA8" w:rsidRDefault="001F7BA8" w:rsidP="00B04AA6">
      <w:pPr>
        <w:autoSpaceDE w:val="0"/>
        <w:autoSpaceDN w:val="0"/>
        <w:adjustRightInd w:val="0"/>
        <w:spacing w:line="220" w:lineRule="exact"/>
        <w:ind w:right="85"/>
        <w:rPr>
          <w:rFonts w:cs="Lucida Sans Unicode"/>
          <w:bCs/>
          <w:position w:val="-2"/>
          <w:sz w:val="18"/>
          <w:szCs w:val="18"/>
        </w:rPr>
      </w:pPr>
      <w:r>
        <w:rPr>
          <w:rFonts w:cs="Lucida Sans Unicode"/>
          <w:b/>
          <w:bCs/>
          <w:position w:val="-2"/>
          <w:sz w:val="18"/>
          <w:szCs w:val="18"/>
        </w:rPr>
        <w:t xml:space="preserve">Bild: </w:t>
      </w:r>
      <w:r>
        <w:rPr>
          <w:rFonts w:cs="Lucida Sans Unicode"/>
          <w:bCs/>
          <w:position w:val="-2"/>
          <w:sz w:val="18"/>
          <w:szCs w:val="18"/>
        </w:rPr>
        <w:t xml:space="preserve">Für mehr Sicherheit auf den Straßen: Wilfried </w:t>
      </w:r>
      <w:proofErr w:type="spellStart"/>
      <w:r>
        <w:rPr>
          <w:rFonts w:cs="Lucida Sans Unicode"/>
          <w:bCs/>
          <w:position w:val="-2"/>
          <w:sz w:val="18"/>
          <w:szCs w:val="18"/>
        </w:rPr>
        <w:t>Etzbach</w:t>
      </w:r>
      <w:proofErr w:type="spellEnd"/>
      <w:r>
        <w:rPr>
          <w:rFonts w:cs="Lucida Sans Unicode"/>
          <w:bCs/>
          <w:position w:val="-2"/>
          <w:sz w:val="18"/>
          <w:szCs w:val="18"/>
        </w:rPr>
        <w:t xml:space="preserve"> vom Werkschutz überprüft die Spanngurte eines Lkw auf deren </w:t>
      </w:r>
      <w:r w:rsidR="00374368">
        <w:rPr>
          <w:rFonts w:cs="Lucida Sans Unicode"/>
          <w:bCs/>
          <w:position w:val="-2"/>
          <w:sz w:val="18"/>
          <w:szCs w:val="18"/>
        </w:rPr>
        <w:t>Zustand</w:t>
      </w:r>
      <w:r>
        <w:rPr>
          <w:rFonts w:cs="Lucida Sans Unicode"/>
          <w:bCs/>
          <w:position w:val="-2"/>
          <w:sz w:val="18"/>
          <w:szCs w:val="18"/>
        </w:rPr>
        <w:t>.</w:t>
      </w:r>
    </w:p>
    <w:p w14:paraId="016FDEF6" w14:textId="11E229BD" w:rsidR="001F7BA8" w:rsidRPr="001F7BA8" w:rsidRDefault="001F7BA8" w:rsidP="00B04AA6">
      <w:pPr>
        <w:autoSpaceDE w:val="0"/>
        <w:autoSpaceDN w:val="0"/>
        <w:adjustRightInd w:val="0"/>
        <w:spacing w:line="220" w:lineRule="exact"/>
        <w:ind w:right="85"/>
        <w:rPr>
          <w:rFonts w:cs="Lucida Sans Unicode"/>
          <w:bCs/>
          <w:position w:val="-2"/>
          <w:sz w:val="18"/>
          <w:szCs w:val="18"/>
        </w:rPr>
      </w:pPr>
      <w:r>
        <w:rPr>
          <w:rFonts w:cs="Lucida Sans Unicode"/>
          <w:b/>
          <w:bCs/>
          <w:position w:val="-2"/>
          <w:sz w:val="18"/>
          <w:szCs w:val="18"/>
        </w:rPr>
        <w:t xml:space="preserve">Quelle: </w:t>
      </w:r>
      <w:r>
        <w:rPr>
          <w:rFonts w:cs="Lucida Sans Unicode"/>
          <w:bCs/>
          <w:position w:val="-2"/>
          <w:sz w:val="18"/>
          <w:szCs w:val="18"/>
        </w:rPr>
        <w:t>Evonik</w:t>
      </w:r>
    </w:p>
    <w:p w14:paraId="66238E4F" w14:textId="77777777" w:rsidR="001F7BA8" w:rsidRDefault="001F7BA8" w:rsidP="00B04AA6">
      <w:pPr>
        <w:autoSpaceDE w:val="0"/>
        <w:autoSpaceDN w:val="0"/>
        <w:adjustRightInd w:val="0"/>
        <w:spacing w:line="220" w:lineRule="exact"/>
        <w:ind w:right="85"/>
        <w:rPr>
          <w:rFonts w:cs="Lucida Sans Unicode"/>
          <w:b/>
          <w:bCs/>
          <w:position w:val="-2"/>
          <w:sz w:val="18"/>
          <w:szCs w:val="18"/>
        </w:rPr>
      </w:pPr>
    </w:p>
    <w:p w14:paraId="7D1764BB" w14:textId="77777777" w:rsidR="001F7BA8" w:rsidRDefault="001F7BA8" w:rsidP="00B04AA6">
      <w:pPr>
        <w:autoSpaceDE w:val="0"/>
        <w:autoSpaceDN w:val="0"/>
        <w:adjustRightInd w:val="0"/>
        <w:spacing w:line="220" w:lineRule="exact"/>
        <w:ind w:right="85"/>
        <w:rPr>
          <w:rFonts w:cs="Lucida Sans Unicode"/>
          <w:b/>
          <w:bCs/>
          <w:position w:val="-2"/>
          <w:sz w:val="18"/>
          <w:szCs w:val="18"/>
        </w:rPr>
      </w:pPr>
    </w:p>
    <w:p w14:paraId="45C810FA" w14:textId="77777777" w:rsidR="00B04AA6" w:rsidRPr="00056699" w:rsidRDefault="00B04AA6" w:rsidP="00B04AA6">
      <w:pPr>
        <w:autoSpaceDE w:val="0"/>
        <w:autoSpaceDN w:val="0"/>
        <w:adjustRightInd w:val="0"/>
        <w:spacing w:line="220" w:lineRule="exact"/>
        <w:ind w:right="85"/>
        <w:rPr>
          <w:rFonts w:cs="Lucida Sans Unicode"/>
          <w:b/>
          <w:bCs/>
          <w:position w:val="-2"/>
          <w:sz w:val="18"/>
          <w:szCs w:val="18"/>
        </w:rPr>
      </w:pPr>
      <w:r w:rsidRPr="00056699">
        <w:rPr>
          <w:rFonts w:cs="Lucida Sans Unicode"/>
          <w:b/>
          <w:bCs/>
          <w:position w:val="-2"/>
          <w:sz w:val="18"/>
          <w:szCs w:val="18"/>
        </w:rPr>
        <w:lastRenderedPageBreak/>
        <w:t xml:space="preserve">Informationen zum Konzern </w:t>
      </w:r>
    </w:p>
    <w:p w14:paraId="27402DA0" w14:textId="77777777" w:rsidR="00B04AA6" w:rsidRPr="00056699" w:rsidRDefault="00B04AA6" w:rsidP="00B04AA6">
      <w:pPr>
        <w:autoSpaceDE w:val="0"/>
        <w:autoSpaceDN w:val="0"/>
        <w:adjustRightInd w:val="0"/>
        <w:spacing w:line="220" w:lineRule="exact"/>
        <w:rPr>
          <w:rFonts w:cs="Lucida Sans Unicode"/>
          <w:sz w:val="18"/>
          <w:szCs w:val="18"/>
        </w:rPr>
      </w:pPr>
      <w:r w:rsidRPr="00056699">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64230EB1" w14:textId="77777777" w:rsidR="00B04AA6" w:rsidRPr="00056699" w:rsidRDefault="00B04AA6" w:rsidP="00B04AA6">
      <w:pPr>
        <w:autoSpaceDE w:val="0"/>
        <w:autoSpaceDN w:val="0"/>
        <w:adjustRightInd w:val="0"/>
        <w:spacing w:line="220" w:lineRule="exact"/>
        <w:rPr>
          <w:rFonts w:cs="Lucida Sans Unicode"/>
          <w:sz w:val="18"/>
          <w:szCs w:val="18"/>
        </w:rPr>
      </w:pPr>
    </w:p>
    <w:p w14:paraId="2FF785A7" w14:textId="77777777" w:rsidR="00B04AA6" w:rsidRPr="00056699" w:rsidRDefault="00B04AA6" w:rsidP="00B04AA6">
      <w:pPr>
        <w:autoSpaceDE w:val="0"/>
        <w:autoSpaceDN w:val="0"/>
        <w:adjustRightInd w:val="0"/>
        <w:spacing w:line="220" w:lineRule="exact"/>
        <w:rPr>
          <w:rFonts w:cs="Lucida Sans Unicode"/>
          <w:sz w:val="18"/>
          <w:szCs w:val="18"/>
        </w:rPr>
      </w:pPr>
      <w:r w:rsidRPr="00056699">
        <w:rPr>
          <w:rFonts w:cs="Lucida Sans Unicode"/>
          <w:sz w:val="18"/>
          <w:szCs w:val="18"/>
        </w:rPr>
        <w:t>Evonik ist in mehr als 100 Ländern der Welt aktiv. Mehr als 33.000 Mitarbeiter erwirtschafteten im Geschäftsjahr 2014 einen Umsatz von rund 12,9 Milliarden € und ein operatives Ergebnis (bereinigtes EBITDA) von rund 1,9 Milliarden €.</w:t>
      </w:r>
    </w:p>
    <w:p w14:paraId="45CF19FB" w14:textId="77777777" w:rsidR="00B04AA6" w:rsidRPr="00056699" w:rsidRDefault="00B04AA6" w:rsidP="00B04AA6">
      <w:pPr>
        <w:ind w:right="85"/>
        <w:rPr>
          <w:position w:val="-2"/>
          <w:szCs w:val="22"/>
        </w:rPr>
      </w:pPr>
    </w:p>
    <w:p w14:paraId="54AF8446" w14:textId="77777777" w:rsidR="00B04AA6" w:rsidRPr="00056699" w:rsidRDefault="00B04AA6" w:rsidP="00B04AA6">
      <w:pPr>
        <w:autoSpaceDE w:val="0"/>
        <w:autoSpaceDN w:val="0"/>
        <w:adjustRightInd w:val="0"/>
        <w:spacing w:line="220" w:lineRule="exact"/>
        <w:rPr>
          <w:rFonts w:cs="Lucida Sans Unicode"/>
          <w:b/>
          <w:bCs/>
          <w:sz w:val="18"/>
          <w:szCs w:val="18"/>
        </w:rPr>
      </w:pPr>
      <w:r w:rsidRPr="00056699">
        <w:rPr>
          <w:rFonts w:cs="Lucida Sans Unicode"/>
          <w:b/>
          <w:bCs/>
          <w:sz w:val="18"/>
          <w:szCs w:val="18"/>
        </w:rPr>
        <w:t>Rechtlicher Hinweis</w:t>
      </w:r>
    </w:p>
    <w:p w14:paraId="7B5EDDF6" w14:textId="2BA6A6B8" w:rsidR="0084389E" w:rsidRPr="00002AB7" w:rsidRDefault="00B04AA6" w:rsidP="00095CFD">
      <w:pPr>
        <w:autoSpaceDE w:val="0"/>
        <w:autoSpaceDN w:val="0"/>
        <w:adjustRightInd w:val="0"/>
        <w:spacing w:line="220" w:lineRule="exact"/>
      </w:pPr>
      <w:r w:rsidRPr="00056699">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84389E" w:rsidRPr="00002AB7" w:rsidSect="007A1A00">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D2567" w14:textId="77777777" w:rsidR="007A1A00" w:rsidRDefault="007A1A00" w:rsidP="00FD1184">
      <w:r>
        <w:separator/>
      </w:r>
    </w:p>
  </w:endnote>
  <w:endnote w:type="continuationSeparator" w:id="0">
    <w:p w14:paraId="17A8E2F5" w14:textId="77777777" w:rsidR="007A1A00" w:rsidRDefault="007A1A0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5828" w14:textId="77777777" w:rsidR="00C144BC" w:rsidRDefault="00C144BC">
    <w:pPr>
      <w:pStyle w:val="Fuzeile"/>
    </w:pPr>
  </w:p>
  <w:p w14:paraId="0C6AEBA6"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B336A">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B336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3BF71" w14:textId="77777777" w:rsidR="00C144BC" w:rsidRDefault="00C144BC" w:rsidP="00316EC0">
    <w:pPr>
      <w:pStyle w:val="Fuzeile"/>
    </w:pPr>
  </w:p>
  <w:p w14:paraId="6C842CC9"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B336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B336A">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589CB" w14:textId="77777777" w:rsidR="007A1A00" w:rsidRDefault="007A1A00" w:rsidP="00FD1184">
      <w:r>
        <w:separator/>
      </w:r>
    </w:p>
  </w:footnote>
  <w:footnote w:type="continuationSeparator" w:id="0">
    <w:p w14:paraId="78FF93ED" w14:textId="77777777" w:rsidR="007A1A00" w:rsidRDefault="007A1A0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53FBD" w14:textId="77777777" w:rsidR="00C144BC" w:rsidRDefault="009F05F2" w:rsidP="00316EC0">
    <w:pPr>
      <w:pStyle w:val="Kopfzeile"/>
      <w:spacing w:after="1880"/>
    </w:pPr>
    <w:r>
      <w:rPr>
        <w:noProof/>
      </w:rPr>
      <mc:AlternateContent>
        <mc:Choice Requires="wpg">
          <w:drawing>
            <wp:anchor distT="0" distB="0" distL="114300" distR="114300" simplePos="0" relativeHeight="251658240" behindDoc="1" locked="0" layoutInCell="1" allowOverlap="1" wp14:anchorId="3B91B93A" wp14:editId="607BCC32">
              <wp:simplePos x="0" y="0"/>
              <wp:positionH relativeFrom="column">
                <wp:posOffset>4208780</wp:posOffset>
              </wp:positionH>
              <wp:positionV relativeFrom="paragraph">
                <wp:posOffset>-158750</wp:posOffset>
              </wp:positionV>
              <wp:extent cx="1923415" cy="492760"/>
              <wp:effectExtent l="0" t="3175" r="1905" b="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BDA90A" id="Group 62" o:spid="_x0000_s1026" style="position:absolute;margin-left:331.4pt;margin-top:-12.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D8CjRA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3"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4"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7DAAB" w14:textId="77777777" w:rsidR="00C144BC" w:rsidRPr="00B128FD" w:rsidRDefault="009F05F2">
    <w:pPr>
      <w:pStyle w:val="Kopfzeile"/>
      <w:rPr>
        <w:b/>
        <w:sz w:val="26"/>
        <w:szCs w:val="26"/>
      </w:rPr>
    </w:pPr>
    <w:r>
      <w:rPr>
        <w:b/>
        <w:noProof/>
        <w:sz w:val="26"/>
        <w:szCs w:val="26"/>
      </w:rPr>
      <mc:AlternateContent>
        <mc:Choice Requires="wpg">
          <w:drawing>
            <wp:anchor distT="0" distB="0" distL="114300" distR="114300" simplePos="0" relativeHeight="251657216" behindDoc="1" locked="0" layoutInCell="1" allowOverlap="1" wp14:anchorId="08558A1C" wp14:editId="54A015E2">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80024F" id="Group 59"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00"/>
    <w:rsid w:val="00002AB7"/>
    <w:rsid w:val="00007459"/>
    <w:rsid w:val="00035360"/>
    <w:rsid w:val="00044EB8"/>
    <w:rsid w:val="00047E57"/>
    <w:rsid w:val="0006177F"/>
    <w:rsid w:val="00084555"/>
    <w:rsid w:val="000846DA"/>
    <w:rsid w:val="00086556"/>
    <w:rsid w:val="000902FA"/>
    <w:rsid w:val="00092F83"/>
    <w:rsid w:val="00095CFD"/>
    <w:rsid w:val="000A0DDB"/>
    <w:rsid w:val="000B4D73"/>
    <w:rsid w:val="000D1DD8"/>
    <w:rsid w:val="000E04CC"/>
    <w:rsid w:val="000E06AB"/>
    <w:rsid w:val="000F70A3"/>
    <w:rsid w:val="00124443"/>
    <w:rsid w:val="00130512"/>
    <w:rsid w:val="001625AF"/>
    <w:rsid w:val="001631E8"/>
    <w:rsid w:val="00165932"/>
    <w:rsid w:val="0017414F"/>
    <w:rsid w:val="00196518"/>
    <w:rsid w:val="001B206A"/>
    <w:rsid w:val="001F00B7"/>
    <w:rsid w:val="001F7BA8"/>
    <w:rsid w:val="001F7C26"/>
    <w:rsid w:val="002159BA"/>
    <w:rsid w:val="00221C32"/>
    <w:rsid w:val="0022399B"/>
    <w:rsid w:val="0023150E"/>
    <w:rsid w:val="0023466C"/>
    <w:rsid w:val="0024351A"/>
    <w:rsid w:val="0024351E"/>
    <w:rsid w:val="002465EB"/>
    <w:rsid w:val="00247D5A"/>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74368"/>
    <w:rsid w:val="00380845"/>
    <w:rsid w:val="00384C52"/>
    <w:rsid w:val="003A023D"/>
    <w:rsid w:val="003C0198"/>
    <w:rsid w:val="003D3C20"/>
    <w:rsid w:val="003D6E84"/>
    <w:rsid w:val="003E4161"/>
    <w:rsid w:val="003F01FD"/>
    <w:rsid w:val="004016F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16B13"/>
    <w:rsid w:val="00623460"/>
    <w:rsid w:val="00636C35"/>
    <w:rsid w:val="006409A8"/>
    <w:rsid w:val="00645F2F"/>
    <w:rsid w:val="00652A75"/>
    <w:rsid w:val="006651E2"/>
    <w:rsid w:val="006729D2"/>
    <w:rsid w:val="006A5523"/>
    <w:rsid w:val="006A581A"/>
    <w:rsid w:val="006C388A"/>
    <w:rsid w:val="006D601A"/>
    <w:rsid w:val="006E2F15"/>
    <w:rsid w:val="006F3AB9"/>
    <w:rsid w:val="00717EDA"/>
    <w:rsid w:val="0072366D"/>
    <w:rsid w:val="00731495"/>
    <w:rsid w:val="00744FA6"/>
    <w:rsid w:val="00763004"/>
    <w:rsid w:val="00770879"/>
    <w:rsid w:val="00775D2E"/>
    <w:rsid w:val="00784360"/>
    <w:rsid w:val="007A1A00"/>
    <w:rsid w:val="007A2C47"/>
    <w:rsid w:val="007C42FA"/>
    <w:rsid w:val="007E025C"/>
    <w:rsid w:val="007E5A2B"/>
    <w:rsid w:val="007E7C76"/>
    <w:rsid w:val="007F1506"/>
    <w:rsid w:val="007F200A"/>
    <w:rsid w:val="00800AA9"/>
    <w:rsid w:val="00826AB1"/>
    <w:rsid w:val="00834E44"/>
    <w:rsid w:val="00836B9A"/>
    <w:rsid w:val="0084389E"/>
    <w:rsid w:val="00860A6B"/>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CE5"/>
    <w:rsid w:val="00A70C5E"/>
    <w:rsid w:val="00A712B8"/>
    <w:rsid w:val="00A777B7"/>
    <w:rsid w:val="00A81F2D"/>
    <w:rsid w:val="00AD02CD"/>
    <w:rsid w:val="00AE3848"/>
    <w:rsid w:val="00AF0606"/>
    <w:rsid w:val="00B04AA6"/>
    <w:rsid w:val="00B128FD"/>
    <w:rsid w:val="00B2025B"/>
    <w:rsid w:val="00B2500C"/>
    <w:rsid w:val="00B300C4"/>
    <w:rsid w:val="00B31D5A"/>
    <w:rsid w:val="00B46BD0"/>
    <w:rsid w:val="00B50494"/>
    <w:rsid w:val="00B811DE"/>
    <w:rsid w:val="00BA41A7"/>
    <w:rsid w:val="00BA4EB5"/>
    <w:rsid w:val="00BA584D"/>
    <w:rsid w:val="00BA6649"/>
    <w:rsid w:val="00BB336A"/>
    <w:rsid w:val="00BC1D7E"/>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508"/>
    <w:rsid w:val="00C60F15"/>
    <w:rsid w:val="00C62002"/>
    <w:rsid w:val="00C930F0"/>
    <w:rsid w:val="00CB3A53"/>
    <w:rsid w:val="00CC69A5"/>
    <w:rsid w:val="00CD18DB"/>
    <w:rsid w:val="00CE2E92"/>
    <w:rsid w:val="00CF2E07"/>
    <w:rsid w:val="00CF3942"/>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3B7D"/>
    <w:rsid w:val="00E05BB2"/>
    <w:rsid w:val="00E120CF"/>
    <w:rsid w:val="00E13506"/>
    <w:rsid w:val="00E172A1"/>
    <w:rsid w:val="00E33697"/>
    <w:rsid w:val="00E363F0"/>
    <w:rsid w:val="00E430EA"/>
    <w:rsid w:val="00E44B62"/>
    <w:rsid w:val="00E67709"/>
    <w:rsid w:val="00E8576B"/>
    <w:rsid w:val="00E97290"/>
    <w:rsid w:val="00EB0C3E"/>
    <w:rsid w:val="00EC012C"/>
    <w:rsid w:val="00EC1FBD"/>
    <w:rsid w:val="00EC2C4D"/>
    <w:rsid w:val="00EF353E"/>
    <w:rsid w:val="00EF7EB3"/>
    <w:rsid w:val="00F02BAF"/>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D2E2F54"/>
  <w15:docId w15:val="{141DC8F1-4C99-463B-9CB6-37A330E8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7">
    <w:name w:val="M7"/>
    <w:basedOn w:val="Standard"/>
    <w:rsid w:val="00002AB7"/>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002AB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02AB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02AB7"/>
    <w:pPr>
      <w:framePr w:wrap="around" w:vAnchor="page" w:hAnchor="page" w:x="8971" w:y="3222"/>
      <w:tabs>
        <w:tab w:val="left" w:pos="518"/>
      </w:tabs>
      <w:spacing w:line="180" w:lineRule="exact"/>
      <w:suppressOverlap/>
    </w:pPr>
    <w:rPr>
      <w:sz w:val="13"/>
      <w:lang w:val="nb-NO"/>
    </w:rPr>
  </w:style>
  <w:style w:type="character" w:styleId="Kommentarzeichen">
    <w:name w:val="annotation reference"/>
    <w:basedOn w:val="Absatz-Standardschriftart"/>
    <w:semiHidden/>
    <w:unhideWhenUsed/>
    <w:rsid w:val="00B04AA6"/>
    <w:rPr>
      <w:sz w:val="16"/>
      <w:szCs w:val="16"/>
    </w:rPr>
  </w:style>
  <w:style w:type="paragraph" w:styleId="Kommentartext">
    <w:name w:val="annotation text"/>
    <w:basedOn w:val="Standard"/>
    <w:link w:val="KommentartextZchn"/>
    <w:semiHidden/>
    <w:unhideWhenUsed/>
    <w:rsid w:val="00B04AA6"/>
    <w:pPr>
      <w:spacing w:line="240" w:lineRule="auto"/>
    </w:pPr>
    <w:rPr>
      <w:sz w:val="20"/>
      <w:szCs w:val="20"/>
    </w:rPr>
  </w:style>
  <w:style w:type="character" w:customStyle="1" w:styleId="KommentartextZchn">
    <w:name w:val="Kommentartext Zchn"/>
    <w:basedOn w:val="Absatz-Standardschriftart"/>
    <w:link w:val="Kommentartext"/>
    <w:semiHidden/>
    <w:rsid w:val="00B04AA6"/>
    <w:rPr>
      <w:rFonts w:ascii="Lucida Sans Unicode" w:hAnsi="Lucida Sans Unicode"/>
    </w:rPr>
  </w:style>
  <w:style w:type="paragraph" w:styleId="Kommentarthema">
    <w:name w:val="annotation subject"/>
    <w:basedOn w:val="Kommentartext"/>
    <w:next w:val="Kommentartext"/>
    <w:link w:val="KommentarthemaZchn"/>
    <w:semiHidden/>
    <w:unhideWhenUsed/>
    <w:rsid w:val="00616B13"/>
    <w:rPr>
      <w:b/>
      <w:bCs/>
    </w:rPr>
  </w:style>
  <w:style w:type="character" w:customStyle="1" w:styleId="KommentarthemaZchn">
    <w:name w:val="Kommentarthema Zchn"/>
    <w:basedOn w:val="KommentartextZchn"/>
    <w:link w:val="Kommentarthema"/>
    <w:semiHidden/>
    <w:rsid w:val="00616B13"/>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emf"/><Relationship Id="rId1" Type="http://schemas.openxmlformats.org/officeDocument/2006/relationships/image" Target="media/image3.png"/><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emf"/><Relationship Id="rId1" Type="http://schemas.openxmlformats.org/officeDocument/2006/relationships/image" Target="media/image3.pn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(ind).dotm</Template>
  <TotalTime>0</TotalTime>
  <Pages>3</Pages>
  <Words>562</Words>
  <Characters>3918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 Evonik, deutsch, Stand: 01.07.2015</vt:lpstr>
    </vt:vector>
  </TitlesOfParts>
  <Company/>
  <LinksUpToDate>false</LinksUpToDate>
  <CharactersWithSpaces>4472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01.07.2015</dc:title>
  <dc:creator>Simon, Katharina</dc:creator>
  <dc:description>Im Auftrag von Konzernmarketing und PR_x000d_
Bearbeitung durch Dr. H. Neubauer, PC-Verkauf, Beratung und Schulung (E-Mail hendrikn@t-online.de)</dc:description>
  <cp:lastModifiedBy>Prescher, Stefanie</cp:lastModifiedBy>
  <cp:revision>2</cp:revision>
  <cp:lastPrinted>2008-07-23T11:33:00Z</cp:lastPrinted>
  <dcterms:created xsi:type="dcterms:W3CDTF">2015-11-26T09:36:00Z</dcterms:created>
  <dcterms:modified xsi:type="dcterms:W3CDTF">2015-11-26T09:36:00Z</dcterms:modified>
</cp:coreProperties>
</file>