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7BC7F600" w14:textId="77777777" w:rsidTr="00002AB7">
        <w:trPr>
          <w:trHeight w:val="993"/>
        </w:trPr>
        <w:tc>
          <w:tcPr>
            <w:tcW w:w="2552" w:type="dxa"/>
            <w:shd w:val="clear" w:color="auto" w:fill="auto"/>
          </w:tcPr>
          <w:p w14:paraId="62704341" w14:textId="75D5A4EE" w:rsidR="005B3BD7" w:rsidRPr="00344D49" w:rsidRDefault="005122EF" w:rsidP="002159BA">
            <w:pPr>
              <w:spacing w:line="220" w:lineRule="exact"/>
              <w:rPr>
                <w:noProof/>
                <w:sz w:val="18"/>
                <w:szCs w:val="13"/>
              </w:rPr>
            </w:pPr>
            <w:r>
              <w:rPr>
                <w:noProof/>
                <w:sz w:val="18"/>
                <w:szCs w:val="13"/>
              </w:rPr>
              <w:t>2</w:t>
            </w:r>
            <w:r w:rsidR="00190C18">
              <w:rPr>
                <w:noProof/>
                <w:sz w:val="18"/>
                <w:szCs w:val="13"/>
              </w:rPr>
              <w:t>2</w:t>
            </w:r>
            <w:r>
              <w:rPr>
                <w:noProof/>
                <w:sz w:val="18"/>
                <w:szCs w:val="13"/>
              </w:rPr>
              <w:t>. Januar 2016</w:t>
            </w:r>
          </w:p>
          <w:p w14:paraId="07D112B9" w14:textId="77777777" w:rsidR="005B3BD7" w:rsidRPr="00344D49" w:rsidRDefault="005B3BD7" w:rsidP="002159BA">
            <w:pPr>
              <w:spacing w:line="180" w:lineRule="exact"/>
              <w:rPr>
                <w:noProof/>
                <w:sz w:val="13"/>
                <w:szCs w:val="13"/>
              </w:rPr>
            </w:pPr>
          </w:p>
          <w:p w14:paraId="7AC7EB37" w14:textId="77777777" w:rsidR="005B3BD7" w:rsidRDefault="005B3BD7" w:rsidP="002159BA">
            <w:pPr>
              <w:spacing w:line="180" w:lineRule="exact"/>
              <w:rPr>
                <w:noProof/>
                <w:sz w:val="13"/>
                <w:szCs w:val="13"/>
              </w:rPr>
            </w:pPr>
          </w:p>
          <w:p w14:paraId="62979D08" w14:textId="77777777" w:rsidR="00002AB7" w:rsidRDefault="002F3382" w:rsidP="00002AB7">
            <w:pPr>
              <w:pStyle w:val="M1"/>
              <w:framePr w:wrap="auto" w:vAnchor="margin" w:hAnchor="text" w:xAlign="left" w:yAlign="inline"/>
              <w:suppressOverlap w:val="0"/>
            </w:pPr>
            <w:r>
              <w:t xml:space="preserve">Ansprechpartner </w:t>
            </w:r>
            <w:r w:rsidR="00002AB7">
              <w:t>Lokalpresse</w:t>
            </w:r>
          </w:p>
          <w:p w14:paraId="6D702614" w14:textId="77777777" w:rsidR="00002AB7" w:rsidRDefault="00002AB7" w:rsidP="00002AB7">
            <w:pPr>
              <w:pStyle w:val="M7"/>
              <w:framePr w:wrap="auto" w:vAnchor="margin" w:hAnchor="text" w:xAlign="left" w:yAlign="inline"/>
              <w:suppressOverlap w:val="0"/>
            </w:pPr>
            <w:r>
              <w:t>Doris Puffer</w:t>
            </w:r>
          </w:p>
          <w:p w14:paraId="0271B5DF" w14:textId="77777777" w:rsidR="00002AB7" w:rsidRDefault="00002AB7" w:rsidP="00002AB7">
            <w:pPr>
              <w:pStyle w:val="M8"/>
              <w:framePr w:wrap="auto" w:vAnchor="margin" w:hAnchor="text" w:xAlign="left" w:yAlign="inline"/>
              <w:suppressOverlap w:val="0"/>
            </w:pPr>
            <w:r>
              <w:t>Leiterin Standortkommunikation</w:t>
            </w:r>
          </w:p>
          <w:p w14:paraId="5F5ACF00" w14:textId="77777777" w:rsidR="00002AB7" w:rsidRDefault="00002AB7" w:rsidP="00002AB7">
            <w:pPr>
              <w:pStyle w:val="M9"/>
              <w:framePr w:wrap="auto" w:vAnchor="margin" w:hAnchor="text" w:xAlign="left" w:yAlign="inline"/>
              <w:suppressOverlap w:val="0"/>
            </w:pPr>
            <w:r>
              <w:t xml:space="preserve">Telefon +49 2236 76-2621 </w:t>
            </w:r>
          </w:p>
          <w:p w14:paraId="39C42C89" w14:textId="77777777" w:rsidR="00002AB7" w:rsidRDefault="00002AB7" w:rsidP="00002AB7">
            <w:pPr>
              <w:pStyle w:val="M10"/>
              <w:framePr w:wrap="auto" w:vAnchor="margin" w:hAnchor="text" w:xAlign="left" w:yAlign="inline"/>
              <w:suppressOverlap w:val="0"/>
            </w:pPr>
            <w:r>
              <w:t>Mobil +49</w:t>
            </w:r>
            <w:r>
              <w:tab/>
              <w:t>172 2521411</w:t>
            </w:r>
            <w:r>
              <w:tab/>
            </w:r>
          </w:p>
          <w:p w14:paraId="35ED6614" w14:textId="77777777" w:rsidR="00002AB7" w:rsidRDefault="00002AB7" w:rsidP="00002AB7">
            <w:pPr>
              <w:pStyle w:val="M10"/>
              <w:framePr w:wrap="auto" w:vAnchor="margin" w:hAnchor="text" w:xAlign="left" w:yAlign="inline"/>
              <w:suppressOverlap w:val="0"/>
            </w:pPr>
            <w:r>
              <w:t>doris.puffer@evonik.com</w:t>
            </w:r>
          </w:p>
          <w:p w14:paraId="6F71CCBA" w14:textId="77777777" w:rsidR="005B3BD7" w:rsidRPr="00002AB7" w:rsidRDefault="005B3BD7" w:rsidP="00A1593C">
            <w:pPr>
              <w:pStyle w:val="M1"/>
              <w:framePr w:wrap="auto" w:vAnchor="margin" w:hAnchor="text" w:xAlign="left" w:yAlign="inline"/>
              <w:ind w:right="0"/>
              <w:suppressOverlap w:val="0"/>
              <w:rPr>
                <w:b w:val="0"/>
                <w:noProof/>
                <w:szCs w:val="13"/>
                <w:lang w:val="nb-NO"/>
              </w:rPr>
            </w:pPr>
          </w:p>
        </w:tc>
      </w:tr>
    </w:tbl>
    <w:p w14:paraId="413556B6" w14:textId="77777777" w:rsidR="007A1A00" w:rsidRDefault="007A1A00" w:rsidP="00F708E8">
      <w:pPr>
        <w:framePr w:w="2659" w:wrap="around" w:hAnchor="page" w:x="8971" w:yAlign="bottom" w:anchorLock="1"/>
        <w:spacing w:line="180" w:lineRule="exact"/>
        <w:rPr>
          <w:noProof/>
          <w:sz w:val="13"/>
          <w:szCs w:val="13"/>
        </w:rPr>
      </w:pPr>
      <w:r>
        <w:rPr>
          <w:b/>
          <w:noProof/>
          <w:sz w:val="13"/>
          <w:szCs w:val="13"/>
        </w:rPr>
        <w:t>Evonik Technology &amp; Infrastructure GmbH</w:t>
      </w:r>
    </w:p>
    <w:p w14:paraId="364C4F92"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Rellinghauser Straße 1-11</w:t>
      </w:r>
    </w:p>
    <w:p w14:paraId="28956A82"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45128 Essen</w:t>
      </w:r>
    </w:p>
    <w:p w14:paraId="0723C83C"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Telefon +49 201 177-01</w:t>
      </w:r>
    </w:p>
    <w:p w14:paraId="02C55275"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Telefax +49 201 177-3475</w:t>
      </w:r>
    </w:p>
    <w:p w14:paraId="66F90FDE"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www.evonik.de</w:t>
      </w:r>
    </w:p>
    <w:p w14:paraId="7BE2AEC9" w14:textId="77777777" w:rsidR="007A1A00" w:rsidRDefault="007A1A00" w:rsidP="00F708E8">
      <w:pPr>
        <w:framePr w:w="2659" w:wrap="around" w:hAnchor="page" w:x="8971" w:yAlign="bottom" w:anchorLock="1"/>
        <w:spacing w:line="180" w:lineRule="exact"/>
        <w:rPr>
          <w:noProof/>
          <w:sz w:val="13"/>
          <w:szCs w:val="13"/>
        </w:rPr>
      </w:pPr>
    </w:p>
    <w:p w14:paraId="42583E85" w14:textId="77777777" w:rsidR="007A1A00" w:rsidRDefault="007A1A00" w:rsidP="007A1A00">
      <w:pPr>
        <w:framePr w:w="2659" w:wrap="around" w:hAnchor="page" w:x="8971" w:yAlign="bottom" w:anchorLock="1"/>
        <w:spacing w:line="180" w:lineRule="exact"/>
        <w:rPr>
          <w:noProof/>
          <w:sz w:val="13"/>
          <w:szCs w:val="13"/>
        </w:rPr>
      </w:pPr>
      <w:r>
        <w:rPr>
          <w:b/>
          <w:noProof/>
          <w:sz w:val="13"/>
          <w:szCs w:val="13"/>
        </w:rPr>
        <w:t>Aufsichtsrat</w:t>
      </w:r>
    </w:p>
    <w:p w14:paraId="4E634490"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Thomas Wessel, Vorsitzender</w:t>
      </w:r>
    </w:p>
    <w:p w14:paraId="514A36C2" w14:textId="77777777" w:rsidR="007A1A00" w:rsidRDefault="007A1A00" w:rsidP="007A1A00">
      <w:pPr>
        <w:framePr w:w="2659" w:wrap="around" w:hAnchor="page" w:x="8971" w:yAlign="bottom" w:anchorLock="1"/>
        <w:spacing w:line="180" w:lineRule="exact"/>
        <w:rPr>
          <w:noProof/>
          <w:sz w:val="13"/>
          <w:szCs w:val="13"/>
        </w:rPr>
      </w:pPr>
      <w:r>
        <w:rPr>
          <w:b/>
          <w:noProof/>
          <w:sz w:val="13"/>
          <w:szCs w:val="13"/>
        </w:rPr>
        <w:t>Geschäftsführung</w:t>
      </w:r>
    </w:p>
    <w:p w14:paraId="27238047"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Gregor Hetzke, Vorsitzender</w:t>
      </w:r>
    </w:p>
    <w:p w14:paraId="17FCE86E"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Dr. Clemens Herberg</w:t>
      </w:r>
    </w:p>
    <w:p w14:paraId="5C6D861F"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Stefan Behrens</w:t>
      </w:r>
    </w:p>
    <w:p w14:paraId="70BF3C02" w14:textId="77777777" w:rsidR="007A1A00" w:rsidRDefault="007A1A00" w:rsidP="007A1A00">
      <w:pPr>
        <w:framePr w:w="2659" w:wrap="around" w:hAnchor="page" w:x="8971" w:yAlign="bottom" w:anchorLock="1"/>
        <w:spacing w:line="180" w:lineRule="exact"/>
        <w:rPr>
          <w:noProof/>
          <w:sz w:val="13"/>
          <w:szCs w:val="13"/>
        </w:rPr>
      </w:pPr>
    </w:p>
    <w:p w14:paraId="736E1661"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Sitz der Gesellschaft ist Essen</w:t>
      </w:r>
    </w:p>
    <w:p w14:paraId="615D789A"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Registergericht Amtsgericht Essen</w:t>
      </w:r>
    </w:p>
    <w:p w14:paraId="59E8A567" w14:textId="77777777" w:rsidR="007A1A00" w:rsidRPr="00A54684" w:rsidRDefault="007A1A00" w:rsidP="007A1A00">
      <w:pPr>
        <w:framePr w:w="2659" w:wrap="around" w:hAnchor="page" w:x="8971" w:yAlign="bottom" w:anchorLock="1"/>
        <w:spacing w:line="180" w:lineRule="exact"/>
        <w:rPr>
          <w:noProof/>
          <w:sz w:val="13"/>
          <w:szCs w:val="13"/>
        </w:rPr>
      </w:pPr>
      <w:r>
        <w:rPr>
          <w:noProof/>
          <w:sz w:val="13"/>
          <w:szCs w:val="13"/>
        </w:rPr>
        <w:t>Handelsregister B 25884</w:t>
      </w:r>
    </w:p>
    <w:p w14:paraId="4D1E4B1E" w14:textId="77777777" w:rsidR="0084389E" w:rsidRPr="0084389E" w:rsidRDefault="009F05F2" w:rsidP="00B0194A">
      <w:pPr>
        <w:pStyle w:val="Titel"/>
      </w:pPr>
      <w:r>
        <w:rPr>
          <w:noProof/>
        </w:rPr>
        <w:drawing>
          <wp:anchor distT="0" distB="0" distL="114300" distR="114300" simplePos="0" relativeHeight="251657728" behindDoc="0" locked="0" layoutInCell="1" allowOverlap="1" wp14:anchorId="3287A3E1" wp14:editId="18A6B566">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94A">
        <w:t>Kleine Auszeichnung mit großer Wirkung</w:t>
      </w:r>
    </w:p>
    <w:p w14:paraId="1E348A8D" w14:textId="77777777" w:rsidR="0084389E" w:rsidRDefault="0084389E" w:rsidP="0006177F">
      <w:pPr>
        <w:tabs>
          <w:tab w:val="left" w:pos="990"/>
        </w:tabs>
      </w:pPr>
    </w:p>
    <w:p w14:paraId="60B41617" w14:textId="77777777" w:rsidR="00B0194A" w:rsidRDefault="00B0194A" w:rsidP="0006177F">
      <w:pPr>
        <w:tabs>
          <w:tab w:val="left" w:pos="990"/>
        </w:tabs>
      </w:pPr>
    </w:p>
    <w:p w14:paraId="77C06C82" w14:textId="45211F0E" w:rsidR="00EA1EBD" w:rsidRDefault="00FF711B" w:rsidP="00EA1EBD">
      <w:pPr>
        <w:rPr>
          <w:szCs w:val="22"/>
        </w:rPr>
      </w:pPr>
      <w:r w:rsidRPr="005122EF">
        <w:rPr>
          <w:i/>
        </w:rPr>
        <w:t>Wesseling</w:t>
      </w:r>
      <w:r w:rsidR="005122EF" w:rsidRPr="005122EF">
        <w:rPr>
          <w:i/>
        </w:rPr>
        <w:t>.</w:t>
      </w:r>
      <w:r w:rsidR="005122EF">
        <w:t xml:space="preserve"> </w:t>
      </w:r>
      <w:r>
        <w:t xml:space="preserve">Bereits zum zweiten Mal wurde am 21. Januar 2016 bei Evonik in Wesseling die Partnerfirma mit der besten Sicherheitsleistung des </w:t>
      </w:r>
      <w:r w:rsidR="00B563C7">
        <w:t>ver</w:t>
      </w:r>
      <w:r>
        <w:t xml:space="preserve">gangenen Jahres ausgezeichnet. </w:t>
      </w:r>
      <w:r w:rsidR="00EA1EBD">
        <w:rPr>
          <w:szCs w:val="22"/>
        </w:rPr>
        <w:t xml:space="preserve">Über zwölf Monate </w:t>
      </w:r>
      <w:r w:rsidR="00BB5809">
        <w:rPr>
          <w:szCs w:val="22"/>
        </w:rPr>
        <w:t xml:space="preserve">hinweg </w:t>
      </w:r>
      <w:r w:rsidR="00EA1EBD">
        <w:rPr>
          <w:szCs w:val="22"/>
        </w:rPr>
        <w:t>bewerteten Mitarbeiter der Arbeitssicherheit und des Werkschutzes, Betriebs- und Abteilungsleiter, Betriebsingenieure</w:t>
      </w:r>
      <w:r w:rsidR="00B46937">
        <w:rPr>
          <w:szCs w:val="22"/>
        </w:rPr>
        <w:t>, Tagschichtmeister</w:t>
      </w:r>
      <w:r w:rsidR="00EA1EBD">
        <w:rPr>
          <w:szCs w:val="22"/>
        </w:rPr>
        <w:t xml:space="preserve"> sowie Fremdfirmenkoordinatoren </w:t>
      </w:r>
      <w:r w:rsidR="00EA1EBD" w:rsidRPr="005E0BA8">
        <w:rPr>
          <w:szCs w:val="22"/>
        </w:rPr>
        <w:t>die 1</w:t>
      </w:r>
      <w:r w:rsidR="00B46937">
        <w:rPr>
          <w:szCs w:val="22"/>
        </w:rPr>
        <w:t>4</w:t>
      </w:r>
      <w:r w:rsidR="00F279A8">
        <w:rPr>
          <w:szCs w:val="22"/>
        </w:rPr>
        <w:t xml:space="preserve"> wichtigsten</w:t>
      </w:r>
      <w:r w:rsidR="00EA1EBD">
        <w:rPr>
          <w:szCs w:val="22"/>
        </w:rPr>
        <w:t xml:space="preserve"> </w:t>
      </w:r>
      <w:r w:rsidR="00EA1EBD" w:rsidRPr="005E0BA8">
        <w:rPr>
          <w:szCs w:val="22"/>
        </w:rPr>
        <w:t xml:space="preserve">am </w:t>
      </w:r>
      <w:r w:rsidR="00EA1EBD">
        <w:rPr>
          <w:szCs w:val="22"/>
        </w:rPr>
        <w:t xml:space="preserve">Standort </w:t>
      </w:r>
      <w:r w:rsidR="00FF73EE">
        <w:rPr>
          <w:szCs w:val="22"/>
        </w:rPr>
        <w:t xml:space="preserve">tätigen </w:t>
      </w:r>
      <w:r w:rsidR="00EA1EBD">
        <w:rPr>
          <w:szCs w:val="22"/>
        </w:rPr>
        <w:t>Partnerfirmen. Für die Beurteilung wurden sowohl positive als auch negative Eindrücke und Beobachtungen zum Sicherheitsverhalten im Arbeitsalltag berücksichtigt und ausgewertet.</w:t>
      </w:r>
    </w:p>
    <w:p w14:paraId="2C0FB69B" w14:textId="3AAB99DF" w:rsidR="00C91801" w:rsidRDefault="00EA1EBD" w:rsidP="00EA1EBD">
      <w:r>
        <w:br/>
        <w:t xml:space="preserve">„Sicherheit ist unser höchstes Gut“, hob Standortleiter Dr. Gerd Wolter zu Beginn der Verleihung hervor. </w:t>
      </w:r>
      <w:r w:rsidR="00FF3ABB">
        <w:t>Bereits 2014 konnten</w:t>
      </w:r>
      <w:r w:rsidR="00CB663E">
        <w:t xml:space="preserve"> </w:t>
      </w:r>
      <w:r>
        <w:t>sowohl die eigenen Mitarbeiter als auch die Kolleginnen und Kollegen der Partnerfirmen</w:t>
      </w:r>
      <w:r w:rsidR="00FF3ABB">
        <w:t xml:space="preserve"> </w:t>
      </w:r>
      <w:r>
        <w:t>mit sehr guten Sicherheitskennzahlen glänzen</w:t>
      </w:r>
      <w:r w:rsidR="00FF3ABB">
        <w:t>. Das zeigt, wie gut die</w:t>
      </w:r>
      <w:r w:rsidR="00CB663E">
        <w:t xml:space="preserve"> Sicherheitskultur</w:t>
      </w:r>
      <w:r w:rsidR="00FF3ABB">
        <w:t xml:space="preserve"> von Evonik</w:t>
      </w:r>
      <w:r w:rsidR="00CB663E">
        <w:t xml:space="preserve"> am Standort verankert ist</w:t>
      </w:r>
      <w:r>
        <w:t xml:space="preserve">. „Umso erfreulicher ist daher, dass sich die Sicherheitsleistung aller am Standort Wesseling arbeitenden Personen im Vergleich zum Vorjahr nochmals </w:t>
      </w:r>
      <w:r w:rsidR="00357A71">
        <w:t>ver</w:t>
      </w:r>
      <w:r>
        <w:t xml:space="preserve">bessert hat“, betonte Wolter weiter. </w:t>
      </w:r>
    </w:p>
    <w:p w14:paraId="71DD2A0D" w14:textId="77777777" w:rsidR="004941EB" w:rsidRDefault="004941EB" w:rsidP="00EA1EBD"/>
    <w:p w14:paraId="2D2C4EAB" w14:textId="75D37AE1" w:rsidR="004941EB" w:rsidRDefault="004941EB" w:rsidP="00EA1EBD">
      <w:r>
        <w:rPr>
          <w:szCs w:val="22"/>
        </w:rPr>
        <w:t>Die meisten positiven Bewertungen erhielt erneut die Firma IIG</w:t>
      </w:r>
      <w:r w:rsidRPr="00462A33">
        <w:t xml:space="preserve"> </w:t>
      </w:r>
      <w:r w:rsidRPr="00462A33">
        <w:rPr>
          <w:szCs w:val="22"/>
        </w:rPr>
        <w:t>Industrieisolierungen GmbH</w:t>
      </w:r>
      <w:r>
        <w:rPr>
          <w:szCs w:val="22"/>
        </w:rPr>
        <w:t>. 13 Mitarbeiter des mittelständigen Unternehmens aus Gelsenkirchen kümmern sich am Standort Wesseling um Isolierungen an Anlagenteilen, sodass die Temperaturen bei chemischen Prozessen exakt eingehalten werden können.</w:t>
      </w:r>
      <w:r w:rsidR="00501F5D">
        <w:rPr>
          <w:szCs w:val="22"/>
        </w:rPr>
        <w:t xml:space="preserve"> „Obwohl IIG bereits im Vorjahr eine hervorragende Leistung gezeigt hat, haben sie sich in diesem Jahr nochmals gesteigert“, betonte Wolter und gratulierte Werner Kessel, Geschäftsführer der IIG Industrieisolierungen GmbH, für das vorbildliche Sicherheitsverhalten seiner Mitarbeiter. Somit verteidigte IIG den Titel als sicherheitsbewussteste Partnerfirma am Standort Wesseling.</w:t>
      </w:r>
    </w:p>
    <w:p w14:paraId="17D2D030" w14:textId="77777777" w:rsidR="00C91801" w:rsidRDefault="00C91801" w:rsidP="00EA1EBD"/>
    <w:p w14:paraId="0D8981A8" w14:textId="19406DEC" w:rsidR="00462A33" w:rsidRDefault="00C91801" w:rsidP="00EA1EBD">
      <w:pPr>
        <w:rPr>
          <w:szCs w:val="22"/>
        </w:rPr>
      </w:pPr>
      <w:r>
        <w:rPr>
          <w:szCs w:val="22"/>
        </w:rPr>
        <w:t xml:space="preserve">Patrick </w:t>
      </w:r>
      <w:proofErr w:type="spellStart"/>
      <w:r>
        <w:rPr>
          <w:szCs w:val="22"/>
        </w:rPr>
        <w:t>Muhlack</w:t>
      </w:r>
      <w:proofErr w:type="spellEnd"/>
      <w:r>
        <w:rPr>
          <w:szCs w:val="22"/>
        </w:rPr>
        <w:t xml:space="preserve">, Leiter des Technischen Services in Wesseling, </w:t>
      </w:r>
      <w:r w:rsidR="00501F5D">
        <w:rPr>
          <w:szCs w:val="22"/>
        </w:rPr>
        <w:t xml:space="preserve">überreichte Vertretern der Firmen Weber GmbH &amp; Co.KG, sowie </w:t>
      </w:r>
      <w:r w:rsidR="00501F5D">
        <w:rPr>
          <w:szCs w:val="22"/>
        </w:rPr>
        <w:lastRenderedPageBreak/>
        <w:t>He</w:t>
      </w:r>
      <w:r w:rsidR="00B46937">
        <w:rPr>
          <w:szCs w:val="22"/>
        </w:rPr>
        <w:t>rt</w:t>
      </w:r>
      <w:r w:rsidR="00501F5D">
        <w:rPr>
          <w:szCs w:val="22"/>
        </w:rPr>
        <w:t xml:space="preserve">el GmbH Lingen </w:t>
      </w:r>
      <w:r w:rsidR="0079534A">
        <w:rPr>
          <w:szCs w:val="22"/>
        </w:rPr>
        <w:t xml:space="preserve">die </w:t>
      </w:r>
      <w:r w:rsidR="00501F5D">
        <w:rPr>
          <w:szCs w:val="22"/>
        </w:rPr>
        <w:t>Urkunden für das zweit- und drittbeste Sicherheitsverhalten</w:t>
      </w:r>
      <w:r w:rsidR="0079534A">
        <w:rPr>
          <w:szCs w:val="22"/>
        </w:rPr>
        <w:t xml:space="preserve"> und beglückwünschte anschließend alle Firmen zu den guten Leistungen</w:t>
      </w:r>
      <w:r w:rsidR="00501F5D">
        <w:rPr>
          <w:szCs w:val="22"/>
        </w:rPr>
        <w:t xml:space="preserve">. </w:t>
      </w:r>
      <w:r w:rsidR="00235164">
        <w:rPr>
          <w:szCs w:val="22"/>
        </w:rPr>
        <w:t xml:space="preserve">„Voraussetzung </w:t>
      </w:r>
      <w:r w:rsidR="0079534A">
        <w:rPr>
          <w:szCs w:val="22"/>
        </w:rPr>
        <w:t>dafür</w:t>
      </w:r>
      <w:r w:rsidR="00235164">
        <w:rPr>
          <w:szCs w:val="22"/>
        </w:rPr>
        <w:t xml:space="preserve"> </w:t>
      </w:r>
      <w:r w:rsidR="0079534A">
        <w:rPr>
          <w:szCs w:val="22"/>
        </w:rPr>
        <w:t xml:space="preserve">war </w:t>
      </w:r>
      <w:r w:rsidR="00235164">
        <w:rPr>
          <w:szCs w:val="22"/>
        </w:rPr>
        <w:t xml:space="preserve">die </w:t>
      </w:r>
      <w:r w:rsidR="0079277C">
        <w:rPr>
          <w:szCs w:val="22"/>
        </w:rPr>
        <w:t xml:space="preserve">hervorragende </w:t>
      </w:r>
      <w:r w:rsidR="00235164">
        <w:rPr>
          <w:szCs w:val="22"/>
        </w:rPr>
        <w:t xml:space="preserve">Kommunikation zwischen den Mitarbeitern von Evonik und den Partnerfirmen“, </w:t>
      </w:r>
      <w:r w:rsidR="004751BC">
        <w:rPr>
          <w:szCs w:val="22"/>
        </w:rPr>
        <w:t xml:space="preserve">betonte </w:t>
      </w:r>
      <w:proofErr w:type="spellStart"/>
      <w:r w:rsidR="00235164">
        <w:rPr>
          <w:szCs w:val="22"/>
        </w:rPr>
        <w:t>Muhlack</w:t>
      </w:r>
      <w:proofErr w:type="spellEnd"/>
      <w:r w:rsidR="0079277C">
        <w:rPr>
          <w:szCs w:val="22"/>
        </w:rPr>
        <w:t>.</w:t>
      </w:r>
      <w:r w:rsidR="00235164">
        <w:rPr>
          <w:szCs w:val="22"/>
        </w:rPr>
        <w:t xml:space="preserve"> </w:t>
      </w:r>
      <w:r w:rsidR="00C36791">
        <w:rPr>
          <w:szCs w:val="22"/>
        </w:rPr>
        <w:t xml:space="preserve">  </w:t>
      </w:r>
    </w:p>
    <w:p w14:paraId="02BE96B8" w14:textId="77777777" w:rsidR="00235164" w:rsidRDefault="00235164" w:rsidP="00235164">
      <w:pPr>
        <w:jc w:val="both"/>
        <w:rPr>
          <w:szCs w:val="22"/>
        </w:rPr>
      </w:pPr>
    </w:p>
    <w:p w14:paraId="64A8CC69" w14:textId="40B87B8E" w:rsidR="008432DB" w:rsidRPr="00FE55B8" w:rsidRDefault="00FE55B8" w:rsidP="0006177F">
      <w:pPr>
        <w:rPr>
          <w:szCs w:val="22"/>
        </w:rPr>
      </w:pPr>
      <w:r>
        <w:rPr>
          <w:szCs w:val="22"/>
        </w:rPr>
        <w:t>Eine Neuerung in diesem Jahr: Die Erstplatzierten erhielten zusätzlich zu</w:t>
      </w:r>
      <w:r w:rsidR="008432DB">
        <w:rPr>
          <w:szCs w:val="22"/>
        </w:rPr>
        <w:t xml:space="preserve"> </w:t>
      </w:r>
      <w:r>
        <w:rPr>
          <w:szCs w:val="22"/>
        </w:rPr>
        <w:t xml:space="preserve">ihrer </w:t>
      </w:r>
      <w:r w:rsidR="008432DB">
        <w:rPr>
          <w:szCs w:val="22"/>
        </w:rPr>
        <w:t>Urkunde auch die „</w:t>
      </w:r>
      <w:proofErr w:type="spellStart"/>
      <w:r w:rsidR="008432DB">
        <w:rPr>
          <w:szCs w:val="22"/>
        </w:rPr>
        <w:t>part</w:t>
      </w:r>
      <w:proofErr w:type="spellEnd"/>
      <w:r w:rsidR="008432DB">
        <w:rPr>
          <w:szCs w:val="22"/>
        </w:rPr>
        <w:t>“-Trophäe</w:t>
      </w:r>
      <w:r w:rsidR="0079534A">
        <w:rPr>
          <w:szCs w:val="22"/>
        </w:rPr>
        <w:t>.</w:t>
      </w:r>
      <w:r w:rsidR="008432DB">
        <w:rPr>
          <w:szCs w:val="22"/>
        </w:rPr>
        <w:t xml:space="preserve"> </w:t>
      </w:r>
      <w:r w:rsidR="00B0194A">
        <w:rPr>
          <w:szCs w:val="22"/>
        </w:rPr>
        <w:t>„Neben den Frühstücksgutscheinen für die Mitarbeiter</w:t>
      </w:r>
      <w:r w:rsidR="007618DA">
        <w:rPr>
          <w:szCs w:val="22"/>
        </w:rPr>
        <w:t xml:space="preserve"> der sichersten Partnerfirma,</w:t>
      </w:r>
      <w:r w:rsidR="00B0194A">
        <w:rPr>
          <w:szCs w:val="22"/>
        </w:rPr>
        <w:t xml:space="preserve"> </w:t>
      </w:r>
      <w:r w:rsidR="007618DA">
        <w:rPr>
          <w:szCs w:val="22"/>
        </w:rPr>
        <w:t xml:space="preserve">wird zukünftig die Sicherheitsleistung </w:t>
      </w:r>
      <w:r w:rsidR="00073618">
        <w:rPr>
          <w:szCs w:val="22"/>
        </w:rPr>
        <w:t xml:space="preserve">auch </w:t>
      </w:r>
      <w:r w:rsidR="007618DA">
        <w:rPr>
          <w:szCs w:val="22"/>
        </w:rPr>
        <w:t>bei der Vergabe von Aufträgen berücksichtigt</w:t>
      </w:r>
      <w:r w:rsidR="00B0194A">
        <w:rPr>
          <w:szCs w:val="22"/>
        </w:rPr>
        <w:t xml:space="preserve">“, </w:t>
      </w:r>
      <w:r w:rsidR="0079277C">
        <w:rPr>
          <w:szCs w:val="22"/>
        </w:rPr>
        <w:t>gab</w:t>
      </w:r>
      <w:r w:rsidR="000A4AED">
        <w:rPr>
          <w:szCs w:val="22"/>
        </w:rPr>
        <w:t xml:space="preserve"> </w:t>
      </w:r>
      <w:proofErr w:type="spellStart"/>
      <w:r w:rsidR="00B0194A">
        <w:rPr>
          <w:szCs w:val="22"/>
        </w:rPr>
        <w:t>Muhlack</w:t>
      </w:r>
      <w:proofErr w:type="spellEnd"/>
      <w:r w:rsidR="00B0194A">
        <w:rPr>
          <w:szCs w:val="22"/>
        </w:rPr>
        <w:t xml:space="preserve"> den anwesenden Personen einen weiteren Anreiz für arbeitssicheres Verhalten</w:t>
      </w:r>
      <w:r w:rsidR="00602E3E">
        <w:rPr>
          <w:szCs w:val="22"/>
        </w:rPr>
        <w:t>.</w:t>
      </w:r>
    </w:p>
    <w:p w14:paraId="3AB6C17F" w14:textId="77777777" w:rsidR="008432DB" w:rsidRDefault="008432DB" w:rsidP="0006177F"/>
    <w:p w14:paraId="1029FE74" w14:textId="2DD092CB" w:rsidR="00002AB7" w:rsidRPr="00002AB7" w:rsidRDefault="004941EB" w:rsidP="00002AB7">
      <w:r>
        <w:rPr>
          <w:szCs w:val="22"/>
        </w:rPr>
        <w:t>I</w:t>
      </w:r>
      <w:r w:rsidR="00C91801">
        <w:rPr>
          <w:szCs w:val="22"/>
        </w:rPr>
        <w:t xml:space="preserve">m Jahr 2016 </w:t>
      </w:r>
      <w:r>
        <w:rPr>
          <w:szCs w:val="22"/>
        </w:rPr>
        <w:t xml:space="preserve">wird der Partnerfirmen-Award </w:t>
      </w:r>
      <w:r w:rsidR="00C91801">
        <w:rPr>
          <w:szCs w:val="22"/>
        </w:rPr>
        <w:t xml:space="preserve">erstmals </w:t>
      </w:r>
      <w:r w:rsidR="00A24697">
        <w:rPr>
          <w:szCs w:val="22"/>
        </w:rPr>
        <w:t xml:space="preserve">an allen deutschen Standorten von Evonik </w:t>
      </w:r>
      <w:r w:rsidR="00C91801">
        <w:rPr>
          <w:szCs w:val="22"/>
        </w:rPr>
        <w:t>ausgeschrieben. Unter neuem Namen wird Anfang 2017 dann der „</w:t>
      </w:r>
      <w:proofErr w:type="spellStart"/>
      <w:r w:rsidR="00C91801">
        <w:rPr>
          <w:szCs w:val="22"/>
        </w:rPr>
        <w:t>part</w:t>
      </w:r>
      <w:proofErr w:type="spellEnd"/>
      <w:r w:rsidR="00C91801">
        <w:rPr>
          <w:szCs w:val="22"/>
        </w:rPr>
        <w:t xml:space="preserve">-Award“ </w:t>
      </w:r>
      <w:r w:rsidR="00A24697">
        <w:rPr>
          <w:szCs w:val="22"/>
        </w:rPr>
        <w:t>deutschlandweit</w:t>
      </w:r>
      <w:r w:rsidR="007273CC">
        <w:rPr>
          <w:szCs w:val="22"/>
        </w:rPr>
        <w:t xml:space="preserve"> verliehen</w:t>
      </w:r>
      <w:r w:rsidR="00C91801">
        <w:rPr>
          <w:szCs w:val="22"/>
        </w:rPr>
        <w:t>.</w:t>
      </w:r>
      <w:r w:rsidR="008432DB">
        <w:rPr>
          <w:szCs w:val="22"/>
        </w:rPr>
        <w:t xml:space="preserve"> </w:t>
      </w:r>
    </w:p>
    <w:p w14:paraId="36136F66" w14:textId="77777777" w:rsidR="002F3382" w:rsidRDefault="002F3382">
      <w:pPr>
        <w:spacing w:line="240" w:lineRule="auto"/>
      </w:pPr>
      <w:r>
        <w:br w:type="page"/>
      </w:r>
    </w:p>
    <w:p w14:paraId="22A56BEE" w14:textId="621E2BEF" w:rsidR="007273CC" w:rsidRDefault="002F3382" w:rsidP="007273CC">
      <w:r>
        <w:rPr>
          <w:noProof/>
        </w:rPr>
        <w:lastRenderedPageBreak/>
        <w:drawing>
          <wp:anchor distT="0" distB="0" distL="114300" distR="114300" simplePos="0" relativeHeight="251658752" behindDoc="1" locked="0" layoutInCell="1" allowOverlap="1" wp14:anchorId="4E89C88B" wp14:editId="16DF6912">
            <wp:simplePos x="0" y="0"/>
            <wp:positionH relativeFrom="column">
              <wp:posOffset>2540</wp:posOffset>
            </wp:positionH>
            <wp:positionV relativeFrom="paragraph">
              <wp:posOffset>120015</wp:posOffset>
            </wp:positionV>
            <wp:extent cx="4535805" cy="3018790"/>
            <wp:effectExtent l="0" t="0" r="0" b="0"/>
            <wp:wrapTight wrapText="bothSides">
              <wp:wrapPolygon edited="0">
                <wp:start x="0" y="0"/>
                <wp:lineTo x="0" y="21400"/>
                <wp:lineTo x="21500" y="21400"/>
                <wp:lineTo x="2150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3018790"/>
                    </a:xfrm>
                    <a:prstGeom prst="rect">
                      <a:avLst/>
                    </a:prstGeom>
                  </pic:spPr>
                </pic:pic>
              </a:graphicData>
            </a:graphic>
            <wp14:sizeRelH relativeFrom="page">
              <wp14:pctWidth>0</wp14:pctWidth>
            </wp14:sizeRelH>
            <wp14:sizeRelV relativeFrom="page">
              <wp14:pctHeight>0</wp14:pctHeight>
            </wp14:sizeRelV>
          </wp:anchor>
        </w:drawing>
      </w:r>
      <w:r>
        <w:t>B</w:t>
      </w:r>
      <w:r w:rsidR="007273CC">
        <w:t>ild 1: Stan</w:t>
      </w:r>
      <w:r w:rsidR="00FF3ABB">
        <w:t xml:space="preserve">dortleiter Dr. Gerd Wolter, 4. </w:t>
      </w:r>
      <w:proofErr w:type="spellStart"/>
      <w:r w:rsidR="00FF3ABB">
        <w:t>v</w:t>
      </w:r>
      <w:r w:rsidR="007273CC">
        <w:t>.r</w:t>
      </w:r>
      <w:proofErr w:type="spellEnd"/>
      <w:r w:rsidR="007273CC">
        <w:t xml:space="preserve">., und Patrick </w:t>
      </w:r>
      <w:proofErr w:type="spellStart"/>
      <w:r w:rsidR="007273CC">
        <w:t>Muhlack</w:t>
      </w:r>
      <w:proofErr w:type="spellEnd"/>
      <w:r w:rsidR="007273CC">
        <w:t>, Leiter Tec</w:t>
      </w:r>
      <w:r w:rsidR="00FF3ABB">
        <w:t xml:space="preserve">hnischer Service Wesseling, 2. </w:t>
      </w:r>
      <w:proofErr w:type="spellStart"/>
      <w:r w:rsidR="00FF3ABB">
        <w:t>v</w:t>
      </w:r>
      <w:r w:rsidR="007273CC">
        <w:t>.r</w:t>
      </w:r>
      <w:proofErr w:type="spellEnd"/>
      <w:r w:rsidR="007273CC">
        <w:t>., überreichten Vertretern der Firmen IIG, Weber und Hertel Urkunden für die vorbildlichen Sicherheitsleistungen im Jahr 2015.</w:t>
      </w:r>
      <w:r w:rsidR="009365FB">
        <w:br/>
        <w:t>Quelle: Evonik</w:t>
      </w:r>
    </w:p>
    <w:p w14:paraId="3F2A5510" w14:textId="77777777" w:rsidR="002F3382" w:rsidRDefault="002F3382" w:rsidP="007273CC"/>
    <w:p w14:paraId="560E2B37" w14:textId="77777777" w:rsidR="007273CC" w:rsidRDefault="002F3382" w:rsidP="007273CC">
      <w:r>
        <w:rPr>
          <w:noProof/>
        </w:rPr>
        <w:drawing>
          <wp:anchor distT="0" distB="0" distL="114300" distR="114300" simplePos="0" relativeHeight="251659776" behindDoc="1" locked="0" layoutInCell="1" allowOverlap="1" wp14:anchorId="13CE9296" wp14:editId="76DA3D0F">
            <wp:simplePos x="0" y="0"/>
            <wp:positionH relativeFrom="column">
              <wp:posOffset>2540</wp:posOffset>
            </wp:positionH>
            <wp:positionV relativeFrom="paragraph">
              <wp:posOffset>62865</wp:posOffset>
            </wp:positionV>
            <wp:extent cx="3520440" cy="2343150"/>
            <wp:effectExtent l="0" t="0" r="3810" b="0"/>
            <wp:wrapTight wrapText="bothSides">
              <wp:wrapPolygon edited="0">
                <wp:start x="0" y="0"/>
                <wp:lineTo x="0" y="21424"/>
                <wp:lineTo x="21506" y="21424"/>
                <wp:lineTo x="2150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0440" cy="2343150"/>
                    </a:xfrm>
                    <a:prstGeom prst="rect">
                      <a:avLst/>
                    </a:prstGeom>
                  </pic:spPr>
                </pic:pic>
              </a:graphicData>
            </a:graphic>
            <wp14:sizeRelH relativeFrom="page">
              <wp14:pctWidth>0</wp14:pctWidth>
            </wp14:sizeRelH>
            <wp14:sizeRelV relativeFrom="page">
              <wp14:pctHeight>0</wp14:pctHeight>
            </wp14:sizeRelV>
          </wp:anchor>
        </w:drawing>
      </w:r>
    </w:p>
    <w:p w14:paraId="789CC61A" w14:textId="77777777" w:rsidR="002F3382" w:rsidRDefault="002F3382" w:rsidP="007273CC"/>
    <w:p w14:paraId="3168CD94" w14:textId="77777777" w:rsidR="002F3382" w:rsidRDefault="002F3382" w:rsidP="007273CC"/>
    <w:p w14:paraId="1CA3839B" w14:textId="77777777" w:rsidR="002F3382" w:rsidRDefault="002F3382" w:rsidP="007273CC"/>
    <w:p w14:paraId="47FC86CF" w14:textId="77777777" w:rsidR="002F3382" w:rsidRDefault="002F3382" w:rsidP="007273CC"/>
    <w:p w14:paraId="3DCC8133" w14:textId="77777777" w:rsidR="002F3382" w:rsidRDefault="002F3382" w:rsidP="007273CC"/>
    <w:p w14:paraId="69855EBC" w14:textId="77777777" w:rsidR="002F3382" w:rsidRDefault="002F3382" w:rsidP="007273CC"/>
    <w:p w14:paraId="3C905100" w14:textId="77777777" w:rsidR="002F3382" w:rsidRDefault="002F3382" w:rsidP="007273CC"/>
    <w:p w14:paraId="07804CC3" w14:textId="77777777" w:rsidR="002F3382" w:rsidRDefault="002F3382" w:rsidP="007273CC"/>
    <w:p w14:paraId="600D8D8F" w14:textId="77777777" w:rsidR="002F3382" w:rsidRDefault="002F3382" w:rsidP="007273CC"/>
    <w:p w14:paraId="02FC940D" w14:textId="77777777" w:rsidR="002F3382" w:rsidRDefault="002F3382" w:rsidP="007273CC"/>
    <w:p w14:paraId="2EC855D2" w14:textId="77777777" w:rsidR="002F3382" w:rsidRDefault="002F3382" w:rsidP="007273CC"/>
    <w:p w14:paraId="56911B61" w14:textId="77777777" w:rsidR="002F3382" w:rsidRDefault="002F3382" w:rsidP="007273CC"/>
    <w:p w14:paraId="17D42AAA" w14:textId="65009342" w:rsidR="007273CC" w:rsidRDefault="007273CC" w:rsidP="007273CC">
      <w:r>
        <w:t>Bild 2: Die „</w:t>
      </w:r>
      <w:proofErr w:type="spellStart"/>
      <w:r>
        <w:t>part</w:t>
      </w:r>
      <w:proofErr w:type="spellEnd"/>
      <w:r>
        <w:t xml:space="preserve">“-Trophäe erhält die Partnerfirma mit der </w:t>
      </w:r>
      <w:r w:rsidR="00FF3ABB">
        <w:t>besten Sicherheitsleistung</w:t>
      </w:r>
      <w:r>
        <w:t>.</w:t>
      </w:r>
      <w:r w:rsidR="009365FB">
        <w:br/>
        <w:t>Quelle: Evonik</w:t>
      </w:r>
    </w:p>
    <w:p w14:paraId="417567BE" w14:textId="77777777" w:rsidR="00F969DA" w:rsidRPr="00002AB7" w:rsidRDefault="00F969DA" w:rsidP="00002AB7"/>
    <w:p w14:paraId="5019AF67" w14:textId="77777777" w:rsidR="00002AB7" w:rsidRDefault="00002AB7" w:rsidP="00002AB7"/>
    <w:p w14:paraId="046AD1EC" w14:textId="77777777" w:rsidR="002F3382" w:rsidRDefault="002F3382" w:rsidP="00002AB7"/>
    <w:p w14:paraId="1103F380" w14:textId="77777777" w:rsidR="002F3382" w:rsidRDefault="002F3382" w:rsidP="00002AB7">
      <w:bookmarkStart w:id="0" w:name="_GoBack"/>
      <w:bookmarkEnd w:id="0"/>
    </w:p>
    <w:p w14:paraId="5FA121C8" w14:textId="77777777" w:rsidR="00002AB7" w:rsidRPr="00002AB7" w:rsidRDefault="00002AB7" w:rsidP="00002AB7">
      <w:pPr>
        <w:autoSpaceDE w:val="0"/>
        <w:autoSpaceDN w:val="0"/>
        <w:adjustRightInd w:val="0"/>
        <w:spacing w:line="220" w:lineRule="exact"/>
        <w:rPr>
          <w:rFonts w:cs="Lucida Sans Unicode"/>
          <w:b/>
          <w:bCs/>
          <w:sz w:val="18"/>
          <w:szCs w:val="18"/>
        </w:rPr>
      </w:pPr>
      <w:r w:rsidRPr="00002AB7">
        <w:rPr>
          <w:rFonts w:cs="Lucida Sans Unicode"/>
          <w:b/>
          <w:bCs/>
          <w:sz w:val="18"/>
          <w:szCs w:val="18"/>
        </w:rPr>
        <w:t xml:space="preserve">Informationen zum Konzern </w:t>
      </w:r>
    </w:p>
    <w:p w14:paraId="4399DCE8" w14:textId="77777777" w:rsidR="00002AB7" w:rsidRPr="00002AB7" w:rsidRDefault="00002AB7" w:rsidP="00002AB7">
      <w:pPr>
        <w:autoSpaceDE w:val="0"/>
        <w:autoSpaceDN w:val="0"/>
        <w:adjustRightInd w:val="0"/>
        <w:spacing w:line="220" w:lineRule="exact"/>
        <w:rPr>
          <w:rFonts w:cs="Lucida Sans Unicode"/>
          <w:sz w:val="18"/>
          <w:szCs w:val="18"/>
        </w:rPr>
      </w:pPr>
      <w:r w:rsidRPr="00002AB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0BC95AA" w14:textId="77777777" w:rsidR="00002AB7" w:rsidRPr="00002AB7" w:rsidRDefault="00002AB7" w:rsidP="00002AB7">
      <w:pPr>
        <w:autoSpaceDE w:val="0"/>
        <w:autoSpaceDN w:val="0"/>
        <w:adjustRightInd w:val="0"/>
        <w:spacing w:line="220" w:lineRule="exact"/>
        <w:rPr>
          <w:rFonts w:cs="Lucida Sans Unicode"/>
          <w:sz w:val="18"/>
          <w:szCs w:val="18"/>
        </w:rPr>
      </w:pPr>
    </w:p>
    <w:p w14:paraId="5DC64504" w14:textId="77777777" w:rsidR="00002AB7" w:rsidRPr="00002AB7" w:rsidRDefault="00002AB7" w:rsidP="00002AB7">
      <w:pPr>
        <w:autoSpaceDE w:val="0"/>
        <w:autoSpaceDN w:val="0"/>
        <w:adjustRightInd w:val="0"/>
        <w:spacing w:line="220" w:lineRule="exact"/>
        <w:rPr>
          <w:rFonts w:cs="Lucida Sans Unicode"/>
          <w:sz w:val="18"/>
          <w:szCs w:val="18"/>
        </w:rPr>
      </w:pPr>
      <w:r w:rsidRPr="00002AB7">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14:paraId="1A529561" w14:textId="77777777" w:rsidR="00002AB7" w:rsidRPr="00002AB7" w:rsidRDefault="00002AB7" w:rsidP="00002AB7">
      <w:pPr>
        <w:rPr>
          <w:sz w:val="18"/>
          <w:szCs w:val="22"/>
        </w:rPr>
      </w:pPr>
    </w:p>
    <w:p w14:paraId="6D3970E5" w14:textId="77777777" w:rsidR="00002AB7" w:rsidRPr="00002AB7" w:rsidRDefault="00002AB7" w:rsidP="00002AB7">
      <w:pPr>
        <w:rPr>
          <w:sz w:val="18"/>
          <w:szCs w:val="22"/>
        </w:rPr>
      </w:pPr>
    </w:p>
    <w:p w14:paraId="4FACE60B" w14:textId="77777777" w:rsidR="00002AB7" w:rsidRPr="00002AB7" w:rsidRDefault="00002AB7" w:rsidP="00002AB7">
      <w:pPr>
        <w:autoSpaceDE w:val="0"/>
        <w:autoSpaceDN w:val="0"/>
        <w:adjustRightInd w:val="0"/>
        <w:spacing w:line="220" w:lineRule="exact"/>
        <w:rPr>
          <w:rFonts w:cs="Lucida Sans Unicode"/>
          <w:b/>
          <w:sz w:val="18"/>
          <w:szCs w:val="18"/>
        </w:rPr>
      </w:pPr>
    </w:p>
    <w:p w14:paraId="370220B8" w14:textId="77777777" w:rsidR="00002AB7" w:rsidRPr="00002AB7" w:rsidRDefault="00002AB7" w:rsidP="00002AB7">
      <w:pPr>
        <w:autoSpaceDE w:val="0"/>
        <w:autoSpaceDN w:val="0"/>
        <w:adjustRightInd w:val="0"/>
        <w:spacing w:line="220" w:lineRule="exact"/>
        <w:rPr>
          <w:rFonts w:cs="Lucida Sans Unicode"/>
          <w:b/>
          <w:bCs/>
          <w:sz w:val="18"/>
          <w:szCs w:val="18"/>
        </w:rPr>
      </w:pPr>
      <w:r w:rsidRPr="00002AB7">
        <w:rPr>
          <w:rFonts w:cs="Lucida Sans Unicode"/>
          <w:b/>
          <w:bCs/>
          <w:sz w:val="18"/>
          <w:szCs w:val="18"/>
        </w:rPr>
        <w:t>Rechtlicher Hinweis</w:t>
      </w:r>
    </w:p>
    <w:p w14:paraId="67ADFBD2" w14:textId="77777777" w:rsidR="00002AB7" w:rsidRPr="00002AB7" w:rsidRDefault="00002AB7" w:rsidP="00002AB7">
      <w:pPr>
        <w:autoSpaceDE w:val="0"/>
        <w:autoSpaceDN w:val="0"/>
        <w:adjustRightInd w:val="0"/>
        <w:spacing w:line="220" w:lineRule="exact"/>
        <w:rPr>
          <w:rFonts w:cs="Lucida Sans Unicode"/>
          <w:bCs/>
          <w:sz w:val="18"/>
          <w:szCs w:val="18"/>
        </w:rPr>
      </w:pPr>
      <w:r w:rsidRPr="00002AB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8A2A459" w14:textId="77777777" w:rsidR="0084389E" w:rsidRPr="00002AB7" w:rsidRDefault="0084389E" w:rsidP="00002AB7"/>
    <w:sectPr w:rsidR="0084389E" w:rsidRPr="00002AB7" w:rsidSect="007A1A00">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D702D" w14:textId="77777777" w:rsidR="007A1A00" w:rsidRDefault="007A1A00" w:rsidP="00FD1184">
      <w:r>
        <w:separator/>
      </w:r>
    </w:p>
  </w:endnote>
  <w:endnote w:type="continuationSeparator" w:id="0">
    <w:p w14:paraId="5E5A9BF0" w14:textId="77777777" w:rsidR="007A1A00" w:rsidRDefault="007A1A0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B0EA" w14:textId="77777777" w:rsidR="00C144BC" w:rsidRDefault="00C144BC">
    <w:pPr>
      <w:pStyle w:val="Fuzeile"/>
    </w:pPr>
  </w:p>
  <w:p w14:paraId="3034F466"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7404D">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7404D">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CE96E" w14:textId="77777777" w:rsidR="00C144BC" w:rsidRDefault="00C144BC" w:rsidP="00316EC0">
    <w:pPr>
      <w:pStyle w:val="Fuzeile"/>
    </w:pPr>
  </w:p>
  <w:p w14:paraId="7443DEC6"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7404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7404D">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62894" w14:textId="77777777" w:rsidR="007A1A00" w:rsidRDefault="007A1A00" w:rsidP="00FD1184">
      <w:r>
        <w:separator/>
      </w:r>
    </w:p>
  </w:footnote>
  <w:footnote w:type="continuationSeparator" w:id="0">
    <w:p w14:paraId="77DAB451" w14:textId="77777777" w:rsidR="007A1A00" w:rsidRDefault="007A1A0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D55CF" w14:textId="77777777"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38EB1DD8" wp14:editId="2EE4C6EE">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BDA90A"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D8CjRA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8A2F9" w14:textId="77777777"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19B05BAD" wp14:editId="1DB9ACB4">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80024F"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00"/>
    <w:rsid w:val="00002AB7"/>
    <w:rsid w:val="00007459"/>
    <w:rsid w:val="00035360"/>
    <w:rsid w:val="00044EB8"/>
    <w:rsid w:val="00047E57"/>
    <w:rsid w:val="0006177F"/>
    <w:rsid w:val="00073618"/>
    <w:rsid w:val="00084555"/>
    <w:rsid w:val="000846DA"/>
    <w:rsid w:val="00086556"/>
    <w:rsid w:val="000902FA"/>
    <w:rsid w:val="00092F83"/>
    <w:rsid w:val="000A0DDB"/>
    <w:rsid w:val="000A43EE"/>
    <w:rsid w:val="000A4AED"/>
    <w:rsid w:val="000B4D73"/>
    <w:rsid w:val="000D1DD8"/>
    <w:rsid w:val="000E06AB"/>
    <w:rsid w:val="000F70A3"/>
    <w:rsid w:val="00124443"/>
    <w:rsid w:val="00130512"/>
    <w:rsid w:val="001625AF"/>
    <w:rsid w:val="001631E8"/>
    <w:rsid w:val="00165932"/>
    <w:rsid w:val="0017414F"/>
    <w:rsid w:val="00190C18"/>
    <w:rsid w:val="00196518"/>
    <w:rsid w:val="001B206A"/>
    <w:rsid w:val="001F00B7"/>
    <w:rsid w:val="001F7C26"/>
    <w:rsid w:val="002159BA"/>
    <w:rsid w:val="00221C32"/>
    <w:rsid w:val="0022399B"/>
    <w:rsid w:val="0023466C"/>
    <w:rsid w:val="00235164"/>
    <w:rsid w:val="0024351A"/>
    <w:rsid w:val="0024351E"/>
    <w:rsid w:val="002465EB"/>
    <w:rsid w:val="00247D5A"/>
    <w:rsid w:val="00266B39"/>
    <w:rsid w:val="002771D9"/>
    <w:rsid w:val="00287090"/>
    <w:rsid w:val="00290F07"/>
    <w:rsid w:val="002922C1"/>
    <w:rsid w:val="002B6293"/>
    <w:rsid w:val="002B645E"/>
    <w:rsid w:val="002B6B13"/>
    <w:rsid w:val="002C10C6"/>
    <w:rsid w:val="002C12A0"/>
    <w:rsid w:val="002D206A"/>
    <w:rsid w:val="002D2996"/>
    <w:rsid w:val="002F3382"/>
    <w:rsid w:val="00301998"/>
    <w:rsid w:val="003067D4"/>
    <w:rsid w:val="00316EC0"/>
    <w:rsid w:val="003402B9"/>
    <w:rsid w:val="003449DC"/>
    <w:rsid w:val="00344E3B"/>
    <w:rsid w:val="003508E4"/>
    <w:rsid w:val="00357A71"/>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62A33"/>
    <w:rsid w:val="004751BC"/>
    <w:rsid w:val="00476F6F"/>
    <w:rsid w:val="0048125C"/>
    <w:rsid w:val="004815AA"/>
    <w:rsid w:val="004820F9"/>
    <w:rsid w:val="00491C7E"/>
    <w:rsid w:val="0049367A"/>
    <w:rsid w:val="004941EB"/>
    <w:rsid w:val="004A5E45"/>
    <w:rsid w:val="004C520C"/>
    <w:rsid w:val="004C5E53"/>
    <w:rsid w:val="004E04B2"/>
    <w:rsid w:val="004E1DCE"/>
    <w:rsid w:val="004E27F6"/>
    <w:rsid w:val="004E3505"/>
    <w:rsid w:val="004F0B24"/>
    <w:rsid w:val="004F1444"/>
    <w:rsid w:val="00501F5D"/>
    <w:rsid w:val="005020EF"/>
    <w:rsid w:val="00505106"/>
    <w:rsid w:val="005122EF"/>
    <w:rsid w:val="005225EC"/>
    <w:rsid w:val="005337DD"/>
    <w:rsid w:val="00552ADA"/>
    <w:rsid w:val="00554C5A"/>
    <w:rsid w:val="00557051"/>
    <w:rsid w:val="0057548A"/>
    <w:rsid w:val="00582643"/>
    <w:rsid w:val="00582C0E"/>
    <w:rsid w:val="00587C52"/>
    <w:rsid w:val="005A119C"/>
    <w:rsid w:val="005A73EC"/>
    <w:rsid w:val="005B3BD7"/>
    <w:rsid w:val="005E0397"/>
    <w:rsid w:val="005E799F"/>
    <w:rsid w:val="005F234C"/>
    <w:rsid w:val="005F50D9"/>
    <w:rsid w:val="00602E3E"/>
    <w:rsid w:val="00605C02"/>
    <w:rsid w:val="00606A38"/>
    <w:rsid w:val="00623460"/>
    <w:rsid w:val="00636C35"/>
    <w:rsid w:val="00645F2F"/>
    <w:rsid w:val="00652A75"/>
    <w:rsid w:val="006651E2"/>
    <w:rsid w:val="006729D2"/>
    <w:rsid w:val="006A581A"/>
    <w:rsid w:val="006C388A"/>
    <w:rsid w:val="006D601A"/>
    <w:rsid w:val="006E2F15"/>
    <w:rsid w:val="006F3AB9"/>
    <w:rsid w:val="00717EDA"/>
    <w:rsid w:val="0072366D"/>
    <w:rsid w:val="007273CC"/>
    <w:rsid w:val="00731495"/>
    <w:rsid w:val="00744FA6"/>
    <w:rsid w:val="007618DA"/>
    <w:rsid w:val="00763004"/>
    <w:rsid w:val="00770879"/>
    <w:rsid w:val="00775D2E"/>
    <w:rsid w:val="00784360"/>
    <w:rsid w:val="0079277C"/>
    <w:rsid w:val="0079534A"/>
    <w:rsid w:val="007A1A00"/>
    <w:rsid w:val="007A2C47"/>
    <w:rsid w:val="007C42FA"/>
    <w:rsid w:val="007E025C"/>
    <w:rsid w:val="007E5A2B"/>
    <w:rsid w:val="007E7C76"/>
    <w:rsid w:val="007F1506"/>
    <w:rsid w:val="007F200A"/>
    <w:rsid w:val="00800AA9"/>
    <w:rsid w:val="00826AB1"/>
    <w:rsid w:val="00834E44"/>
    <w:rsid w:val="00836B9A"/>
    <w:rsid w:val="008432DB"/>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365FB"/>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22BD3"/>
    <w:rsid w:val="00A24697"/>
    <w:rsid w:val="00A30BD0"/>
    <w:rsid w:val="00A333FB"/>
    <w:rsid w:val="00A3644E"/>
    <w:rsid w:val="00A41C88"/>
    <w:rsid w:val="00A60CE5"/>
    <w:rsid w:val="00A70C5E"/>
    <w:rsid w:val="00A712B8"/>
    <w:rsid w:val="00A777B7"/>
    <w:rsid w:val="00A81F2D"/>
    <w:rsid w:val="00AE3848"/>
    <w:rsid w:val="00AF0606"/>
    <w:rsid w:val="00B0194A"/>
    <w:rsid w:val="00B128FD"/>
    <w:rsid w:val="00B2025B"/>
    <w:rsid w:val="00B2500C"/>
    <w:rsid w:val="00B300C4"/>
    <w:rsid w:val="00B31D5A"/>
    <w:rsid w:val="00B46937"/>
    <w:rsid w:val="00B46BD0"/>
    <w:rsid w:val="00B50494"/>
    <w:rsid w:val="00B563C7"/>
    <w:rsid w:val="00B811DE"/>
    <w:rsid w:val="00BA41A7"/>
    <w:rsid w:val="00BA4EB5"/>
    <w:rsid w:val="00BA584D"/>
    <w:rsid w:val="00BA6649"/>
    <w:rsid w:val="00BB5809"/>
    <w:rsid w:val="00BC1D7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36791"/>
    <w:rsid w:val="00C40E5D"/>
    <w:rsid w:val="00C4228E"/>
    <w:rsid w:val="00C4300F"/>
    <w:rsid w:val="00C60F15"/>
    <w:rsid w:val="00C62002"/>
    <w:rsid w:val="00C91801"/>
    <w:rsid w:val="00C930F0"/>
    <w:rsid w:val="00CB3A53"/>
    <w:rsid w:val="00CB663E"/>
    <w:rsid w:val="00CC69A5"/>
    <w:rsid w:val="00CD18DB"/>
    <w:rsid w:val="00CE2E92"/>
    <w:rsid w:val="00CF0E01"/>
    <w:rsid w:val="00CF2E07"/>
    <w:rsid w:val="00CF3942"/>
    <w:rsid w:val="00D35567"/>
    <w:rsid w:val="00D418FB"/>
    <w:rsid w:val="00D46695"/>
    <w:rsid w:val="00D46DAB"/>
    <w:rsid w:val="00D50B3E"/>
    <w:rsid w:val="00D55961"/>
    <w:rsid w:val="00D60C11"/>
    <w:rsid w:val="00D60EE3"/>
    <w:rsid w:val="00D67640"/>
    <w:rsid w:val="00D72A07"/>
    <w:rsid w:val="00D7404D"/>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3697"/>
    <w:rsid w:val="00E363F0"/>
    <w:rsid w:val="00E430EA"/>
    <w:rsid w:val="00E44B62"/>
    <w:rsid w:val="00E67709"/>
    <w:rsid w:val="00E8576B"/>
    <w:rsid w:val="00E97290"/>
    <w:rsid w:val="00EA1EBD"/>
    <w:rsid w:val="00EB0C3E"/>
    <w:rsid w:val="00EC012C"/>
    <w:rsid w:val="00EC1FBD"/>
    <w:rsid w:val="00EC2C4D"/>
    <w:rsid w:val="00EF353E"/>
    <w:rsid w:val="00EF7EB3"/>
    <w:rsid w:val="00F02BAF"/>
    <w:rsid w:val="00F24D2F"/>
    <w:rsid w:val="00F279A8"/>
    <w:rsid w:val="00F47702"/>
    <w:rsid w:val="00F5602B"/>
    <w:rsid w:val="00F5608E"/>
    <w:rsid w:val="00F66FEE"/>
    <w:rsid w:val="00F708E8"/>
    <w:rsid w:val="00F77541"/>
    <w:rsid w:val="00F87DB6"/>
    <w:rsid w:val="00F94E80"/>
    <w:rsid w:val="00F969DA"/>
    <w:rsid w:val="00FA151A"/>
    <w:rsid w:val="00FA30D7"/>
    <w:rsid w:val="00FA5164"/>
    <w:rsid w:val="00FA5F5C"/>
    <w:rsid w:val="00FA6612"/>
    <w:rsid w:val="00FD0461"/>
    <w:rsid w:val="00FD1184"/>
    <w:rsid w:val="00FE55B8"/>
    <w:rsid w:val="00FE676A"/>
    <w:rsid w:val="00FF3ABB"/>
    <w:rsid w:val="00FF711B"/>
    <w:rsid w:val="00FF73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700A93"/>
  <w15:docId w15:val="{141DC8F1-4C99-463B-9CB6-37A330E8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7">
    <w:name w:val="M7"/>
    <w:basedOn w:val="Standard"/>
    <w:rsid w:val="00002AB7"/>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002AB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02AB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02AB7"/>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4751BC"/>
    <w:rPr>
      <w:sz w:val="16"/>
      <w:szCs w:val="16"/>
    </w:rPr>
  </w:style>
  <w:style w:type="paragraph" w:styleId="Kommentartext">
    <w:name w:val="annotation text"/>
    <w:basedOn w:val="Standard"/>
    <w:link w:val="KommentartextZchn"/>
    <w:semiHidden/>
    <w:unhideWhenUsed/>
    <w:rsid w:val="004751BC"/>
    <w:pPr>
      <w:spacing w:line="240" w:lineRule="auto"/>
    </w:pPr>
    <w:rPr>
      <w:sz w:val="20"/>
      <w:szCs w:val="20"/>
    </w:rPr>
  </w:style>
  <w:style w:type="character" w:customStyle="1" w:styleId="KommentartextZchn">
    <w:name w:val="Kommentartext Zchn"/>
    <w:basedOn w:val="Absatz-Standardschriftart"/>
    <w:link w:val="Kommentartext"/>
    <w:semiHidden/>
    <w:rsid w:val="004751BC"/>
    <w:rPr>
      <w:rFonts w:ascii="Lucida Sans Unicode" w:hAnsi="Lucida Sans Unicode"/>
    </w:rPr>
  </w:style>
  <w:style w:type="paragraph" w:styleId="Kommentarthema">
    <w:name w:val="annotation subject"/>
    <w:basedOn w:val="Kommentartext"/>
    <w:next w:val="Kommentartext"/>
    <w:link w:val="KommentarthemaZchn"/>
    <w:semiHidden/>
    <w:unhideWhenUsed/>
    <w:rsid w:val="004751BC"/>
    <w:rPr>
      <w:b/>
      <w:bCs/>
    </w:rPr>
  </w:style>
  <w:style w:type="character" w:customStyle="1" w:styleId="KommentarthemaZchn">
    <w:name w:val="Kommentarthema Zchn"/>
    <w:basedOn w:val="KommentartextZchn"/>
    <w:link w:val="Kommentarthema"/>
    <w:semiHidden/>
    <w:rsid w:val="004751BC"/>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emf"/><Relationship Id="rId1" Type="http://schemas.openxmlformats.org/officeDocument/2006/relationships/image" Target="media/image4.png"/><Relationship Id="rId4" Type="http://schemas.openxmlformats.org/officeDocument/2006/relationships/image" Target="media/image50.emf"/></Relationships>
</file>

<file path=word/_rels/head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emf"/><Relationship Id="rId1" Type="http://schemas.openxmlformats.org/officeDocument/2006/relationships/image" Target="media/image4.png"/><Relationship Id="rId4" Type="http://schemas.openxmlformats.org/officeDocument/2006/relationships/image" Target="media/image5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(ind).dotm</Template>
  <TotalTime>0</TotalTime>
  <Pages>4</Pages>
  <Words>618</Words>
  <Characters>4412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5020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Pinner, Lukas</cp:lastModifiedBy>
  <cp:revision>5</cp:revision>
  <cp:lastPrinted>2016-01-22T10:28:00Z</cp:lastPrinted>
  <dcterms:created xsi:type="dcterms:W3CDTF">2016-01-22T09:43:00Z</dcterms:created>
  <dcterms:modified xsi:type="dcterms:W3CDTF">2016-01-22T10:28:00Z</dcterms:modified>
</cp:coreProperties>
</file>