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5B3BD7" w:rsidRPr="00344D49" w14:paraId="6033C989" w14:textId="77777777" w:rsidTr="002159BA">
        <w:trPr>
          <w:trHeight w:val="851"/>
        </w:trPr>
        <w:tc>
          <w:tcPr>
            <w:tcW w:w="2552" w:type="dxa"/>
            <w:shd w:val="clear" w:color="auto" w:fill="auto"/>
          </w:tcPr>
          <w:p w14:paraId="0360C1EE" w14:textId="77777777" w:rsidR="005B3BD7" w:rsidRPr="00344D49" w:rsidRDefault="005B3BD7" w:rsidP="00F24244">
            <w:pPr>
              <w:spacing w:line="276" w:lineRule="auto"/>
              <w:rPr>
                <w:noProof/>
                <w:sz w:val="18"/>
                <w:szCs w:val="13"/>
              </w:rPr>
            </w:pPr>
            <w:r w:rsidRPr="00344D49">
              <w:rPr>
                <w:noProof/>
                <w:sz w:val="18"/>
                <w:szCs w:val="13"/>
              </w:rPr>
              <w:fldChar w:fldCharType="begin"/>
            </w:r>
            <w:r w:rsidRPr="00344D49">
              <w:rPr>
                <w:noProof/>
                <w:sz w:val="18"/>
                <w:szCs w:val="13"/>
              </w:rPr>
              <w:instrText xml:space="preserve"> TIME \@ "d. MMMM yyyy" </w:instrText>
            </w:r>
            <w:r w:rsidRPr="00344D49">
              <w:rPr>
                <w:noProof/>
                <w:sz w:val="18"/>
                <w:szCs w:val="13"/>
              </w:rPr>
              <w:fldChar w:fldCharType="separate"/>
            </w:r>
            <w:r w:rsidR="009C5DC2">
              <w:rPr>
                <w:noProof/>
                <w:sz w:val="18"/>
                <w:szCs w:val="13"/>
              </w:rPr>
              <w:t>24. März 2017</w:t>
            </w:r>
            <w:r w:rsidRPr="00344D49">
              <w:rPr>
                <w:noProof/>
                <w:sz w:val="18"/>
                <w:szCs w:val="13"/>
              </w:rPr>
              <w:fldChar w:fldCharType="end"/>
            </w:r>
          </w:p>
          <w:p w14:paraId="31FC7073" w14:textId="77777777" w:rsidR="005B3BD7" w:rsidRPr="00344D49" w:rsidRDefault="005B3BD7" w:rsidP="00F24244">
            <w:pPr>
              <w:spacing w:line="276" w:lineRule="auto"/>
              <w:rPr>
                <w:noProof/>
                <w:sz w:val="13"/>
                <w:szCs w:val="13"/>
              </w:rPr>
            </w:pPr>
          </w:p>
          <w:p w14:paraId="3C72ACF7" w14:textId="77777777" w:rsidR="005B3BD7" w:rsidRDefault="005B3BD7" w:rsidP="00F24244">
            <w:pPr>
              <w:spacing w:line="276" w:lineRule="auto"/>
              <w:rPr>
                <w:noProof/>
                <w:sz w:val="13"/>
                <w:szCs w:val="13"/>
              </w:rPr>
            </w:pPr>
          </w:p>
          <w:p w14:paraId="16625A9F" w14:textId="77777777" w:rsidR="00176FF9" w:rsidRDefault="00D22574" w:rsidP="00F24244">
            <w:pPr>
              <w:spacing w:line="276" w:lineRule="auto"/>
              <w:rPr>
                <w:sz w:val="13"/>
                <w:szCs w:val="13"/>
              </w:rPr>
            </w:pPr>
            <w:r>
              <w:rPr>
                <w:b/>
                <w:sz w:val="13"/>
                <w:szCs w:val="13"/>
              </w:rPr>
              <w:t>Dr. Birte C. Herrmann</w:t>
            </w:r>
          </w:p>
          <w:p w14:paraId="563B45E6" w14:textId="77777777" w:rsidR="00176FF9" w:rsidRDefault="00D22574" w:rsidP="00F24244">
            <w:pPr>
              <w:spacing w:line="276" w:lineRule="auto"/>
              <w:rPr>
                <w:sz w:val="13"/>
                <w:szCs w:val="13"/>
              </w:rPr>
            </w:pPr>
            <w:r>
              <w:rPr>
                <w:sz w:val="13"/>
                <w:szCs w:val="13"/>
              </w:rPr>
              <w:t>Leiterin Standortkommunikation</w:t>
            </w:r>
          </w:p>
          <w:p w14:paraId="3AF574FA" w14:textId="77777777" w:rsidR="00176FF9" w:rsidRDefault="00176FF9" w:rsidP="00F24244">
            <w:pPr>
              <w:spacing w:line="276" w:lineRule="auto"/>
              <w:rPr>
                <w:sz w:val="13"/>
                <w:szCs w:val="13"/>
              </w:rPr>
            </w:pPr>
            <w:r>
              <w:rPr>
                <w:sz w:val="13"/>
                <w:szCs w:val="13"/>
              </w:rPr>
              <w:t xml:space="preserve">Telefon +49 </w:t>
            </w:r>
            <w:r w:rsidR="00055C2F">
              <w:rPr>
                <w:sz w:val="13"/>
                <w:szCs w:val="13"/>
              </w:rPr>
              <w:t>7623 91-7461</w:t>
            </w:r>
          </w:p>
          <w:p w14:paraId="75956E4A" w14:textId="77777777" w:rsidR="00176FF9" w:rsidRDefault="00176FF9" w:rsidP="00F24244">
            <w:pPr>
              <w:spacing w:line="276" w:lineRule="auto"/>
              <w:rPr>
                <w:sz w:val="13"/>
                <w:szCs w:val="13"/>
              </w:rPr>
            </w:pPr>
            <w:r>
              <w:rPr>
                <w:sz w:val="13"/>
                <w:szCs w:val="13"/>
              </w:rPr>
              <w:t xml:space="preserve">Telefax +49 </w:t>
            </w:r>
            <w:r w:rsidR="00055C2F">
              <w:rPr>
                <w:sz w:val="13"/>
                <w:szCs w:val="13"/>
              </w:rPr>
              <w:t>7623-9167461</w:t>
            </w:r>
          </w:p>
          <w:p w14:paraId="00B4F410" w14:textId="77777777" w:rsidR="00176FF9" w:rsidRDefault="00176FF9" w:rsidP="00F24244">
            <w:pPr>
              <w:spacing w:line="276" w:lineRule="auto"/>
              <w:rPr>
                <w:sz w:val="13"/>
                <w:szCs w:val="13"/>
              </w:rPr>
            </w:pPr>
            <w:r>
              <w:rPr>
                <w:sz w:val="13"/>
                <w:szCs w:val="13"/>
              </w:rPr>
              <w:t xml:space="preserve">Mobil +49 </w:t>
            </w:r>
            <w:r w:rsidR="00055C2F">
              <w:rPr>
                <w:sz w:val="13"/>
                <w:szCs w:val="13"/>
              </w:rPr>
              <w:t>173-281 6641</w:t>
            </w:r>
          </w:p>
          <w:p w14:paraId="3903C1EF" w14:textId="77777777" w:rsidR="005B3BD7" w:rsidRPr="00FF3C44" w:rsidRDefault="00055C2F" w:rsidP="00F24244">
            <w:pPr>
              <w:pStyle w:val="M1"/>
              <w:framePr w:wrap="auto" w:vAnchor="margin" w:hAnchor="text" w:xAlign="left" w:yAlign="inline"/>
              <w:spacing w:line="276" w:lineRule="auto"/>
              <w:ind w:right="0"/>
              <w:suppressOverlap w:val="0"/>
              <w:rPr>
                <w:b w:val="0"/>
                <w:noProof/>
                <w:szCs w:val="13"/>
              </w:rPr>
            </w:pPr>
            <w:r>
              <w:rPr>
                <w:b w:val="0"/>
                <w:szCs w:val="13"/>
              </w:rPr>
              <w:t>birte</w:t>
            </w:r>
            <w:r w:rsidR="00176FF9" w:rsidRPr="00176FF9">
              <w:rPr>
                <w:b w:val="0"/>
                <w:szCs w:val="13"/>
              </w:rPr>
              <w:t>.</w:t>
            </w:r>
            <w:r>
              <w:rPr>
                <w:b w:val="0"/>
                <w:szCs w:val="13"/>
              </w:rPr>
              <w:t>herrmann@</w:t>
            </w:r>
            <w:r w:rsidR="00FF3C44">
              <w:rPr>
                <w:b w:val="0"/>
                <w:noProof/>
                <w:szCs w:val="13"/>
              </w:rPr>
              <w:t>evonik.com</w:t>
            </w:r>
          </w:p>
        </w:tc>
      </w:tr>
    </w:tbl>
    <w:p w14:paraId="3DC77EA9" w14:textId="77777777" w:rsidR="00C76DD9" w:rsidRDefault="00C76DD9" w:rsidP="00593709">
      <w:pPr>
        <w:framePr w:w="2659" w:h="4411" w:hRule="exact" w:wrap="around" w:vAnchor="page" w:hAnchor="page" w:x="9001" w:y="11461" w:anchorLock="1"/>
        <w:tabs>
          <w:tab w:val="left" w:pos="518"/>
        </w:tabs>
        <w:spacing w:line="276" w:lineRule="auto"/>
        <w:rPr>
          <w:sz w:val="13"/>
        </w:rPr>
      </w:pPr>
      <w:r>
        <w:rPr>
          <w:b/>
          <w:sz w:val="13"/>
        </w:rPr>
        <w:t>Evonik Technology &amp; Infrastructure GmbH</w:t>
      </w:r>
    </w:p>
    <w:p w14:paraId="2952F6D5" w14:textId="77777777" w:rsidR="00C76DD9" w:rsidRDefault="00C76DD9" w:rsidP="00593709">
      <w:pPr>
        <w:framePr w:w="2659" w:h="4411" w:hRule="exact" w:wrap="around" w:vAnchor="page" w:hAnchor="page" w:x="9001" w:y="11461" w:anchorLock="1"/>
        <w:tabs>
          <w:tab w:val="left" w:pos="518"/>
        </w:tabs>
        <w:spacing w:line="276" w:lineRule="auto"/>
        <w:rPr>
          <w:sz w:val="13"/>
        </w:rPr>
      </w:pPr>
      <w:r>
        <w:rPr>
          <w:sz w:val="13"/>
        </w:rPr>
        <w:t>Rellinghauser Straße 1-11</w:t>
      </w:r>
    </w:p>
    <w:p w14:paraId="6ED41042" w14:textId="77777777" w:rsidR="00C76DD9" w:rsidRDefault="00C76DD9" w:rsidP="00593709">
      <w:pPr>
        <w:framePr w:w="2659" w:h="4411" w:hRule="exact" w:wrap="around" w:vAnchor="page" w:hAnchor="page" w:x="9001" w:y="11461" w:anchorLock="1"/>
        <w:tabs>
          <w:tab w:val="left" w:pos="518"/>
        </w:tabs>
        <w:spacing w:line="276" w:lineRule="auto"/>
        <w:rPr>
          <w:sz w:val="13"/>
        </w:rPr>
      </w:pPr>
      <w:r>
        <w:rPr>
          <w:sz w:val="13"/>
        </w:rPr>
        <w:t>45128 Essen</w:t>
      </w:r>
    </w:p>
    <w:p w14:paraId="5880ADBC" w14:textId="77777777" w:rsidR="00C76DD9" w:rsidRDefault="00C76DD9" w:rsidP="00593709">
      <w:pPr>
        <w:framePr w:w="2659" w:h="4411" w:hRule="exact" w:wrap="around" w:vAnchor="page" w:hAnchor="page" w:x="9001" w:y="11461" w:anchorLock="1"/>
        <w:tabs>
          <w:tab w:val="left" w:pos="518"/>
        </w:tabs>
        <w:spacing w:line="276" w:lineRule="auto"/>
        <w:rPr>
          <w:sz w:val="13"/>
        </w:rPr>
      </w:pPr>
      <w:r>
        <w:rPr>
          <w:sz w:val="13"/>
        </w:rPr>
        <w:t>Telefon +49 201 177-01</w:t>
      </w:r>
    </w:p>
    <w:p w14:paraId="5B95E594" w14:textId="77777777" w:rsidR="00C76DD9" w:rsidRDefault="00C76DD9" w:rsidP="00593709">
      <w:pPr>
        <w:framePr w:w="2659" w:h="4411" w:hRule="exact" w:wrap="around" w:vAnchor="page" w:hAnchor="page" w:x="9001" w:y="11461" w:anchorLock="1"/>
        <w:tabs>
          <w:tab w:val="left" w:pos="518"/>
        </w:tabs>
        <w:spacing w:line="276" w:lineRule="auto"/>
        <w:rPr>
          <w:sz w:val="13"/>
        </w:rPr>
      </w:pPr>
      <w:r>
        <w:rPr>
          <w:sz w:val="13"/>
        </w:rPr>
        <w:t>Telefax +49 201 177-3475</w:t>
      </w:r>
    </w:p>
    <w:p w14:paraId="20954844" w14:textId="77777777" w:rsidR="00C76DD9" w:rsidRDefault="00C76DD9" w:rsidP="00593709">
      <w:pPr>
        <w:framePr w:w="2659" w:h="4411" w:hRule="exact" w:wrap="around" w:vAnchor="page" w:hAnchor="page" w:x="9001" w:y="11461" w:anchorLock="1"/>
        <w:tabs>
          <w:tab w:val="left" w:pos="518"/>
        </w:tabs>
        <w:spacing w:line="276" w:lineRule="auto"/>
        <w:rPr>
          <w:sz w:val="13"/>
        </w:rPr>
      </w:pPr>
      <w:r>
        <w:rPr>
          <w:sz w:val="13"/>
        </w:rPr>
        <w:t>www.evonik.de</w:t>
      </w:r>
    </w:p>
    <w:p w14:paraId="1A0228F4" w14:textId="77777777" w:rsidR="00C76DD9" w:rsidRDefault="00C76DD9" w:rsidP="00593709">
      <w:pPr>
        <w:framePr w:w="2659" w:h="4411" w:hRule="exact" w:wrap="around" w:vAnchor="page" w:hAnchor="page" w:x="9001" w:y="11461" w:anchorLock="1"/>
        <w:tabs>
          <w:tab w:val="left" w:pos="518"/>
        </w:tabs>
        <w:spacing w:line="276" w:lineRule="auto"/>
        <w:rPr>
          <w:sz w:val="13"/>
        </w:rPr>
      </w:pPr>
    </w:p>
    <w:p w14:paraId="5FE9E0B8" w14:textId="77777777" w:rsidR="00C76DD9" w:rsidRDefault="00C76DD9" w:rsidP="00593709">
      <w:pPr>
        <w:framePr w:w="2659" w:h="4411" w:hRule="exact" w:wrap="around" w:vAnchor="page" w:hAnchor="page" w:x="9001" w:y="11461" w:anchorLock="1"/>
        <w:tabs>
          <w:tab w:val="left" w:pos="518"/>
        </w:tabs>
        <w:spacing w:line="276" w:lineRule="auto"/>
        <w:rPr>
          <w:sz w:val="13"/>
        </w:rPr>
      </w:pPr>
      <w:r>
        <w:rPr>
          <w:b/>
          <w:sz w:val="13"/>
        </w:rPr>
        <w:t>Aufsichtsrat</w:t>
      </w:r>
    </w:p>
    <w:p w14:paraId="2A5EE902" w14:textId="77777777" w:rsidR="00C76DD9" w:rsidRDefault="00C76DD9" w:rsidP="00593709">
      <w:pPr>
        <w:framePr w:w="2659" w:h="4411" w:hRule="exact" w:wrap="around" w:vAnchor="page" w:hAnchor="page" w:x="9001" w:y="11461" w:anchorLock="1"/>
        <w:tabs>
          <w:tab w:val="left" w:pos="518"/>
        </w:tabs>
        <w:spacing w:line="276" w:lineRule="auto"/>
        <w:rPr>
          <w:sz w:val="13"/>
        </w:rPr>
      </w:pPr>
      <w:r>
        <w:rPr>
          <w:sz w:val="13"/>
        </w:rPr>
        <w:t>Thomas Wessel, Vorsitzender</w:t>
      </w:r>
    </w:p>
    <w:p w14:paraId="161DB65D" w14:textId="77777777" w:rsidR="00C76DD9" w:rsidRDefault="00C76DD9" w:rsidP="00593709">
      <w:pPr>
        <w:framePr w:w="2659" w:h="4411" w:hRule="exact" w:wrap="around" w:vAnchor="page" w:hAnchor="page" w:x="9001" w:y="11461" w:anchorLock="1"/>
        <w:tabs>
          <w:tab w:val="left" w:pos="518"/>
        </w:tabs>
        <w:spacing w:line="276" w:lineRule="auto"/>
        <w:rPr>
          <w:sz w:val="13"/>
        </w:rPr>
      </w:pPr>
      <w:r>
        <w:rPr>
          <w:b/>
          <w:sz w:val="13"/>
        </w:rPr>
        <w:t>Geschäftsführung</w:t>
      </w:r>
    </w:p>
    <w:p w14:paraId="0CE9CFF3" w14:textId="77777777" w:rsidR="00C76DD9" w:rsidRDefault="00C76DD9" w:rsidP="00593709">
      <w:pPr>
        <w:framePr w:w="2659" w:h="4411" w:hRule="exact" w:wrap="around" w:vAnchor="page" w:hAnchor="page" w:x="9001" w:y="11461" w:anchorLock="1"/>
        <w:tabs>
          <w:tab w:val="left" w:pos="518"/>
        </w:tabs>
        <w:spacing w:line="276" w:lineRule="auto"/>
        <w:rPr>
          <w:sz w:val="13"/>
        </w:rPr>
      </w:pPr>
      <w:r>
        <w:rPr>
          <w:sz w:val="13"/>
        </w:rPr>
        <w:t>Gregor Hetzke, Vorsitzender</w:t>
      </w:r>
    </w:p>
    <w:p w14:paraId="00DB5FAB" w14:textId="77777777" w:rsidR="00C76DD9" w:rsidRDefault="00C76DD9" w:rsidP="00593709">
      <w:pPr>
        <w:framePr w:w="2659" w:h="4411" w:hRule="exact" w:wrap="around" w:vAnchor="page" w:hAnchor="page" w:x="9001" w:y="11461" w:anchorLock="1"/>
        <w:tabs>
          <w:tab w:val="left" w:pos="518"/>
        </w:tabs>
        <w:spacing w:line="276" w:lineRule="auto"/>
        <w:rPr>
          <w:sz w:val="13"/>
        </w:rPr>
      </w:pPr>
      <w:r>
        <w:rPr>
          <w:sz w:val="13"/>
        </w:rPr>
        <w:t>Dr. Clemens Herberg</w:t>
      </w:r>
    </w:p>
    <w:p w14:paraId="7AF1D40C" w14:textId="77777777" w:rsidR="00C76DD9" w:rsidRDefault="00C76DD9" w:rsidP="00593709">
      <w:pPr>
        <w:framePr w:w="2659" w:h="4411" w:hRule="exact" w:wrap="around" w:vAnchor="page" w:hAnchor="page" w:x="9001" w:y="11461" w:anchorLock="1"/>
        <w:tabs>
          <w:tab w:val="left" w:pos="518"/>
        </w:tabs>
        <w:spacing w:line="276" w:lineRule="auto"/>
        <w:rPr>
          <w:sz w:val="13"/>
        </w:rPr>
      </w:pPr>
      <w:r>
        <w:rPr>
          <w:sz w:val="13"/>
        </w:rPr>
        <w:t>Stefan Behrens</w:t>
      </w:r>
    </w:p>
    <w:p w14:paraId="2A60C1A7" w14:textId="77777777" w:rsidR="00C76DD9" w:rsidRDefault="00C76DD9" w:rsidP="00593709">
      <w:pPr>
        <w:framePr w:w="2659" w:h="4411" w:hRule="exact" w:wrap="around" w:vAnchor="page" w:hAnchor="page" w:x="9001" w:y="11461" w:anchorLock="1"/>
        <w:tabs>
          <w:tab w:val="left" w:pos="518"/>
        </w:tabs>
        <w:spacing w:line="276" w:lineRule="auto"/>
        <w:rPr>
          <w:sz w:val="13"/>
        </w:rPr>
      </w:pPr>
    </w:p>
    <w:p w14:paraId="5CF1FB42" w14:textId="77777777" w:rsidR="00C76DD9" w:rsidRDefault="00C76DD9" w:rsidP="00593709">
      <w:pPr>
        <w:framePr w:w="2659" w:h="4411" w:hRule="exact" w:wrap="around" w:vAnchor="page" w:hAnchor="page" w:x="9001" w:y="11461" w:anchorLock="1"/>
        <w:tabs>
          <w:tab w:val="left" w:pos="518"/>
        </w:tabs>
        <w:spacing w:line="276" w:lineRule="auto"/>
        <w:rPr>
          <w:sz w:val="13"/>
        </w:rPr>
      </w:pPr>
      <w:r>
        <w:rPr>
          <w:sz w:val="13"/>
        </w:rPr>
        <w:t>Sitz der Gesellschaft ist Essen</w:t>
      </w:r>
    </w:p>
    <w:p w14:paraId="4A40F9C7" w14:textId="77777777" w:rsidR="00C76DD9" w:rsidRDefault="00C76DD9" w:rsidP="00593709">
      <w:pPr>
        <w:framePr w:w="2659" w:h="4411" w:hRule="exact" w:wrap="around" w:vAnchor="page" w:hAnchor="page" w:x="9001" w:y="11461" w:anchorLock="1"/>
        <w:tabs>
          <w:tab w:val="left" w:pos="518"/>
        </w:tabs>
        <w:spacing w:line="276" w:lineRule="auto"/>
        <w:rPr>
          <w:sz w:val="13"/>
        </w:rPr>
      </w:pPr>
      <w:r>
        <w:rPr>
          <w:sz w:val="13"/>
        </w:rPr>
        <w:t>Registergericht</w:t>
      </w:r>
    </w:p>
    <w:p w14:paraId="39BB293A" w14:textId="77777777" w:rsidR="00C76DD9" w:rsidRDefault="00C76DD9" w:rsidP="00593709">
      <w:pPr>
        <w:framePr w:w="2659" w:h="4411" w:hRule="exact" w:wrap="around" w:vAnchor="page" w:hAnchor="page" w:x="9001" w:y="11461" w:anchorLock="1"/>
        <w:tabs>
          <w:tab w:val="left" w:pos="518"/>
        </w:tabs>
        <w:spacing w:line="276" w:lineRule="auto"/>
        <w:rPr>
          <w:sz w:val="13"/>
        </w:rPr>
      </w:pPr>
      <w:r>
        <w:rPr>
          <w:sz w:val="13"/>
        </w:rPr>
        <w:t>Amtsgericht Essen</w:t>
      </w:r>
    </w:p>
    <w:p w14:paraId="5C29590E" w14:textId="77777777" w:rsidR="00C76DD9" w:rsidRDefault="00C76DD9" w:rsidP="00593709">
      <w:pPr>
        <w:framePr w:w="2659" w:h="4411" w:hRule="exact" w:wrap="around" w:vAnchor="page" w:hAnchor="page" w:x="9001" w:y="11461" w:anchorLock="1"/>
        <w:tabs>
          <w:tab w:val="left" w:pos="518"/>
        </w:tabs>
        <w:spacing w:line="276" w:lineRule="auto"/>
        <w:rPr>
          <w:sz w:val="13"/>
        </w:rPr>
      </w:pPr>
      <w:r>
        <w:rPr>
          <w:sz w:val="13"/>
        </w:rPr>
        <w:t>Handelsregister B 25884</w:t>
      </w:r>
    </w:p>
    <w:p w14:paraId="394A56C3" w14:textId="77777777" w:rsidR="008D3B1B" w:rsidRPr="009C5DC2" w:rsidRDefault="00A668A9" w:rsidP="008D3B1B">
      <w:pPr>
        <w:spacing w:after="160" w:line="259" w:lineRule="auto"/>
        <w:rPr>
          <w:rFonts w:asciiTheme="minorHAnsi" w:eastAsia="SimSun" w:hAnsiTheme="minorHAnsi" w:cs="Lucida Sans"/>
          <w:b/>
          <w:sz w:val="32"/>
          <w:szCs w:val="32"/>
          <w:lang w:eastAsia="zh-CN"/>
        </w:rPr>
      </w:pPr>
      <w:r w:rsidRPr="009C5DC2">
        <w:rPr>
          <w:rFonts w:asciiTheme="minorHAnsi" w:eastAsia="SimSun" w:hAnsiTheme="minorHAnsi" w:cs="Lucida Sans"/>
          <w:b/>
          <w:sz w:val="32"/>
          <w:szCs w:val="32"/>
          <w:lang w:eastAsia="zh-CN"/>
        </w:rPr>
        <w:t>Gegen Rassismus, für die Vielfalt</w:t>
      </w:r>
    </w:p>
    <w:p w14:paraId="73EF4729" w14:textId="35AC2094" w:rsidR="00C15BA2" w:rsidRPr="009C5DC2" w:rsidRDefault="007C2514" w:rsidP="007A777D">
      <w:pPr>
        <w:pStyle w:val="Listenabsatz"/>
        <w:numPr>
          <w:ilvl w:val="0"/>
          <w:numId w:val="34"/>
        </w:numPr>
        <w:spacing w:after="160" w:line="259" w:lineRule="auto"/>
        <w:rPr>
          <w:rFonts w:asciiTheme="minorHAnsi" w:eastAsia="SimSun" w:hAnsiTheme="minorHAnsi" w:cs="Lucida Sans"/>
          <w:b/>
          <w:szCs w:val="22"/>
          <w:lang w:eastAsia="zh-CN"/>
        </w:rPr>
      </w:pPr>
      <w:r w:rsidRPr="009C5DC2">
        <w:rPr>
          <w:rFonts w:asciiTheme="minorHAnsi" w:eastAsia="SimSun" w:hAnsiTheme="minorHAnsi" w:cs="Lucida Sans"/>
          <w:b/>
          <w:szCs w:val="22"/>
          <w:lang w:eastAsia="zh-CN"/>
        </w:rPr>
        <w:t>Evoni</w:t>
      </w:r>
      <w:r w:rsidR="009C5DC2">
        <w:rPr>
          <w:rFonts w:asciiTheme="minorHAnsi" w:eastAsia="SimSun" w:hAnsiTheme="minorHAnsi" w:cs="Lucida Sans"/>
          <w:b/>
          <w:szCs w:val="22"/>
          <w:lang w:eastAsia="zh-CN"/>
        </w:rPr>
        <w:t xml:space="preserve">k-Mitarbeiter lassen </w:t>
      </w:r>
      <w:r w:rsidRPr="009C5DC2">
        <w:rPr>
          <w:rFonts w:asciiTheme="minorHAnsi" w:eastAsia="SimSun" w:hAnsiTheme="minorHAnsi" w:cs="Lucida Sans"/>
          <w:b/>
          <w:szCs w:val="22"/>
          <w:lang w:eastAsia="zh-CN"/>
        </w:rPr>
        <w:t>in Rheinfelden Luftballons in 25 Farben als Zeichen gegen Rassismus steigen</w:t>
      </w:r>
    </w:p>
    <w:p w14:paraId="3D89E54F" w14:textId="77777777" w:rsidR="007C2514" w:rsidRPr="009C5DC2" w:rsidRDefault="00774D80" w:rsidP="007A777D">
      <w:pPr>
        <w:pStyle w:val="Listenabsatz"/>
        <w:numPr>
          <w:ilvl w:val="0"/>
          <w:numId w:val="34"/>
        </w:numPr>
        <w:spacing w:after="160" w:line="259" w:lineRule="auto"/>
        <w:rPr>
          <w:rFonts w:asciiTheme="minorHAnsi" w:eastAsia="SimSun" w:hAnsiTheme="minorHAnsi" w:cs="Lucida Sans"/>
          <w:b/>
          <w:szCs w:val="22"/>
          <w:lang w:eastAsia="zh-CN"/>
        </w:rPr>
      </w:pPr>
      <w:r w:rsidRPr="009C5DC2">
        <w:rPr>
          <w:rFonts w:asciiTheme="minorHAnsi" w:eastAsia="SimSun" w:hAnsiTheme="minorHAnsi" w:cs="Lucida Sans"/>
          <w:b/>
          <w:szCs w:val="22"/>
          <w:lang w:eastAsia="zh-CN"/>
        </w:rPr>
        <w:t>„Wir leben die Vielfalt“, sagt Standortleiter Peter Dettelmann</w:t>
      </w:r>
    </w:p>
    <w:p w14:paraId="6E2ED373" w14:textId="3D188A0C" w:rsidR="00811C15" w:rsidRPr="009C5DC2" w:rsidRDefault="00CD3990" w:rsidP="007A777D">
      <w:pPr>
        <w:pStyle w:val="Listenabsatz"/>
        <w:numPr>
          <w:ilvl w:val="0"/>
          <w:numId w:val="34"/>
        </w:numPr>
        <w:spacing w:after="160" w:line="259" w:lineRule="auto"/>
        <w:rPr>
          <w:rFonts w:asciiTheme="minorHAnsi" w:eastAsia="SimSun" w:hAnsiTheme="minorHAnsi" w:cs="Lucida Sans"/>
          <w:b/>
          <w:szCs w:val="22"/>
          <w:lang w:eastAsia="zh-CN"/>
        </w:rPr>
      </w:pPr>
      <w:r>
        <w:rPr>
          <w:rFonts w:asciiTheme="minorHAnsi" w:eastAsia="SimSun" w:hAnsiTheme="minorHAnsi" w:cs="Lucida Sans"/>
          <w:b/>
          <w:szCs w:val="22"/>
          <w:lang w:eastAsia="zh-CN"/>
        </w:rPr>
        <w:t>Rund 80</w:t>
      </w:r>
      <w:r w:rsidR="00811C15" w:rsidRPr="009C5DC2">
        <w:rPr>
          <w:rFonts w:asciiTheme="minorHAnsi" w:eastAsia="SimSun" w:hAnsiTheme="minorHAnsi" w:cs="Lucida Sans"/>
          <w:b/>
          <w:szCs w:val="22"/>
          <w:lang w:eastAsia="zh-CN"/>
        </w:rPr>
        <w:t xml:space="preserve"> Mitarbeiter</w:t>
      </w:r>
      <w:bookmarkStart w:id="0" w:name="_GoBack"/>
      <w:bookmarkEnd w:id="0"/>
      <w:r w:rsidR="00811C15" w:rsidRPr="009C5DC2">
        <w:rPr>
          <w:rFonts w:asciiTheme="minorHAnsi" w:eastAsia="SimSun" w:hAnsiTheme="minorHAnsi" w:cs="Lucida Sans"/>
          <w:b/>
          <w:szCs w:val="22"/>
          <w:lang w:eastAsia="zh-CN"/>
        </w:rPr>
        <w:t xml:space="preserve"> nahmen an der Aktion von Betriebsrat und J</w:t>
      </w:r>
      <w:r w:rsidR="009C5DC2" w:rsidRPr="009C5DC2">
        <w:rPr>
          <w:rFonts w:asciiTheme="minorHAnsi" w:eastAsia="SimSun" w:hAnsiTheme="minorHAnsi" w:cs="Lucida Sans"/>
          <w:b/>
          <w:szCs w:val="22"/>
          <w:lang w:eastAsia="zh-CN"/>
        </w:rPr>
        <w:t>ugend- und Auszubildenden</w:t>
      </w:r>
      <w:r w:rsidR="00811C15" w:rsidRPr="009C5DC2">
        <w:rPr>
          <w:rFonts w:asciiTheme="minorHAnsi" w:eastAsia="SimSun" w:hAnsiTheme="minorHAnsi" w:cs="Lucida Sans"/>
          <w:b/>
          <w:szCs w:val="22"/>
          <w:lang w:eastAsia="zh-CN"/>
        </w:rPr>
        <w:t>vertretung teil</w:t>
      </w:r>
    </w:p>
    <w:p w14:paraId="1572D51F" w14:textId="77777777" w:rsidR="008D3B1B" w:rsidRPr="008D3B1B" w:rsidRDefault="008D3B1B" w:rsidP="009C5DC2">
      <w:pPr>
        <w:spacing w:after="160" w:line="259" w:lineRule="auto"/>
        <w:contextualSpacing/>
        <w:rPr>
          <w:rFonts w:ascii="Calibri" w:eastAsia="SimSun" w:hAnsi="Calibri"/>
          <w:b/>
          <w:szCs w:val="22"/>
          <w:lang w:eastAsia="zh-CN"/>
        </w:rPr>
      </w:pPr>
    </w:p>
    <w:p w14:paraId="7166C0EE" w14:textId="6BCA6E7D" w:rsidR="00623776" w:rsidRDefault="00C15BA2" w:rsidP="00A668A9">
      <w:pPr>
        <w:spacing w:line="276" w:lineRule="auto"/>
        <w:rPr>
          <w:szCs w:val="22"/>
        </w:rPr>
      </w:pPr>
      <w:r w:rsidRPr="00C15BA2">
        <w:rPr>
          <w:i/>
          <w:szCs w:val="22"/>
        </w:rPr>
        <w:t>Rheinfelden.</w:t>
      </w:r>
      <w:r>
        <w:rPr>
          <w:szCs w:val="22"/>
        </w:rPr>
        <w:t xml:space="preserve"> </w:t>
      </w:r>
      <w:r w:rsidR="00A668A9">
        <w:rPr>
          <w:szCs w:val="22"/>
        </w:rPr>
        <w:t>Evonik beschäftigt am Standort Rheinfelden Mitarbeit</w:t>
      </w:r>
      <w:r w:rsidR="009C5DC2">
        <w:rPr>
          <w:szCs w:val="22"/>
        </w:rPr>
        <w:t xml:space="preserve">er und Mitarbeiterinnen mit </w:t>
      </w:r>
      <w:r w:rsidR="00A668A9">
        <w:rPr>
          <w:szCs w:val="22"/>
        </w:rPr>
        <w:t>25 unterschiedlichen</w:t>
      </w:r>
      <w:r w:rsidR="00D5138E">
        <w:rPr>
          <w:szCs w:val="22"/>
        </w:rPr>
        <w:t xml:space="preserve"> Nationalitäten. „Wir leben</w:t>
      </w:r>
      <w:r w:rsidR="00A668A9">
        <w:rPr>
          <w:szCs w:val="22"/>
        </w:rPr>
        <w:t xml:space="preserve"> hier im Dreiländereck die Vielfalt“, sagt Standortleiter Peter Dettelmann: „Vielfältige Teams sind kreativer und innovativer und stellen sich leichter auf verschiedenartige Kundengruppen und neue Märkte ein“. </w:t>
      </w:r>
    </w:p>
    <w:p w14:paraId="0E044CEC" w14:textId="77777777" w:rsidR="00623776" w:rsidRDefault="00623776" w:rsidP="00A668A9">
      <w:pPr>
        <w:spacing w:line="276" w:lineRule="auto"/>
        <w:rPr>
          <w:szCs w:val="22"/>
        </w:rPr>
      </w:pPr>
    </w:p>
    <w:p w14:paraId="5607A0EC" w14:textId="11B81808" w:rsidR="00C15BA2" w:rsidRDefault="00A668A9" w:rsidP="00A668A9">
      <w:pPr>
        <w:spacing w:line="276" w:lineRule="auto"/>
        <w:rPr>
          <w:szCs w:val="22"/>
        </w:rPr>
      </w:pPr>
      <w:r>
        <w:rPr>
          <w:szCs w:val="22"/>
        </w:rPr>
        <w:t xml:space="preserve">Um ein Zeichen gegen Rassismus und für die Vielfalt zu setzen, </w:t>
      </w:r>
      <w:r w:rsidR="003C3514">
        <w:rPr>
          <w:szCs w:val="22"/>
        </w:rPr>
        <w:t>versammelten sich zum Ende der internationalen Wochen</w:t>
      </w:r>
      <w:r w:rsidR="00811C15">
        <w:rPr>
          <w:szCs w:val="22"/>
        </w:rPr>
        <w:t xml:space="preserve"> gegen Rassismus</w:t>
      </w:r>
      <w:r w:rsidR="003C3514">
        <w:rPr>
          <w:szCs w:val="22"/>
        </w:rPr>
        <w:t xml:space="preserve"> (13. bis 26. März)</w:t>
      </w:r>
      <w:r w:rsidR="00CD3990">
        <w:rPr>
          <w:szCs w:val="22"/>
        </w:rPr>
        <w:t xml:space="preserve"> rund 80</w:t>
      </w:r>
      <w:r w:rsidR="007C2514">
        <w:rPr>
          <w:szCs w:val="22"/>
        </w:rPr>
        <w:t xml:space="preserve"> Mitarbeiter und ließen nah</w:t>
      </w:r>
      <w:r w:rsidR="00623776">
        <w:rPr>
          <w:szCs w:val="22"/>
        </w:rPr>
        <w:t>e des</w:t>
      </w:r>
      <w:r>
        <w:rPr>
          <w:szCs w:val="22"/>
        </w:rPr>
        <w:t xml:space="preserve"> Werksgelände</w:t>
      </w:r>
      <w:r w:rsidR="00623776">
        <w:rPr>
          <w:szCs w:val="22"/>
        </w:rPr>
        <w:t>s</w:t>
      </w:r>
      <w:r>
        <w:rPr>
          <w:szCs w:val="22"/>
        </w:rPr>
        <w:t xml:space="preserve"> 40 Ballons in 25 verschiedenen Farben steigen. Organisiert wurde die Aktion</w:t>
      </w:r>
      <w:r w:rsidR="00A653DB">
        <w:rPr>
          <w:szCs w:val="22"/>
        </w:rPr>
        <w:t>, die zeitgleich an mehreren Evonik-Standorten stattfand, vom</w:t>
      </w:r>
      <w:r>
        <w:rPr>
          <w:szCs w:val="22"/>
        </w:rPr>
        <w:t xml:space="preserve"> Betriebsrat und der Jugend- und Aus</w:t>
      </w:r>
      <w:r w:rsidR="009C5DC2">
        <w:rPr>
          <w:szCs w:val="22"/>
        </w:rPr>
        <w:t>zu</w:t>
      </w:r>
      <w:r>
        <w:rPr>
          <w:szCs w:val="22"/>
        </w:rPr>
        <w:t>b</w:t>
      </w:r>
      <w:r w:rsidR="009C5DC2">
        <w:rPr>
          <w:szCs w:val="22"/>
        </w:rPr>
        <w:t>ildenden</w:t>
      </w:r>
      <w:r w:rsidR="007C2514">
        <w:rPr>
          <w:szCs w:val="22"/>
        </w:rPr>
        <w:t xml:space="preserve">vertretung. „Wir sind davon überzeugt, dass Kollegen mit </w:t>
      </w:r>
      <w:r w:rsidR="00602120">
        <w:rPr>
          <w:szCs w:val="22"/>
        </w:rPr>
        <w:t xml:space="preserve">anderer </w:t>
      </w:r>
      <w:r w:rsidR="007C2514">
        <w:rPr>
          <w:szCs w:val="22"/>
        </w:rPr>
        <w:t xml:space="preserve">Staatsangehörigkeit oder </w:t>
      </w:r>
      <w:r w:rsidR="00602120">
        <w:rPr>
          <w:szCs w:val="22"/>
        </w:rPr>
        <w:t xml:space="preserve">mit </w:t>
      </w:r>
      <w:r w:rsidR="007C2514">
        <w:rPr>
          <w:szCs w:val="22"/>
        </w:rPr>
        <w:t xml:space="preserve">Migrationshintergrund uns mit sprachlichen und kulturellen Kompetenzen </w:t>
      </w:r>
      <w:r w:rsidR="007C2514">
        <w:rPr>
          <w:szCs w:val="22"/>
        </w:rPr>
        <w:lastRenderedPageBreak/>
        <w:t xml:space="preserve">bereichern und uns </w:t>
      </w:r>
      <w:r w:rsidR="007E2FE5">
        <w:rPr>
          <w:szCs w:val="22"/>
        </w:rPr>
        <w:t xml:space="preserve">somit </w:t>
      </w:r>
      <w:r w:rsidR="007C2514">
        <w:rPr>
          <w:szCs w:val="22"/>
        </w:rPr>
        <w:t xml:space="preserve">einen Wettbewerbsvorteil in dieser globalisierten Welt verschaffen“, erklärt </w:t>
      </w:r>
      <w:r w:rsidR="00A653DB">
        <w:rPr>
          <w:szCs w:val="22"/>
        </w:rPr>
        <w:t>Betriebsratsvorsitzende</w:t>
      </w:r>
      <w:r w:rsidR="007C2514">
        <w:rPr>
          <w:szCs w:val="22"/>
        </w:rPr>
        <w:t xml:space="preserve"> Martina Reisch. „Unsere Unternehmenskultur wollen wir offen und wertschätzend gestalten</w:t>
      </w:r>
      <w:r w:rsidR="007E2FE5">
        <w:rPr>
          <w:szCs w:val="22"/>
        </w:rPr>
        <w:t xml:space="preserve"> – für alle, ungeachtet ihrer Muttersprache, Hautfarbe oder Religion</w:t>
      </w:r>
      <w:r w:rsidR="007C2514">
        <w:rPr>
          <w:szCs w:val="22"/>
        </w:rPr>
        <w:t>. Zudem begrüßt Evonik das soziale Engagement von Mitarbeitern in der Flüchtlingshilfe – diese können dafür sogar kurzzeitig von der Arbeit freigestellt werden, wenn b</w:t>
      </w:r>
      <w:r w:rsidR="002F7406">
        <w:rPr>
          <w:szCs w:val="22"/>
        </w:rPr>
        <w:t>etriebliche Belange es erlauben</w:t>
      </w:r>
      <w:r w:rsidR="007C2514">
        <w:rPr>
          <w:szCs w:val="22"/>
        </w:rPr>
        <w:t>“</w:t>
      </w:r>
      <w:r w:rsidR="002F7406">
        <w:rPr>
          <w:szCs w:val="22"/>
        </w:rPr>
        <w:t>, so Reisch.</w:t>
      </w:r>
    </w:p>
    <w:p w14:paraId="06025925" w14:textId="77777777" w:rsidR="00811C15" w:rsidRPr="00816100" w:rsidRDefault="00811C15" w:rsidP="00811C15">
      <w:pPr>
        <w:rPr>
          <w:b/>
          <w:sz w:val="16"/>
          <w:szCs w:val="16"/>
        </w:rPr>
      </w:pPr>
      <w:r w:rsidRPr="00816100">
        <w:rPr>
          <w:b/>
          <w:sz w:val="16"/>
          <w:szCs w:val="16"/>
        </w:rPr>
        <w:t>Informationen zum Konzern</w:t>
      </w:r>
    </w:p>
    <w:p w14:paraId="2322853C" w14:textId="77777777" w:rsidR="00811C15" w:rsidRDefault="00811C15" w:rsidP="00811C15">
      <w:pPr>
        <w:rPr>
          <w:sz w:val="16"/>
          <w:szCs w:val="16"/>
        </w:rPr>
      </w:pPr>
      <w:r w:rsidRPr="00884C9A">
        <w:rPr>
          <w:sz w:val="16"/>
          <w:szCs w:val="16"/>
        </w:rPr>
        <w:t>Evonik, der kreative Industriekonzern aus Deutschland, ist eines der weltweit führenden Unternehmen der Spezialchemie. Profitables Wachstum und eine nachhaltige Steigerung des Unternehmenswertes stehen im Mittelpunkt der Unternehmensstrategie. Evonik ist mit rund 35.000 Mitarbeitern in mehr als 100 Ländern der Welt aktiv und profitiert besonders von seiner Innovationskraft und seinen integrierten Technologieplattformen. Im Geschäftsjahr 2016 erwirtschaftete das Unternehmen bei einem Umsatz von 12,7 Mrd. Euro einen Gewinn (bereinigtes EBITDA) von 2,165 Mrd. Euro.</w:t>
      </w:r>
    </w:p>
    <w:p w14:paraId="7E5E0963" w14:textId="77777777" w:rsidR="00811C15" w:rsidRPr="00816100" w:rsidRDefault="00811C15" w:rsidP="00811C15">
      <w:pPr>
        <w:rPr>
          <w:sz w:val="16"/>
          <w:szCs w:val="16"/>
        </w:rPr>
      </w:pPr>
    </w:p>
    <w:p w14:paraId="789B1CD0" w14:textId="77777777" w:rsidR="00811C15" w:rsidRPr="00816100" w:rsidRDefault="00811C15" w:rsidP="00811C15">
      <w:pPr>
        <w:rPr>
          <w:b/>
          <w:sz w:val="16"/>
          <w:szCs w:val="16"/>
        </w:rPr>
      </w:pPr>
      <w:r w:rsidRPr="00816100">
        <w:rPr>
          <w:b/>
          <w:sz w:val="16"/>
          <w:szCs w:val="16"/>
        </w:rPr>
        <w:t>Rechtlicher Hinweis</w:t>
      </w:r>
    </w:p>
    <w:p w14:paraId="71AD4F85" w14:textId="77777777" w:rsidR="00811C15" w:rsidRDefault="00811C15" w:rsidP="00811C15">
      <w:pPr>
        <w:rPr>
          <w:sz w:val="16"/>
          <w:szCs w:val="16"/>
        </w:rPr>
      </w:pPr>
      <w:r w:rsidRPr="00884C9A">
        <w:rPr>
          <w:sz w:val="16"/>
          <w:szCs w:val="16"/>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20D09A2E" w14:textId="77777777" w:rsidR="00811C15" w:rsidRDefault="00811C15" w:rsidP="00811C15">
      <w:pPr>
        <w:rPr>
          <w:sz w:val="16"/>
          <w:szCs w:val="16"/>
        </w:rPr>
      </w:pPr>
    </w:p>
    <w:p w14:paraId="7DB789BC" w14:textId="77777777" w:rsidR="0049107E" w:rsidRDefault="0049107E" w:rsidP="0049107E">
      <w:pPr>
        <w:spacing w:line="276" w:lineRule="auto"/>
      </w:pPr>
    </w:p>
    <w:p w14:paraId="052BE5E4" w14:textId="77777777" w:rsidR="00D22574" w:rsidRDefault="00D22574" w:rsidP="00F24244">
      <w:pPr>
        <w:spacing w:line="276" w:lineRule="auto"/>
      </w:pPr>
    </w:p>
    <w:sectPr w:rsidR="00D22574" w:rsidSect="00FF3C44">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E8AE8C" w14:textId="77777777" w:rsidR="000D0FFE" w:rsidRDefault="000D0FFE" w:rsidP="00FD1184">
      <w:r>
        <w:separator/>
      </w:r>
    </w:p>
  </w:endnote>
  <w:endnote w:type="continuationSeparator" w:id="0">
    <w:p w14:paraId="661DA124" w14:textId="77777777" w:rsidR="000D0FFE" w:rsidRDefault="000D0FFE"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40502020204"/>
    <w:charset w:val="00"/>
    <w:family w:val="swiss"/>
    <w:pitch w:val="variable"/>
    <w:sig w:usb0="8100AAF7" w:usb1="0000807B" w:usb2="00000008"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4DE07" w14:textId="77777777" w:rsidR="007C2514" w:rsidRDefault="007C2514">
    <w:pPr>
      <w:pStyle w:val="Fuzeile"/>
    </w:pPr>
  </w:p>
  <w:p w14:paraId="21369CDE" w14:textId="77777777" w:rsidR="007C2514" w:rsidRDefault="007C2514">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3C3514">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C3514">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16DE2" w14:textId="77777777" w:rsidR="007C2514" w:rsidRDefault="007C2514" w:rsidP="00316EC0">
    <w:pPr>
      <w:pStyle w:val="Fuzeile"/>
    </w:pPr>
  </w:p>
  <w:p w14:paraId="30716326" w14:textId="77777777" w:rsidR="007C2514" w:rsidRPr="005225EC" w:rsidRDefault="007C2514"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CD3990">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CD3990">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E2738" w14:textId="77777777" w:rsidR="000D0FFE" w:rsidRDefault="000D0FFE" w:rsidP="00FD1184">
      <w:r>
        <w:separator/>
      </w:r>
    </w:p>
  </w:footnote>
  <w:footnote w:type="continuationSeparator" w:id="0">
    <w:p w14:paraId="4BE7F8D4" w14:textId="77777777" w:rsidR="000D0FFE" w:rsidRDefault="000D0FFE"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CFA2B" w14:textId="77777777" w:rsidR="007C2514" w:rsidRDefault="007C2514" w:rsidP="00316EC0">
    <w:pPr>
      <w:pStyle w:val="Kopfzeile"/>
      <w:spacing w:after="1880"/>
    </w:pPr>
    <w:r>
      <w:rPr>
        <w:noProof/>
        <w:lang w:eastAsia="zh-CN"/>
      </w:rPr>
      <w:drawing>
        <wp:anchor distT="0" distB="0" distL="114300" distR="114300" simplePos="0" relativeHeight="251664384" behindDoc="0" locked="0" layoutInCell="1" allowOverlap="1" wp14:anchorId="73B33994" wp14:editId="3DB4C91E">
          <wp:simplePos x="0" y="0"/>
          <wp:positionH relativeFrom="column">
            <wp:posOffset>0</wp:posOffset>
          </wp:positionH>
          <wp:positionV relativeFrom="paragraph">
            <wp:posOffset>-17780</wp:posOffset>
          </wp:positionV>
          <wp:extent cx="1296000" cy="187200"/>
          <wp:effectExtent l="0" t="0" r="0" b="3810"/>
          <wp:wrapNone/>
          <wp:docPr id="2"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zh-CN"/>
      </w:rPr>
      <w:drawing>
        <wp:anchor distT="0" distB="0" distL="114300" distR="114300" simplePos="0" relativeHeight="251660288" behindDoc="1" locked="0" layoutInCell="1" allowOverlap="1" wp14:anchorId="5B946288" wp14:editId="6694E50E">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E1FC5" w14:textId="77777777" w:rsidR="007C2514" w:rsidRPr="00B128FD" w:rsidRDefault="007C2514">
    <w:pPr>
      <w:pStyle w:val="Kopfzeile"/>
      <w:rPr>
        <w:b/>
        <w:sz w:val="26"/>
        <w:szCs w:val="26"/>
      </w:rPr>
    </w:pPr>
    <w:r>
      <w:rPr>
        <w:noProof/>
        <w:lang w:eastAsia="zh-CN"/>
      </w:rPr>
      <w:drawing>
        <wp:anchor distT="0" distB="0" distL="114300" distR="114300" simplePos="0" relativeHeight="251662336" behindDoc="0" locked="0" layoutInCell="1" allowOverlap="1" wp14:anchorId="79242845" wp14:editId="7B29C544">
          <wp:simplePos x="0" y="0"/>
          <wp:positionH relativeFrom="column">
            <wp:posOffset>0</wp:posOffset>
          </wp:positionH>
          <wp:positionV relativeFrom="paragraph">
            <wp:posOffset>-17780</wp:posOffset>
          </wp:positionV>
          <wp:extent cx="1296000" cy="187200"/>
          <wp:effectExtent l="0" t="0" r="0" b="3810"/>
          <wp:wrapNone/>
          <wp:docPr id="1"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6"/>
        <w:szCs w:val="26"/>
        <w:lang w:eastAsia="zh-CN"/>
      </w:rPr>
      <w:drawing>
        <wp:anchor distT="0" distB="0" distL="114300" distR="114300" simplePos="0" relativeHeight="251659264" behindDoc="1" locked="0" layoutInCell="1" allowOverlap="1" wp14:anchorId="0C81B89E" wp14:editId="67944310">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84549E2"/>
    <w:multiLevelType w:val="hybridMultilevel"/>
    <w:tmpl w:val="8F16CE28"/>
    <w:lvl w:ilvl="0" w:tplc="FDA4220C">
      <w:numFmt w:val="bullet"/>
      <w:lvlText w:val="-"/>
      <w:lvlJc w:val="left"/>
      <w:pPr>
        <w:ind w:left="720"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6EB23C1"/>
    <w:multiLevelType w:val="hybridMultilevel"/>
    <w:tmpl w:val="C7DA949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6"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BF2238A"/>
    <w:multiLevelType w:val="hybridMultilevel"/>
    <w:tmpl w:val="332ED7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6"/>
  </w:num>
  <w:num w:numId="13">
    <w:abstractNumId w:val="14"/>
  </w:num>
  <w:num w:numId="14">
    <w:abstractNumId w:val="10"/>
  </w:num>
  <w:num w:numId="15">
    <w:abstractNumId w:val="19"/>
  </w:num>
  <w:num w:numId="16">
    <w:abstractNumId w:val="18"/>
  </w:num>
  <w:num w:numId="17">
    <w:abstractNumId w:val="11"/>
  </w:num>
  <w:num w:numId="18">
    <w:abstractNumId w:val="12"/>
  </w:num>
  <w:num w:numId="19">
    <w:abstractNumId w:val="16"/>
  </w:num>
  <w:num w:numId="20">
    <w:abstractNumId w:val="14"/>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7"/>
  </w:num>
  <w:num w:numId="33">
    <w:abstractNumId w:val="13"/>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EF9"/>
    <w:rsid w:val="00007459"/>
    <w:rsid w:val="00035360"/>
    <w:rsid w:val="00044EB8"/>
    <w:rsid w:val="00047E57"/>
    <w:rsid w:val="00055C2F"/>
    <w:rsid w:val="0006177F"/>
    <w:rsid w:val="00084555"/>
    <w:rsid w:val="000846DA"/>
    <w:rsid w:val="00086556"/>
    <w:rsid w:val="000902FA"/>
    <w:rsid w:val="00092F83"/>
    <w:rsid w:val="00094273"/>
    <w:rsid w:val="000A0DDB"/>
    <w:rsid w:val="000A4C08"/>
    <w:rsid w:val="000B4D73"/>
    <w:rsid w:val="000D0FFE"/>
    <w:rsid w:val="000D1DD8"/>
    <w:rsid w:val="000E06AB"/>
    <w:rsid w:val="000F70A3"/>
    <w:rsid w:val="001175D3"/>
    <w:rsid w:val="00124443"/>
    <w:rsid w:val="00130512"/>
    <w:rsid w:val="00144E28"/>
    <w:rsid w:val="00145C9A"/>
    <w:rsid w:val="001625AF"/>
    <w:rsid w:val="001631E8"/>
    <w:rsid w:val="00165932"/>
    <w:rsid w:val="001673D6"/>
    <w:rsid w:val="0017414F"/>
    <w:rsid w:val="00176FF9"/>
    <w:rsid w:val="0018765B"/>
    <w:rsid w:val="00196518"/>
    <w:rsid w:val="001B1207"/>
    <w:rsid w:val="001B206A"/>
    <w:rsid w:val="001F00B7"/>
    <w:rsid w:val="001F7114"/>
    <w:rsid w:val="001F7C26"/>
    <w:rsid w:val="002159BA"/>
    <w:rsid w:val="00221C32"/>
    <w:rsid w:val="0022399B"/>
    <w:rsid w:val="0023466C"/>
    <w:rsid w:val="0024351A"/>
    <w:rsid w:val="0024351E"/>
    <w:rsid w:val="002465EB"/>
    <w:rsid w:val="00247D5A"/>
    <w:rsid w:val="00250D4B"/>
    <w:rsid w:val="00266B39"/>
    <w:rsid w:val="002771D9"/>
    <w:rsid w:val="0028465A"/>
    <w:rsid w:val="00287090"/>
    <w:rsid w:val="00290F07"/>
    <w:rsid w:val="002922C1"/>
    <w:rsid w:val="002B6293"/>
    <w:rsid w:val="002B645E"/>
    <w:rsid w:val="002B6B13"/>
    <w:rsid w:val="002C10C6"/>
    <w:rsid w:val="002C12A0"/>
    <w:rsid w:val="002D206A"/>
    <w:rsid w:val="002D2996"/>
    <w:rsid w:val="002F7406"/>
    <w:rsid w:val="00301998"/>
    <w:rsid w:val="003067D4"/>
    <w:rsid w:val="00316EC0"/>
    <w:rsid w:val="003402B9"/>
    <w:rsid w:val="003449DC"/>
    <w:rsid w:val="00344E3B"/>
    <w:rsid w:val="003451D5"/>
    <w:rsid w:val="003508E4"/>
    <w:rsid w:val="00367974"/>
    <w:rsid w:val="003804D1"/>
    <w:rsid w:val="00380845"/>
    <w:rsid w:val="00384C52"/>
    <w:rsid w:val="003A023D"/>
    <w:rsid w:val="003C0198"/>
    <w:rsid w:val="003C3514"/>
    <w:rsid w:val="003D3C20"/>
    <w:rsid w:val="003D6E84"/>
    <w:rsid w:val="003E4161"/>
    <w:rsid w:val="003F01FD"/>
    <w:rsid w:val="004016F5"/>
    <w:rsid w:val="00403C7D"/>
    <w:rsid w:val="004146D3"/>
    <w:rsid w:val="00422338"/>
    <w:rsid w:val="00425650"/>
    <w:rsid w:val="00432732"/>
    <w:rsid w:val="00437702"/>
    <w:rsid w:val="00476F6F"/>
    <w:rsid w:val="0048125C"/>
    <w:rsid w:val="004815AA"/>
    <w:rsid w:val="004820F9"/>
    <w:rsid w:val="00485D6C"/>
    <w:rsid w:val="0049107E"/>
    <w:rsid w:val="00491C7E"/>
    <w:rsid w:val="0049367A"/>
    <w:rsid w:val="004A5E45"/>
    <w:rsid w:val="004C520C"/>
    <w:rsid w:val="004C5E53"/>
    <w:rsid w:val="004E04B2"/>
    <w:rsid w:val="004E1DCE"/>
    <w:rsid w:val="004E27F6"/>
    <w:rsid w:val="004E3505"/>
    <w:rsid w:val="004F0B24"/>
    <w:rsid w:val="004F1444"/>
    <w:rsid w:val="005020EF"/>
    <w:rsid w:val="005225EC"/>
    <w:rsid w:val="005337DD"/>
    <w:rsid w:val="00552ADA"/>
    <w:rsid w:val="00554C5A"/>
    <w:rsid w:val="005728DD"/>
    <w:rsid w:val="0057548A"/>
    <w:rsid w:val="00582643"/>
    <w:rsid w:val="00582C0E"/>
    <w:rsid w:val="00587C52"/>
    <w:rsid w:val="00593709"/>
    <w:rsid w:val="00596B83"/>
    <w:rsid w:val="005A119C"/>
    <w:rsid w:val="005A73EC"/>
    <w:rsid w:val="005B3BD7"/>
    <w:rsid w:val="005C5E89"/>
    <w:rsid w:val="005E0397"/>
    <w:rsid w:val="005E500D"/>
    <w:rsid w:val="005E799F"/>
    <w:rsid w:val="005F234C"/>
    <w:rsid w:val="005F50D9"/>
    <w:rsid w:val="00602120"/>
    <w:rsid w:val="00605C02"/>
    <w:rsid w:val="00606A38"/>
    <w:rsid w:val="00623460"/>
    <w:rsid w:val="00623776"/>
    <w:rsid w:val="00636C35"/>
    <w:rsid w:val="00637B31"/>
    <w:rsid w:val="00645F2F"/>
    <w:rsid w:val="00652A75"/>
    <w:rsid w:val="006651E2"/>
    <w:rsid w:val="006729D2"/>
    <w:rsid w:val="00696AE1"/>
    <w:rsid w:val="006A581A"/>
    <w:rsid w:val="006B253C"/>
    <w:rsid w:val="006C388A"/>
    <w:rsid w:val="006D18BB"/>
    <w:rsid w:val="006D601A"/>
    <w:rsid w:val="006E2347"/>
    <w:rsid w:val="006E2F15"/>
    <w:rsid w:val="006F3AB9"/>
    <w:rsid w:val="00717EDA"/>
    <w:rsid w:val="0072366D"/>
    <w:rsid w:val="00731495"/>
    <w:rsid w:val="00744FA6"/>
    <w:rsid w:val="00763004"/>
    <w:rsid w:val="00770879"/>
    <w:rsid w:val="00774D80"/>
    <w:rsid w:val="00775D2E"/>
    <w:rsid w:val="0077792D"/>
    <w:rsid w:val="00784360"/>
    <w:rsid w:val="007A2C47"/>
    <w:rsid w:val="007A777D"/>
    <w:rsid w:val="007C2514"/>
    <w:rsid w:val="007C42FA"/>
    <w:rsid w:val="007E025C"/>
    <w:rsid w:val="007E2FE5"/>
    <w:rsid w:val="007E5A2B"/>
    <w:rsid w:val="007E6987"/>
    <w:rsid w:val="007E7C76"/>
    <w:rsid w:val="007F1506"/>
    <w:rsid w:val="007F200A"/>
    <w:rsid w:val="00800AA9"/>
    <w:rsid w:val="00811C15"/>
    <w:rsid w:val="00826AB1"/>
    <w:rsid w:val="00834E44"/>
    <w:rsid w:val="00836B9A"/>
    <w:rsid w:val="0084389E"/>
    <w:rsid w:val="00860A6B"/>
    <w:rsid w:val="00861AF6"/>
    <w:rsid w:val="0087554D"/>
    <w:rsid w:val="00885442"/>
    <w:rsid w:val="00894378"/>
    <w:rsid w:val="008A0D35"/>
    <w:rsid w:val="008B03E0"/>
    <w:rsid w:val="008B7AFE"/>
    <w:rsid w:val="008C00D3"/>
    <w:rsid w:val="008C06FF"/>
    <w:rsid w:val="008C2187"/>
    <w:rsid w:val="008D3B1B"/>
    <w:rsid w:val="008D5A15"/>
    <w:rsid w:val="008E420A"/>
    <w:rsid w:val="008E48A3"/>
    <w:rsid w:val="008E7921"/>
    <w:rsid w:val="008F49C5"/>
    <w:rsid w:val="009031FF"/>
    <w:rsid w:val="0090621C"/>
    <w:rsid w:val="00915292"/>
    <w:rsid w:val="00915982"/>
    <w:rsid w:val="00921EF8"/>
    <w:rsid w:val="00922A0A"/>
    <w:rsid w:val="0092775B"/>
    <w:rsid w:val="00934DE5"/>
    <w:rsid w:val="00935881"/>
    <w:rsid w:val="00950AD7"/>
    <w:rsid w:val="009560C1"/>
    <w:rsid w:val="00966112"/>
    <w:rsid w:val="00971345"/>
    <w:rsid w:val="009752DC"/>
    <w:rsid w:val="0097547F"/>
    <w:rsid w:val="00977987"/>
    <w:rsid w:val="00992553"/>
    <w:rsid w:val="009A2F60"/>
    <w:rsid w:val="009A4C3E"/>
    <w:rsid w:val="009A7CDC"/>
    <w:rsid w:val="009B1AD8"/>
    <w:rsid w:val="009C40DA"/>
    <w:rsid w:val="009C5DC2"/>
    <w:rsid w:val="009C5F4B"/>
    <w:rsid w:val="009E3A1C"/>
    <w:rsid w:val="009F05F2"/>
    <w:rsid w:val="009F07B1"/>
    <w:rsid w:val="009F141D"/>
    <w:rsid w:val="009F6DFC"/>
    <w:rsid w:val="00A05C34"/>
    <w:rsid w:val="00A1316F"/>
    <w:rsid w:val="00A1593C"/>
    <w:rsid w:val="00A16154"/>
    <w:rsid w:val="00A26439"/>
    <w:rsid w:val="00A30BD0"/>
    <w:rsid w:val="00A333FB"/>
    <w:rsid w:val="00A3644E"/>
    <w:rsid w:val="00A41C88"/>
    <w:rsid w:val="00A51EF9"/>
    <w:rsid w:val="00A60CE5"/>
    <w:rsid w:val="00A653DB"/>
    <w:rsid w:val="00A668A9"/>
    <w:rsid w:val="00A70C5E"/>
    <w:rsid w:val="00A712B8"/>
    <w:rsid w:val="00A777B7"/>
    <w:rsid w:val="00A81F2D"/>
    <w:rsid w:val="00AC7ABB"/>
    <w:rsid w:val="00AE3848"/>
    <w:rsid w:val="00AF0606"/>
    <w:rsid w:val="00B0419E"/>
    <w:rsid w:val="00B128FD"/>
    <w:rsid w:val="00B2025B"/>
    <w:rsid w:val="00B2500C"/>
    <w:rsid w:val="00B300C4"/>
    <w:rsid w:val="00B31D5A"/>
    <w:rsid w:val="00B46BD0"/>
    <w:rsid w:val="00B50494"/>
    <w:rsid w:val="00B51F01"/>
    <w:rsid w:val="00B811DE"/>
    <w:rsid w:val="00BA41A7"/>
    <w:rsid w:val="00BA4EB5"/>
    <w:rsid w:val="00BA584D"/>
    <w:rsid w:val="00BA6649"/>
    <w:rsid w:val="00BC1D7E"/>
    <w:rsid w:val="00BD10E1"/>
    <w:rsid w:val="00BE1628"/>
    <w:rsid w:val="00BE72A5"/>
    <w:rsid w:val="00BF0F5C"/>
    <w:rsid w:val="00BF2CEC"/>
    <w:rsid w:val="00BF30BC"/>
    <w:rsid w:val="00BF70B0"/>
    <w:rsid w:val="00BF7733"/>
    <w:rsid w:val="00C06CA2"/>
    <w:rsid w:val="00C144BC"/>
    <w:rsid w:val="00C15BA2"/>
    <w:rsid w:val="00C21FFE"/>
    <w:rsid w:val="00C2259A"/>
    <w:rsid w:val="00C242F2"/>
    <w:rsid w:val="00C251AD"/>
    <w:rsid w:val="00C310A2"/>
    <w:rsid w:val="00C33407"/>
    <w:rsid w:val="00C40E5D"/>
    <w:rsid w:val="00C4228E"/>
    <w:rsid w:val="00C4300F"/>
    <w:rsid w:val="00C60F15"/>
    <w:rsid w:val="00C62002"/>
    <w:rsid w:val="00C76DD9"/>
    <w:rsid w:val="00C930F0"/>
    <w:rsid w:val="00CB0B87"/>
    <w:rsid w:val="00CB3A53"/>
    <w:rsid w:val="00CC69A5"/>
    <w:rsid w:val="00CD18DB"/>
    <w:rsid w:val="00CD3990"/>
    <w:rsid w:val="00CE2E92"/>
    <w:rsid w:val="00CF2E07"/>
    <w:rsid w:val="00CF3942"/>
    <w:rsid w:val="00D22574"/>
    <w:rsid w:val="00D35567"/>
    <w:rsid w:val="00D418FB"/>
    <w:rsid w:val="00D46695"/>
    <w:rsid w:val="00D46DAB"/>
    <w:rsid w:val="00D50B3E"/>
    <w:rsid w:val="00D5138E"/>
    <w:rsid w:val="00D55961"/>
    <w:rsid w:val="00D564F2"/>
    <w:rsid w:val="00D60C11"/>
    <w:rsid w:val="00D60EE3"/>
    <w:rsid w:val="00D67640"/>
    <w:rsid w:val="00D72A07"/>
    <w:rsid w:val="00D84239"/>
    <w:rsid w:val="00D84280"/>
    <w:rsid w:val="00D90774"/>
    <w:rsid w:val="00D95388"/>
    <w:rsid w:val="00D96E15"/>
    <w:rsid w:val="00DA639C"/>
    <w:rsid w:val="00DB3E3C"/>
    <w:rsid w:val="00DD310A"/>
    <w:rsid w:val="00DD3173"/>
    <w:rsid w:val="00DE534A"/>
    <w:rsid w:val="00DE7850"/>
    <w:rsid w:val="00DE79ED"/>
    <w:rsid w:val="00E05BB2"/>
    <w:rsid w:val="00E120CF"/>
    <w:rsid w:val="00E13506"/>
    <w:rsid w:val="00E172A1"/>
    <w:rsid w:val="00E25ED0"/>
    <w:rsid w:val="00E363F0"/>
    <w:rsid w:val="00E430EA"/>
    <w:rsid w:val="00E44B62"/>
    <w:rsid w:val="00E52CBE"/>
    <w:rsid w:val="00E67709"/>
    <w:rsid w:val="00E8576B"/>
    <w:rsid w:val="00E97290"/>
    <w:rsid w:val="00EB0C3E"/>
    <w:rsid w:val="00EC012C"/>
    <w:rsid w:val="00EC2C4D"/>
    <w:rsid w:val="00EF353E"/>
    <w:rsid w:val="00EF7EB3"/>
    <w:rsid w:val="00F02BAF"/>
    <w:rsid w:val="00F04EC8"/>
    <w:rsid w:val="00F07F0E"/>
    <w:rsid w:val="00F24244"/>
    <w:rsid w:val="00F24D2F"/>
    <w:rsid w:val="00F260C3"/>
    <w:rsid w:val="00F3696F"/>
    <w:rsid w:val="00F47702"/>
    <w:rsid w:val="00F5602B"/>
    <w:rsid w:val="00F5608E"/>
    <w:rsid w:val="00F66FEE"/>
    <w:rsid w:val="00F708E8"/>
    <w:rsid w:val="00F76157"/>
    <w:rsid w:val="00F77541"/>
    <w:rsid w:val="00F87DB6"/>
    <w:rsid w:val="00F94E80"/>
    <w:rsid w:val="00FA151A"/>
    <w:rsid w:val="00FA30D7"/>
    <w:rsid w:val="00FA5164"/>
    <w:rsid w:val="00FA5F5C"/>
    <w:rsid w:val="00FA6612"/>
    <w:rsid w:val="00FD0461"/>
    <w:rsid w:val="00FD1184"/>
    <w:rsid w:val="00FE676A"/>
    <w:rsid w:val="00FF3C44"/>
    <w:rsid w:val="00FF60C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BBAD5E0"/>
  <w15:docId w15:val="{AF55A6C6-69E1-492A-B594-A3D1EDE02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character" w:styleId="Kommentarzeichen">
    <w:name w:val="annotation reference"/>
    <w:basedOn w:val="Absatz-Standardschriftart"/>
    <w:semiHidden/>
    <w:unhideWhenUsed/>
    <w:rsid w:val="000A4C08"/>
    <w:rPr>
      <w:sz w:val="16"/>
      <w:szCs w:val="16"/>
    </w:rPr>
  </w:style>
  <w:style w:type="paragraph" w:styleId="Kommentartext">
    <w:name w:val="annotation text"/>
    <w:basedOn w:val="Standard"/>
    <w:link w:val="KommentartextZchn"/>
    <w:semiHidden/>
    <w:unhideWhenUsed/>
    <w:rsid w:val="000A4C08"/>
    <w:pPr>
      <w:spacing w:line="240" w:lineRule="auto"/>
    </w:pPr>
    <w:rPr>
      <w:sz w:val="20"/>
      <w:szCs w:val="20"/>
    </w:rPr>
  </w:style>
  <w:style w:type="character" w:customStyle="1" w:styleId="KommentartextZchn">
    <w:name w:val="Kommentartext Zchn"/>
    <w:basedOn w:val="Absatz-Standardschriftart"/>
    <w:link w:val="Kommentartext"/>
    <w:semiHidden/>
    <w:rsid w:val="000A4C08"/>
    <w:rPr>
      <w:rFonts w:ascii="Lucida Sans Unicode" w:hAnsi="Lucida Sans Unicode"/>
    </w:rPr>
  </w:style>
  <w:style w:type="paragraph" w:styleId="Kommentarthema">
    <w:name w:val="annotation subject"/>
    <w:basedOn w:val="Kommentartext"/>
    <w:next w:val="Kommentartext"/>
    <w:link w:val="KommentarthemaZchn"/>
    <w:semiHidden/>
    <w:unhideWhenUsed/>
    <w:rsid w:val="000A4C08"/>
    <w:rPr>
      <w:b/>
      <w:bCs/>
    </w:rPr>
  </w:style>
  <w:style w:type="character" w:customStyle="1" w:styleId="KommentarthemaZchn">
    <w:name w:val="Kommentarthema Zchn"/>
    <w:basedOn w:val="KommentartextZchn"/>
    <w:link w:val="Kommentarthema"/>
    <w:semiHidden/>
    <w:rsid w:val="000A4C08"/>
    <w:rPr>
      <w:rFonts w:ascii="Lucida Sans Unicode" w:hAnsi="Lucida Sans Unicode"/>
      <w:b/>
      <w:bCs/>
    </w:rPr>
  </w:style>
  <w:style w:type="paragraph" w:styleId="berarbeitung">
    <w:name w:val="Revision"/>
    <w:hidden/>
    <w:uiPriority w:val="99"/>
    <w:semiHidden/>
    <w:rsid w:val="00145C9A"/>
    <w:rPr>
      <w:rFonts w:ascii="Lucida Sans Unicode" w:hAnsi="Lucida Sans Unicode"/>
      <w:sz w:val="22"/>
      <w:szCs w:val="24"/>
    </w:rPr>
  </w:style>
  <w:style w:type="paragraph" w:styleId="Listenabsatz">
    <w:name w:val="List Paragraph"/>
    <w:basedOn w:val="Standard"/>
    <w:uiPriority w:val="34"/>
    <w:qFormat/>
    <w:rsid w:val="007A77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6449\AppData\Local\Temp\Temp1_1422_TEMPLATE_Gesch&#195;&#164;ftsausstattung_Pressemitteilungen_A4.zip\TEMPLATE_Gescha&#166;&#234;ftsausstattung_Pressemitteilungen_A4_mit_Markenzeich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TEMPLATE_Gescha¦êftsausstattung_Pressemitteilungen_A4_mit_Markenzeichen</Template>
  <TotalTime>0</TotalTime>
  <Pages>2</Pages>
  <Words>420</Words>
  <Characters>2980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Pressemitteilung Evonik, deutsch, Stand: 14.07.2016</vt:lpstr>
    </vt:vector>
  </TitlesOfParts>
  <Company/>
  <LinksUpToDate>false</LinksUpToDate>
  <CharactersWithSpaces>3394</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14.07.2016</dc:title>
  <dc:creator>Dr. Birte Herrmann</dc:creator>
  <dc:description>Im Auftrag von Konzernmarketing und PR_x000d_
Bearbeitung durch Dr. H. Neubauer, PC-Verkauf, Beratung und Schulung (E-Mail hendrikn@t-online.de)</dc:description>
  <cp:lastModifiedBy>Herrmann, Birte</cp:lastModifiedBy>
  <cp:revision>4</cp:revision>
  <cp:lastPrinted>2008-07-23T11:33:00Z</cp:lastPrinted>
  <dcterms:created xsi:type="dcterms:W3CDTF">2017-03-24T16:52:00Z</dcterms:created>
  <dcterms:modified xsi:type="dcterms:W3CDTF">2017-03-24T17:08:00Z</dcterms:modified>
</cp:coreProperties>
</file>