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F24244">
            <w:pPr>
              <w:spacing w:line="276" w:lineRule="auto"/>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A721EC">
              <w:rPr>
                <w:noProof/>
                <w:sz w:val="18"/>
                <w:szCs w:val="13"/>
              </w:rPr>
              <w:t>1. März 2018</w:t>
            </w:r>
            <w:r w:rsidRPr="00344D49">
              <w:rPr>
                <w:noProof/>
                <w:sz w:val="18"/>
                <w:szCs w:val="13"/>
              </w:rPr>
              <w:fldChar w:fldCharType="end"/>
            </w:r>
          </w:p>
          <w:p w:rsidR="005B3BD7" w:rsidRPr="00344D49" w:rsidRDefault="005B3BD7" w:rsidP="00F24244">
            <w:pPr>
              <w:spacing w:line="276" w:lineRule="auto"/>
              <w:rPr>
                <w:noProof/>
                <w:sz w:val="13"/>
                <w:szCs w:val="13"/>
              </w:rPr>
            </w:pPr>
          </w:p>
          <w:p w:rsidR="005B3BD7" w:rsidRDefault="005B3BD7" w:rsidP="00F24244">
            <w:pPr>
              <w:spacing w:line="276" w:lineRule="auto"/>
              <w:rPr>
                <w:noProof/>
                <w:sz w:val="13"/>
                <w:szCs w:val="13"/>
              </w:rPr>
            </w:pPr>
          </w:p>
          <w:p w:rsidR="00670EB3" w:rsidRPr="00FA2E1C" w:rsidRDefault="00670EB3" w:rsidP="00670EB3">
            <w:pPr>
              <w:spacing w:line="180" w:lineRule="exact"/>
              <w:rPr>
                <w:sz w:val="13"/>
                <w:szCs w:val="13"/>
              </w:rPr>
            </w:pPr>
            <w:r>
              <w:rPr>
                <w:b/>
                <w:sz w:val="13"/>
                <w:szCs w:val="13"/>
              </w:rPr>
              <w:t>Katharina Fraune</w:t>
            </w:r>
          </w:p>
          <w:p w:rsidR="00670EB3" w:rsidRPr="00FA2E1C" w:rsidRDefault="00670EB3" w:rsidP="00670EB3">
            <w:pPr>
              <w:spacing w:line="180" w:lineRule="exact"/>
              <w:rPr>
                <w:sz w:val="13"/>
                <w:szCs w:val="13"/>
              </w:rPr>
            </w:pPr>
            <w:r w:rsidRPr="00FA2E1C">
              <w:rPr>
                <w:sz w:val="13"/>
                <w:szCs w:val="13"/>
              </w:rPr>
              <w:t>Standortkommunikation</w:t>
            </w:r>
          </w:p>
          <w:p w:rsidR="00670EB3" w:rsidRPr="00FA2E1C" w:rsidRDefault="00670EB3" w:rsidP="00670EB3">
            <w:pPr>
              <w:spacing w:line="180" w:lineRule="exact"/>
              <w:rPr>
                <w:sz w:val="13"/>
                <w:szCs w:val="13"/>
              </w:rPr>
            </w:pPr>
            <w:r w:rsidRPr="00FA2E1C">
              <w:rPr>
                <w:sz w:val="13"/>
                <w:szCs w:val="13"/>
              </w:rPr>
              <w:t>Rheinfelden</w:t>
            </w:r>
          </w:p>
          <w:p w:rsidR="00670EB3" w:rsidRPr="00FA2E1C" w:rsidRDefault="00670EB3" w:rsidP="00670EB3">
            <w:pPr>
              <w:spacing w:line="180" w:lineRule="exact"/>
              <w:rPr>
                <w:sz w:val="13"/>
                <w:szCs w:val="13"/>
              </w:rPr>
            </w:pPr>
            <w:r w:rsidRPr="00FA2E1C">
              <w:rPr>
                <w:sz w:val="13"/>
                <w:szCs w:val="13"/>
              </w:rPr>
              <w:t>Telefon +49 7623 91-7</w:t>
            </w:r>
            <w:r>
              <w:rPr>
                <w:sz w:val="13"/>
                <w:szCs w:val="13"/>
              </w:rPr>
              <w:t>883</w:t>
            </w:r>
          </w:p>
          <w:p w:rsidR="00670EB3" w:rsidRPr="00FA2E1C" w:rsidRDefault="00670EB3" w:rsidP="00670EB3">
            <w:pPr>
              <w:spacing w:line="180" w:lineRule="exact"/>
              <w:rPr>
                <w:sz w:val="13"/>
                <w:szCs w:val="13"/>
              </w:rPr>
            </w:pPr>
            <w:r w:rsidRPr="00FA2E1C">
              <w:rPr>
                <w:sz w:val="13"/>
                <w:szCs w:val="13"/>
              </w:rPr>
              <w:t>Telefax +49 7623 91-67461</w:t>
            </w:r>
          </w:p>
          <w:p w:rsidR="00670EB3" w:rsidRPr="00FA2E1C" w:rsidRDefault="00670EB3" w:rsidP="00670EB3">
            <w:pPr>
              <w:spacing w:line="180" w:lineRule="exact"/>
              <w:rPr>
                <w:sz w:val="13"/>
                <w:szCs w:val="13"/>
              </w:rPr>
            </w:pPr>
            <w:r w:rsidRPr="00FA2E1C">
              <w:rPr>
                <w:sz w:val="13"/>
                <w:szCs w:val="13"/>
              </w:rPr>
              <w:t xml:space="preserve">Mobil +49 </w:t>
            </w:r>
            <w:r w:rsidRPr="003D6C32">
              <w:rPr>
                <w:rFonts w:ascii="Lucida Sans" w:hAnsi="Lucida Sans" w:cs="Lucida Sans"/>
                <w:color w:val="0D0D0D"/>
                <w:sz w:val="13"/>
                <w:szCs w:val="13"/>
              </w:rPr>
              <w:t>152-09360213</w:t>
            </w:r>
          </w:p>
          <w:p w:rsidR="005B3BD7" w:rsidRPr="00FF3C44" w:rsidRDefault="00C51099" w:rsidP="00670EB3">
            <w:pPr>
              <w:pStyle w:val="M1"/>
              <w:framePr w:wrap="auto" w:vAnchor="margin" w:hAnchor="text" w:xAlign="left" w:yAlign="inline"/>
              <w:spacing w:line="276" w:lineRule="auto"/>
              <w:ind w:right="0"/>
              <w:suppressOverlap w:val="0"/>
              <w:rPr>
                <w:b w:val="0"/>
                <w:noProof/>
                <w:szCs w:val="13"/>
              </w:rPr>
            </w:pPr>
            <w:r>
              <w:rPr>
                <w:szCs w:val="13"/>
              </w:rPr>
              <w:t>k</w:t>
            </w:r>
            <w:r w:rsidR="00670EB3">
              <w:rPr>
                <w:szCs w:val="13"/>
              </w:rPr>
              <w:t>atharina.fraune</w:t>
            </w:r>
            <w:r w:rsidR="00670EB3" w:rsidRPr="00FA2E1C">
              <w:rPr>
                <w:szCs w:val="13"/>
              </w:rPr>
              <w:t>@evonik.com</w:t>
            </w:r>
          </w:p>
        </w:tc>
      </w:tr>
    </w:tbl>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Evonik Technology &amp; Infrastructure GmbH</w:t>
      </w:r>
    </w:p>
    <w:p w:rsidR="00C76DD9" w:rsidRDefault="00C76DD9" w:rsidP="00593709">
      <w:pPr>
        <w:framePr w:w="2659" w:h="4411" w:hRule="exact" w:wrap="around" w:vAnchor="page" w:hAnchor="page" w:x="9001" w:y="11461" w:anchorLock="1"/>
        <w:tabs>
          <w:tab w:val="left" w:pos="518"/>
        </w:tabs>
        <w:spacing w:line="276" w:lineRule="auto"/>
        <w:rPr>
          <w:sz w:val="13"/>
        </w:rPr>
      </w:pPr>
      <w:proofErr w:type="spellStart"/>
      <w:r>
        <w:rPr>
          <w:sz w:val="13"/>
        </w:rPr>
        <w:t>Rellinghauser</w:t>
      </w:r>
      <w:proofErr w:type="spellEnd"/>
      <w:r>
        <w:rPr>
          <w:sz w:val="13"/>
        </w:rPr>
        <w:t xml:space="preserve"> Straße 1-11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45128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Telefon +49 201 177-01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Telefax +49 201 177-3475</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www.evonik.de</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Aufsichtsrat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Thomas Wessel,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Geschäftsführung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Gregor Hetzke,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Dr. Clemens Herberg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Stefan Behrens</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Sitz der Gesellschaft ist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Registergericht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Amtsgericht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Handelsregister B 25884</w:t>
      </w:r>
    </w:p>
    <w:p w:rsidR="007430BE" w:rsidRPr="00A45EBC" w:rsidRDefault="002B2F01" w:rsidP="00A45EBC">
      <w:pPr>
        <w:shd w:val="clear" w:color="auto" w:fill="FFFFFF"/>
        <w:spacing w:line="240" w:lineRule="auto"/>
        <w:rPr>
          <w:rFonts w:cs="Lucida Sans Unicode"/>
          <w:b/>
          <w:bCs/>
          <w:sz w:val="18"/>
          <w:szCs w:val="18"/>
        </w:rPr>
      </w:pPr>
      <w:r w:rsidRPr="00A45EBC">
        <w:rPr>
          <w:rFonts w:cs="Lucida Sans Unicode"/>
          <w:b/>
          <w:bCs/>
          <w:sz w:val="24"/>
        </w:rPr>
        <w:t xml:space="preserve">Einladung zum </w:t>
      </w:r>
      <w:r w:rsidR="007430BE" w:rsidRPr="00A45EBC">
        <w:rPr>
          <w:rFonts w:cs="Lucida Sans Unicode"/>
          <w:b/>
          <w:bCs/>
          <w:sz w:val="24"/>
        </w:rPr>
        <w:t>Jahreskonzert der Evonik</w:t>
      </w:r>
      <w:r w:rsidR="00A20F07" w:rsidRPr="00A45EBC">
        <w:rPr>
          <w:rFonts w:cs="Lucida Sans Unicode"/>
          <w:b/>
          <w:bCs/>
          <w:sz w:val="24"/>
        </w:rPr>
        <w:t>-</w:t>
      </w:r>
      <w:r w:rsidR="007430BE" w:rsidRPr="00A45EBC">
        <w:rPr>
          <w:rFonts w:cs="Lucida Sans Unicode"/>
          <w:b/>
          <w:bCs/>
          <w:sz w:val="24"/>
        </w:rPr>
        <w:t>Werksmusik</w:t>
      </w:r>
      <w:r w:rsidR="00A20F07" w:rsidRPr="00A45EBC">
        <w:rPr>
          <w:rFonts w:cs="Lucida Sans Unicode"/>
          <w:b/>
          <w:bCs/>
          <w:sz w:val="24"/>
        </w:rPr>
        <w:br/>
      </w:r>
      <w:r w:rsidR="007430BE" w:rsidRPr="00A45EBC">
        <w:rPr>
          <w:rFonts w:cs="Lucida Sans Unicode"/>
          <w:b/>
          <w:bCs/>
          <w:sz w:val="24"/>
        </w:rPr>
        <w:t xml:space="preserve"> </w:t>
      </w:r>
    </w:p>
    <w:p w:rsidR="007430BE" w:rsidRPr="007430BE" w:rsidRDefault="007430BE" w:rsidP="007430BE">
      <w:pPr>
        <w:spacing w:after="160" w:line="256" w:lineRule="auto"/>
        <w:ind w:left="720"/>
        <w:contextualSpacing/>
        <w:rPr>
          <w:rFonts w:ascii="Lucida Sans" w:eastAsia="SimSun" w:hAnsi="Lucida Sans" w:cs="Lucida Sans"/>
          <w:b/>
          <w:szCs w:val="22"/>
          <w:lang w:eastAsia="zh-CN"/>
        </w:rPr>
      </w:pPr>
    </w:p>
    <w:p w:rsidR="00205D2D" w:rsidRDefault="007430BE" w:rsidP="007430BE">
      <w:pPr>
        <w:spacing w:line="276" w:lineRule="auto"/>
        <w:rPr>
          <w:rFonts w:ascii="Lucida Sans" w:hAnsi="Lucida Sans" w:cs="Lucida Sans"/>
          <w:szCs w:val="22"/>
        </w:rPr>
      </w:pPr>
      <w:r w:rsidRPr="00A45EBC">
        <w:rPr>
          <w:rFonts w:ascii="Lucida Sans" w:hAnsi="Lucida Sans" w:cs="Lucida Sans"/>
          <w:szCs w:val="22"/>
        </w:rPr>
        <w:t>Rheinfelden.</w:t>
      </w:r>
      <w:r w:rsidRPr="007430BE">
        <w:rPr>
          <w:rFonts w:ascii="Lucida Sans" w:hAnsi="Lucida Sans" w:cs="Lucida Sans"/>
          <w:szCs w:val="22"/>
        </w:rPr>
        <w:t xml:space="preserve"> </w:t>
      </w:r>
      <w:r w:rsidR="00923658">
        <w:rPr>
          <w:rFonts w:ascii="Lucida Sans" w:hAnsi="Lucida Sans" w:cs="Lucida Sans"/>
          <w:szCs w:val="22"/>
        </w:rPr>
        <w:t xml:space="preserve">Einzigartig ist sie – die Werkskapelle von Evonik in Rheinfelden. </w:t>
      </w:r>
      <w:r w:rsidR="00582D8A">
        <w:rPr>
          <w:rFonts w:ascii="Lucida Sans" w:hAnsi="Lucida Sans" w:cs="Lucida Sans"/>
          <w:szCs w:val="22"/>
        </w:rPr>
        <w:t>Denn der</w:t>
      </w:r>
      <w:r w:rsidR="00923658">
        <w:rPr>
          <w:rFonts w:ascii="Lucida Sans" w:hAnsi="Lucida Sans" w:cs="Lucida Sans"/>
          <w:szCs w:val="22"/>
        </w:rPr>
        <w:t xml:space="preserve"> Standort des Spezialchemiekonzerns am Hochrhein ist der einzige</w:t>
      </w:r>
      <w:r w:rsidR="002B2F01">
        <w:rPr>
          <w:rFonts w:ascii="Lucida Sans" w:hAnsi="Lucida Sans" w:cs="Lucida Sans"/>
          <w:szCs w:val="22"/>
        </w:rPr>
        <w:t xml:space="preserve"> innerhalb des Unternehmens</w:t>
      </w:r>
      <w:r w:rsidR="00923658">
        <w:rPr>
          <w:rFonts w:ascii="Lucida Sans" w:hAnsi="Lucida Sans" w:cs="Lucida Sans"/>
          <w:szCs w:val="22"/>
        </w:rPr>
        <w:t xml:space="preserve">, der über eine eigene Werksmusik verfügt. Grund genug, um alljährlich die Öffentlichkeit aus der Region zu einem Jahreskonzert auf das Werksgelände einzuladen. </w:t>
      </w:r>
      <w:r w:rsidR="00205D2D">
        <w:rPr>
          <w:rFonts w:ascii="Lucida Sans" w:hAnsi="Lucida Sans" w:cs="Lucida Sans"/>
          <w:szCs w:val="22"/>
        </w:rPr>
        <w:t xml:space="preserve">In diesem Jahr findet das öffentliche Konzert am 07. März </w:t>
      </w:r>
      <w:r w:rsidR="00923658">
        <w:rPr>
          <w:rFonts w:ascii="Lucida Sans" w:hAnsi="Lucida Sans" w:cs="Lucida Sans"/>
          <w:szCs w:val="22"/>
        </w:rPr>
        <w:t>2018 im Betriebsrestaurant „</w:t>
      </w:r>
      <w:proofErr w:type="spellStart"/>
      <w:r w:rsidR="00923658">
        <w:rPr>
          <w:rFonts w:ascii="Lucida Sans" w:hAnsi="Lucida Sans" w:cs="Lucida Sans"/>
          <w:szCs w:val="22"/>
        </w:rPr>
        <w:t>Culinaria</w:t>
      </w:r>
      <w:proofErr w:type="spellEnd"/>
      <w:r w:rsidR="00923658">
        <w:rPr>
          <w:rFonts w:ascii="Lucida Sans" w:hAnsi="Lucida Sans" w:cs="Lucida Sans"/>
          <w:szCs w:val="22"/>
        </w:rPr>
        <w:t>“ statt, zu dem das Unternehmen alle Anwohner und Musikliebhaber</w:t>
      </w:r>
      <w:r w:rsidR="00A20F07">
        <w:rPr>
          <w:rFonts w:ascii="Lucida Sans" w:hAnsi="Lucida Sans" w:cs="Lucida Sans"/>
          <w:szCs w:val="22"/>
        </w:rPr>
        <w:t xml:space="preserve"> </w:t>
      </w:r>
      <w:r w:rsidR="00923658">
        <w:rPr>
          <w:rFonts w:ascii="Lucida Sans" w:hAnsi="Lucida Sans" w:cs="Lucida Sans"/>
          <w:szCs w:val="22"/>
        </w:rPr>
        <w:t>einlädt.</w:t>
      </w:r>
      <w:r w:rsidR="002B2F01">
        <w:rPr>
          <w:rFonts w:ascii="Lucida Sans" w:hAnsi="Lucida Sans" w:cs="Lucida Sans"/>
          <w:szCs w:val="22"/>
        </w:rPr>
        <w:t xml:space="preserve"> Der Eintritt ist kostenlos. </w:t>
      </w:r>
    </w:p>
    <w:p w:rsidR="00923658" w:rsidRPr="006F5857" w:rsidRDefault="00923658" w:rsidP="006F5857">
      <w:pPr>
        <w:spacing w:line="276" w:lineRule="auto"/>
        <w:rPr>
          <w:rFonts w:ascii="Lucida Sans" w:hAnsi="Lucida Sans" w:cs="Lucida Sans"/>
          <w:szCs w:val="22"/>
        </w:rPr>
      </w:pPr>
    </w:p>
    <w:p w:rsidR="00923658" w:rsidRPr="006F5857" w:rsidRDefault="002B2F01" w:rsidP="006F5857">
      <w:pPr>
        <w:spacing w:line="276" w:lineRule="auto"/>
        <w:rPr>
          <w:rFonts w:ascii="Lucida Sans" w:hAnsi="Lucida Sans" w:cs="Lucida Sans"/>
          <w:szCs w:val="22"/>
        </w:rPr>
      </w:pPr>
      <w:r w:rsidRPr="006F5857">
        <w:rPr>
          <w:rFonts w:ascii="Lucida Sans" w:hAnsi="Lucida Sans" w:cs="Lucida Sans"/>
          <w:szCs w:val="22"/>
        </w:rPr>
        <w:t>Wie bereits in der Vergangenheit wird die Ehrung der Jubilare aus dem Vorjahr durch Oberbürgermeister Klaus Eberhardt im Mittelpunkt der Veranstaltung stehen. Darüber hinaus gibt es in diesem Jahr eine Besonderheit</w:t>
      </w:r>
      <w:r w:rsidR="00A20F07">
        <w:rPr>
          <w:rFonts w:ascii="Lucida Sans" w:hAnsi="Lucida Sans" w:cs="Lucida Sans"/>
          <w:szCs w:val="22"/>
        </w:rPr>
        <w:t xml:space="preserve">: </w:t>
      </w:r>
      <w:r w:rsidR="00582D8A">
        <w:rPr>
          <w:rFonts w:ascii="Lucida Sans" w:hAnsi="Lucida Sans" w:cs="Lucida Sans"/>
          <w:szCs w:val="22"/>
        </w:rPr>
        <w:t>Für Peter Dettelmann ist es das</w:t>
      </w:r>
      <w:r w:rsidR="00923658" w:rsidRPr="006F5857">
        <w:rPr>
          <w:rFonts w:ascii="Lucida Sans" w:hAnsi="Lucida Sans" w:cs="Lucida Sans"/>
          <w:szCs w:val="22"/>
        </w:rPr>
        <w:t xml:space="preserve"> letzte Konzert als Standortleiter. Er wird an diesem Abend seinen</w:t>
      </w:r>
      <w:r w:rsidR="00582D8A">
        <w:rPr>
          <w:rFonts w:ascii="Lucida Sans" w:hAnsi="Lucida Sans" w:cs="Lucida Sans"/>
          <w:szCs w:val="22"/>
        </w:rPr>
        <w:t xml:space="preserve"> N</w:t>
      </w:r>
      <w:r w:rsidR="00923658" w:rsidRPr="006F5857">
        <w:rPr>
          <w:rFonts w:ascii="Lucida Sans" w:hAnsi="Lucida Sans" w:cs="Lucida Sans"/>
          <w:szCs w:val="22"/>
        </w:rPr>
        <w:t>achfolger, Dr. Olaf Breuer, vorstellen</w:t>
      </w:r>
      <w:r w:rsidR="00582D8A">
        <w:rPr>
          <w:rFonts w:ascii="Lucida Sans" w:hAnsi="Lucida Sans" w:cs="Lucida Sans"/>
          <w:szCs w:val="22"/>
        </w:rPr>
        <w:t>.</w:t>
      </w:r>
      <w:r w:rsidRPr="006F5857">
        <w:rPr>
          <w:rFonts w:ascii="Lucida Sans" w:hAnsi="Lucida Sans" w:cs="Lucida Sans"/>
          <w:szCs w:val="22"/>
        </w:rPr>
        <w:t xml:space="preserve"> Breuer ist aktuell </w:t>
      </w:r>
      <w:r w:rsidR="00EF59C3" w:rsidRPr="006F5857">
        <w:rPr>
          <w:rFonts w:ascii="Lucida Sans" w:hAnsi="Lucida Sans" w:cs="Lucida Sans"/>
        </w:rPr>
        <w:t xml:space="preserve">Leiter </w:t>
      </w:r>
      <w:r w:rsidR="006F5857" w:rsidRPr="006F5857">
        <w:rPr>
          <w:rFonts w:ascii="Lucida Sans" w:hAnsi="Lucida Sans" w:cs="Lucida Sans"/>
        </w:rPr>
        <w:t xml:space="preserve">der </w:t>
      </w:r>
      <w:r w:rsidR="00EF59C3" w:rsidRPr="006F5857">
        <w:rPr>
          <w:rFonts w:ascii="Lucida Sans" w:hAnsi="Lucida Sans" w:cs="Lucida Sans"/>
        </w:rPr>
        <w:t xml:space="preserve">Produktion &amp; Technologie für den Geschäftsbereich </w:t>
      </w:r>
      <w:proofErr w:type="spellStart"/>
      <w:r w:rsidR="00EF59C3" w:rsidRPr="006F5857">
        <w:rPr>
          <w:rFonts w:ascii="Lucida Sans" w:hAnsi="Lucida Sans" w:cs="Lucida Sans"/>
        </w:rPr>
        <w:t>Coating</w:t>
      </w:r>
      <w:proofErr w:type="spellEnd"/>
      <w:r w:rsidR="00EF59C3" w:rsidRPr="006F5857">
        <w:rPr>
          <w:rFonts w:ascii="Lucida Sans" w:hAnsi="Lucida Sans" w:cs="Lucida Sans"/>
        </w:rPr>
        <w:t xml:space="preserve"> &amp; </w:t>
      </w:r>
      <w:proofErr w:type="spellStart"/>
      <w:r w:rsidR="00EF59C3" w:rsidRPr="006F5857">
        <w:rPr>
          <w:rFonts w:ascii="Lucida Sans" w:hAnsi="Lucida Sans" w:cs="Lucida Sans"/>
        </w:rPr>
        <w:t>Adhesive</w:t>
      </w:r>
      <w:proofErr w:type="spellEnd"/>
      <w:r w:rsidR="00EF59C3" w:rsidRPr="006F5857">
        <w:rPr>
          <w:rFonts w:ascii="Lucida Sans" w:hAnsi="Lucida Sans" w:cs="Lucida Sans"/>
        </w:rPr>
        <w:t xml:space="preserve"> </w:t>
      </w:r>
      <w:proofErr w:type="spellStart"/>
      <w:r w:rsidR="00EF59C3" w:rsidRPr="006F5857">
        <w:rPr>
          <w:rFonts w:ascii="Lucida Sans" w:hAnsi="Lucida Sans" w:cs="Lucida Sans"/>
        </w:rPr>
        <w:t>Resins</w:t>
      </w:r>
      <w:proofErr w:type="spellEnd"/>
      <w:r w:rsidR="00582D8A">
        <w:rPr>
          <w:rFonts w:ascii="Lucida Sans" w:hAnsi="Lucida Sans" w:cs="Lucida Sans"/>
        </w:rPr>
        <w:t xml:space="preserve"> und wird die Standortleitung zum 1. Mai übernehmen.</w:t>
      </w:r>
    </w:p>
    <w:p w:rsidR="00205D2D" w:rsidRDefault="00205D2D" w:rsidP="007430BE">
      <w:pPr>
        <w:spacing w:line="276" w:lineRule="auto"/>
        <w:rPr>
          <w:rFonts w:ascii="Lucida Sans" w:hAnsi="Lucida Sans" w:cs="Lucida Sans"/>
          <w:szCs w:val="22"/>
        </w:rPr>
      </w:pPr>
    </w:p>
    <w:p w:rsidR="007430BE" w:rsidRPr="007430BE" w:rsidRDefault="006F5857" w:rsidP="00582D8A">
      <w:pPr>
        <w:spacing w:line="276" w:lineRule="auto"/>
        <w:rPr>
          <w:rFonts w:ascii="Lucida Sans" w:hAnsi="Lucida Sans" w:cs="Lucida Sans"/>
          <w:szCs w:val="22"/>
        </w:rPr>
      </w:pPr>
      <w:r>
        <w:rPr>
          <w:rFonts w:ascii="Lucida Sans" w:hAnsi="Lucida Sans" w:cs="Lucida Sans"/>
          <w:szCs w:val="22"/>
        </w:rPr>
        <w:t>Das Programm des Jahreskonzert</w:t>
      </w:r>
      <w:r w:rsidR="00A20F07">
        <w:rPr>
          <w:rFonts w:ascii="Lucida Sans" w:hAnsi="Lucida Sans" w:cs="Lucida Sans"/>
          <w:szCs w:val="22"/>
        </w:rPr>
        <w:t>s</w:t>
      </w:r>
      <w:r>
        <w:rPr>
          <w:rFonts w:ascii="Lucida Sans" w:hAnsi="Lucida Sans" w:cs="Lucida Sans"/>
          <w:szCs w:val="22"/>
        </w:rPr>
        <w:t xml:space="preserve"> umfasst eine ausgewogene Mischung </w:t>
      </w:r>
      <w:r w:rsidR="00A20F07">
        <w:rPr>
          <w:rFonts w:ascii="Lucida Sans" w:hAnsi="Lucida Sans" w:cs="Lucida Sans"/>
          <w:szCs w:val="22"/>
        </w:rPr>
        <w:t>aus</w:t>
      </w:r>
      <w:r>
        <w:rPr>
          <w:rFonts w:ascii="Lucida Sans" w:hAnsi="Lucida Sans" w:cs="Lucida Sans"/>
          <w:szCs w:val="22"/>
        </w:rPr>
        <w:t xml:space="preserve"> Popsongs und Marschmusikklassikern</w:t>
      </w:r>
      <w:r w:rsidR="00A20F07">
        <w:rPr>
          <w:rFonts w:ascii="Lucida Sans" w:hAnsi="Lucida Sans" w:cs="Lucida Sans"/>
          <w:szCs w:val="22"/>
        </w:rPr>
        <w:t xml:space="preserve"> –</w:t>
      </w:r>
      <w:r w:rsidR="007430BE" w:rsidRPr="007430BE">
        <w:rPr>
          <w:rFonts w:ascii="Lucida Sans" w:hAnsi="Lucida Sans" w:cs="Lucida Sans"/>
          <w:szCs w:val="22"/>
        </w:rPr>
        <w:t xml:space="preserve"> vo</w:t>
      </w:r>
      <w:r w:rsidR="00A20F07">
        <w:rPr>
          <w:rFonts w:ascii="Lucida Sans" w:hAnsi="Lucida Sans" w:cs="Lucida Sans"/>
          <w:szCs w:val="22"/>
        </w:rPr>
        <w:t>m</w:t>
      </w:r>
      <w:r w:rsidR="007430BE" w:rsidRPr="007430BE">
        <w:rPr>
          <w:rFonts w:ascii="Lucida Sans" w:hAnsi="Lucida Sans" w:cs="Lucida Sans"/>
          <w:szCs w:val="22"/>
        </w:rPr>
        <w:t xml:space="preserve"> „</w:t>
      </w:r>
      <w:r>
        <w:rPr>
          <w:rFonts w:ascii="Lucida Sans" w:hAnsi="Lucida Sans" w:cs="Lucida Sans"/>
          <w:szCs w:val="22"/>
        </w:rPr>
        <w:t xml:space="preserve">Spirit </w:t>
      </w:r>
      <w:proofErr w:type="spellStart"/>
      <w:r w:rsidR="00A20F07">
        <w:rPr>
          <w:rFonts w:ascii="Lucida Sans" w:hAnsi="Lucida Sans" w:cs="Lucida Sans"/>
          <w:szCs w:val="22"/>
        </w:rPr>
        <w:t>of</w:t>
      </w:r>
      <w:proofErr w:type="spellEnd"/>
      <w:r>
        <w:rPr>
          <w:rFonts w:ascii="Lucida Sans" w:hAnsi="Lucida Sans" w:cs="Lucida Sans"/>
          <w:szCs w:val="22"/>
        </w:rPr>
        <w:t xml:space="preserve"> `69</w:t>
      </w:r>
      <w:r w:rsidR="007430BE" w:rsidRPr="007430BE">
        <w:rPr>
          <w:rFonts w:ascii="Lucida Sans" w:hAnsi="Lucida Sans" w:cs="Lucida Sans"/>
          <w:szCs w:val="22"/>
        </w:rPr>
        <w:t>“ über</w:t>
      </w:r>
      <w:r>
        <w:rPr>
          <w:rFonts w:ascii="Lucida Sans" w:hAnsi="Lucida Sans" w:cs="Lucida Sans"/>
          <w:szCs w:val="22"/>
        </w:rPr>
        <w:t xml:space="preserve"> den</w:t>
      </w:r>
      <w:r w:rsidR="007430BE" w:rsidRPr="007430BE">
        <w:rPr>
          <w:rFonts w:ascii="Lucida Sans" w:hAnsi="Lucida Sans" w:cs="Lucida Sans"/>
          <w:szCs w:val="22"/>
        </w:rPr>
        <w:t xml:space="preserve"> „</w:t>
      </w:r>
      <w:r>
        <w:rPr>
          <w:rFonts w:ascii="Lucida Sans" w:hAnsi="Lucida Sans" w:cs="Lucida Sans"/>
          <w:szCs w:val="22"/>
        </w:rPr>
        <w:t>Alpenwelt-Marsch</w:t>
      </w:r>
      <w:r w:rsidR="007430BE" w:rsidRPr="007430BE">
        <w:rPr>
          <w:rFonts w:ascii="Lucida Sans" w:hAnsi="Lucida Sans" w:cs="Lucida Sans"/>
          <w:szCs w:val="22"/>
        </w:rPr>
        <w:t>“ hin zu „</w:t>
      </w:r>
      <w:r>
        <w:rPr>
          <w:rFonts w:ascii="Lucida Sans" w:hAnsi="Lucida Sans" w:cs="Lucida Sans"/>
          <w:szCs w:val="22"/>
        </w:rPr>
        <w:t>Über sieben Brücken</w:t>
      </w:r>
      <w:r w:rsidR="007430BE" w:rsidRPr="007430BE">
        <w:rPr>
          <w:rFonts w:ascii="Lucida Sans" w:hAnsi="Lucida Sans" w:cs="Lucida Sans"/>
          <w:szCs w:val="22"/>
        </w:rPr>
        <w:t>“. Einlass ab 18:30 Uhr, Konzertbeginn um 19:00 Uhr. Im Anschluss lädt Evonik alle Besuche</w:t>
      </w:r>
      <w:r w:rsidR="00A20F07">
        <w:rPr>
          <w:rFonts w:ascii="Lucida Sans" w:hAnsi="Lucida Sans" w:cs="Lucida Sans"/>
          <w:szCs w:val="22"/>
        </w:rPr>
        <w:t>r</w:t>
      </w:r>
      <w:r w:rsidR="007430BE" w:rsidRPr="007430BE">
        <w:rPr>
          <w:rFonts w:ascii="Lucida Sans" w:hAnsi="Lucida Sans" w:cs="Lucida Sans"/>
          <w:szCs w:val="22"/>
        </w:rPr>
        <w:t xml:space="preserve"> zu einem Empfang mit Snacks und Getränken ein.</w:t>
      </w:r>
      <w:r w:rsidR="007D58D1">
        <w:rPr>
          <w:rFonts w:ascii="Lucida Sans" w:hAnsi="Lucida Sans" w:cs="Lucida Sans"/>
          <w:szCs w:val="22"/>
        </w:rPr>
        <w:t xml:space="preserve"> </w:t>
      </w:r>
      <w:r w:rsidR="00A20F07">
        <w:rPr>
          <w:rFonts w:ascii="Lucida Sans" w:hAnsi="Lucida Sans" w:cs="Lucida Sans"/>
          <w:szCs w:val="22"/>
        </w:rPr>
        <w:br/>
      </w:r>
    </w:p>
    <w:p w:rsidR="007430BE" w:rsidRPr="007430BE" w:rsidRDefault="007430BE" w:rsidP="007430BE">
      <w:pPr>
        <w:spacing w:line="276" w:lineRule="auto"/>
        <w:rPr>
          <w:rFonts w:ascii="Lucida Sans" w:hAnsi="Lucida Sans" w:cs="Lucida Sans"/>
          <w:szCs w:val="22"/>
        </w:rPr>
      </w:pPr>
    </w:p>
    <w:p w:rsidR="007430BE" w:rsidRPr="007430BE" w:rsidRDefault="007430BE" w:rsidP="007430BE">
      <w:pPr>
        <w:spacing w:line="276" w:lineRule="auto"/>
        <w:rPr>
          <w:rFonts w:ascii="Lucida Sans" w:hAnsi="Lucida Sans" w:cs="Lucida Sans"/>
          <w:b/>
          <w:szCs w:val="22"/>
        </w:rPr>
      </w:pPr>
      <w:r w:rsidRPr="007430BE">
        <w:rPr>
          <w:rFonts w:ascii="Lucida Sans" w:hAnsi="Lucida Sans" w:cs="Lucida Sans"/>
          <w:b/>
          <w:szCs w:val="22"/>
        </w:rPr>
        <w:t>Jahreskonzert der Werksmusik</w:t>
      </w:r>
    </w:p>
    <w:p w:rsidR="007430BE" w:rsidRPr="007430BE" w:rsidRDefault="006F5857" w:rsidP="007430BE">
      <w:pPr>
        <w:spacing w:line="276" w:lineRule="auto"/>
        <w:rPr>
          <w:rFonts w:ascii="Lucida Sans" w:hAnsi="Lucida Sans" w:cs="Lucida Sans"/>
          <w:szCs w:val="22"/>
        </w:rPr>
      </w:pPr>
      <w:r>
        <w:rPr>
          <w:rFonts w:ascii="Lucida Sans" w:hAnsi="Lucida Sans" w:cs="Lucida Sans"/>
          <w:szCs w:val="22"/>
        </w:rPr>
        <w:t>07. März 2018</w:t>
      </w:r>
      <w:r w:rsidR="007430BE" w:rsidRPr="007430BE">
        <w:rPr>
          <w:rFonts w:ascii="Lucida Sans" w:hAnsi="Lucida Sans" w:cs="Lucida Sans"/>
          <w:szCs w:val="22"/>
        </w:rPr>
        <w:t>, 19:00 Uhr</w:t>
      </w:r>
    </w:p>
    <w:p w:rsidR="007430BE" w:rsidRPr="007430BE" w:rsidRDefault="007430BE" w:rsidP="007430BE">
      <w:pPr>
        <w:spacing w:line="276" w:lineRule="auto"/>
        <w:rPr>
          <w:rFonts w:ascii="Lucida Sans" w:hAnsi="Lucida Sans" w:cs="Lucida Sans"/>
          <w:szCs w:val="22"/>
        </w:rPr>
      </w:pPr>
      <w:r w:rsidRPr="007430BE">
        <w:rPr>
          <w:rFonts w:ascii="Lucida Sans" w:hAnsi="Lucida Sans" w:cs="Lucida Sans"/>
          <w:szCs w:val="22"/>
        </w:rPr>
        <w:t xml:space="preserve">Betriebsrestaurant </w:t>
      </w:r>
      <w:proofErr w:type="spellStart"/>
      <w:r w:rsidRPr="007430BE">
        <w:rPr>
          <w:rFonts w:ascii="Lucida Sans" w:hAnsi="Lucida Sans" w:cs="Lucida Sans"/>
          <w:szCs w:val="22"/>
        </w:rPr>
        <w:t>Culinaria</w:t>
      </w:r>
      <w:proofErr w:type="spellEnd"/>
    </w:p>
    <w:p w:rsidR="007430BE" w:rsidRPr="007430BE" w:rsidRDefault="007430BE" w:rsidP="007430BE">
      <w:pPr>
        <w:spacing w:line="276" w:lineRule="auto"/>
        <w:rPr>
          <w:rFonts w:ascii="Lucida Sans" w:hAnsi="Lucida Sans" w:cs="Lucida Sans"/>
          <w:szCs w:val="22"/>
        </w:rPr>
      </w:pPr>
      <w:r w:rsidRPr="007430BE">
        <w:rPr>
          <w:rFonts w:ascii="Lucida Sans" w:hAnsi="Lucida Sans" w:cs="Lucida Sans"/>
          <w:szCs w:val="22"/>
        </w:rPr>
        <w:t>Friedrichstraße 36</w:t>
      </w:r>
    </w:p>
    <w:p w:rsidR="007430BE" w:rsidRPr="007430BE" w:rsidRDefault="007430BE" w:rsidP="007430BE">
      <w:pPr>
        <w:spacing w:line="276" w:lineRule="auto"/>
        <w:rPr>
          <w:rFonts w:ascii="Lucida Sans" w:hAnsi="Lucida Sans" w:cs="Lucida Sans"/>
          <w:szCs w:val="22"/>
        </w:rPr>
      </w:pPr>
      <w:r w:rsidRPr="007430BE">
        <w:rPr>
          <w:rFonts w:ascii="Lucida Sans" w:hAnsi="Lucida Sans" w:cs="Lucida Sans"/>
          <w:szCs w:val="22"/>
        </w:rPr>
        <w:t>79618 Rheinfelden</w:t>
      </w:r>
    </w:p>
    <w:p w:rsidR="007430BE" w:rsidRPr="007430BE" w:rsidRDefault="007430BE" w:rsidP="007430BE">
      <w:pPr>
        <w:spacing w:line="276" w:lineRule="auto"/>
        <w:rPr>
          <w:rFonts w:ascii="Lucida Sans" w:hAnsi="Lucida Sans" w:cs="Lucida Sans"/>
          <w:szCs w:val="22"/>
        </w:rPr>
      </w:pPr>
    </w:p>
    <w:p w:rsidR="007430BE" w:rsidRPr="007430BE" w:rsidRDefault="007430BE" w:rsidP="007430BE">
      <w:pPr>
        <w:spacing w:line="276" w:lineRule="auto"/>
        <w:rPr>
          <w:rFonts w:ascii="Lucida Sans" w:hAnsi="Lucida Sans" w:cs="Lucida Sans"/>
          <w:b/>
          <w:bCs/>
          <w:sz w:val="18"/>
          <w:szCs w:val="18"/>
        </w:rPr>
      </w:pPr>
      <w:r w:rsidRPr="007430BE">
        <w:rPr>
          <w:rFonts w:ascii="Lucida Sans" w:hAnsi="Lucida Sans" w:cs="Lucida Sans"/>
          <w:b/>
          <w:bCs/>
          <w:sz w:val="18"/>
          <w:szCs w:val="18"/>
        </w:rPr>
        <w:t xml:space="preserve">Informationen zum Konzern </w:t>
      </w:r>
    </w:p>
    <w:p w:rsidR="007430BE" w:rsidRPr="007430BE" w:rsidRDefault="00A721EC" w:rsidP="007430BE">
      <w:pPr>
        <w:autoSpaceDE w:val="0"/>
        <w:autoSpaceDN w:val="0"/>
        <w:adjustRightInd w:val="0"/>
        <w:spacing w:line="276" w:lineRule="auto"/>
        <w:rPr>
          <w:rFonts w:ascii="Lucida Sans" w:hAnsi="Lucida Sans" w:cs="Lucida Sans"/>
          <w:sz w:val="18"/>
          <w:szCs w:val="18"/>
        </w:rPr>
      </w:pPr>
      <w:r w:rsidRPr="00A721EC">
        <w:rPr>
          <w:rFonts w:ascii="Lucida Sans" w:hAnsi="Lucida Sans" w:cs="Lucida Sans"/>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t>
      </w:r>
      <w:r w:rsidRPr="00A721EC">
        <w:rPr>
          <w:rFonts w:ascii="Lucida Sans" w:hAnsi="Lucida Sans" w:cs="Lucida Sans"/>
          <w:sz w:val="18"/>
          <w:szCs w:val="18"/>
        </w:rPr>
        <w:lastRenderedPageBreak/>
        <w:t>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r w:rsidR="007430BE" w:rsidRPr="007430BE">
        <w:rPr>
          <w:rFonts w:ascii="Lucida Sans" w:hAnsi="Lucida Sans" w:cs="Lucida Sans"/>
          <w:sz w:val="18"/>
          <w:szCs w:val="18"/>
        </w:rPr>
        <w:br/>
      </w:r>
    </w:p>
    <w:p w:rsidR="007430BE" w:rsidRPr="007430BE" w:rsidRDefault="007430BE" w:rsidP="007430BE">
      <w:pPr>
        <w:autoSpaceDE w:val="0"/>
        <w:autoSpaceDN w:val="0"/>
        <w:adjustRightInd w:val="0"/>
        <w:spacing w:line="276" w:lineRule="auto"/>
        <w:rPr>
          <w:rFonts w:ascii="Lucida Sans" w:hAnsi="Lucida Sans" w:cs="Lucida Sans"/>
          <w:sz w:val="18"/>
          <w:szCs w:val="18"/>
        </w:rPr>
      </w:pPr>
      <w:r w:rsidRPr="007430BE">
        <w:rPr>
          <w:rFonts w:ascii="Lucida Sans" w:hAnsi="Lucida Sans" w:cs="Lucida Sans"/>
          <w:b/>
          <w:bCs/>
          <w:sz w:val="18"/>
          <w:szCs w:val="18"/>
        </w:rPr>
        <w:t>Rechtlicher Hinweis</w:t>
      </w:r>
    </w:p>
    <w:p w:rsidR="007430BE" w:rsidRPr="007430BE" w:rsidRDefault="00A721EC" w:rsidP="007430BE">
      <w:pPr>
        <w:spacing w:line="276" w:lineRule="auto"/>
        <w:rPr>
          <w:rFonts w:ascii="Lucida Sans" w:hAnsi="Lucida Sans" w:cs="Lucida Sans"/>
        </w:rPr>
      </w:pPr>
      <w:r w:rsidRPr="00A721EC">
        <w:rPr>
          <w:rFonts w:ascii="Lucida Sans" w:hAnsi="Lucida Sans" w:cs="Lucida Sans"/>
          <w:bCs/>
          <w:sz w:val="18"/>
          <w:szCs w:val="18"/>
        </w:rPr>
        <w:t>Soweit wir in dieser Pressemittei</w:t>
      </w:r>
      <w:bookmarkStart w:id="0" w:name="_GoBack"/>
      <w:bookmarkEnd w:id="0"/>
      <w:r w:rsidRPr="00A721EC">
        <w:rPr>
          <w:rFonts w:ascii="Lucida Sans" w:hAnsi="Lucida Sans" w:cs="Lucida Sans"/>
          <w:bCs/>
          <w:sz w:val="18"/>
          <w:szCs w:val="18"/>
        </w:rPr>
        <w:t>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7430BE" w:rsidRPr="007430BE" w:rsidRDefault="007430BE" w:rsidP="007430BE">
      <w:pPr>
        <w:spacing w:line="276" w:lineRule="auto"/>
        <w:rPr>
          <w:rFonts w:ascii="Lucida Sans" w:hAnsi="Lucida Sans" w:cs="Lucida Sans"/>
        </w:rPr>
      </w:pPr>
    </w:p>
    <w:p w:rsidR="00D22574" w:rsidRPr="007430BE" w:rsidRDefault="00D22574" w:rsidP="00F24244">
      <w:pPr>
        <w:spacing w:line="276" w:lineRule="auto"/>
        <w:rPr>
          <w:rFonts w:ascii="Lucida Sans" w:hAnsi="Lucida Sans" w:cs="Lucida Sans"/>
        </w:rPr>
      </w:pPr>
    </w:p>
    <w:sectPr w:rsidR="00D22574" w:rsidRPr="007430BE"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6B4" w:rsidRDefault="001B66B4" w:rsidP="00FD1184">
      <w:r>
        <w:separator/>
      </w:r>
    </w:p>
  </w:endnote>
  <w:endnote w:type="continuationSeparator" w:id="0">
    <w:p w:rsidR="001B66B4" w:rsidRDefault="001B66B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6B4" w:rsidRDefault="001B66B4">
    <w:pPr>
      <w:pStyle w:val="Fuzeile"/>
    </w:pPr>
  </w:p>
  <w:p w:rsidR="001B66B4" w:rsidRDefault="001B66B4">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721E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721E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6B4" w:rsidRDefault="001B66B4" w:rsidP="00316EC0">
    <w:pPr>
      <w:pStyle w:val="Fuzeile"/>
    </w:pPr>
  </w:p>
  <w:p w:rsidR="001B66B4" w:rsidRPr="005225EC" w:rsidRDefault="001B66B4"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721EC">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721EC">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6B4" w:rsidRDefault="001B66B4" w:rsidP="00FD1184">
      <w:r>
        <w:separator/>
      </w:r>
    </w:p>
  </w:footnote>
  <w:footnote w:type="continuationSeparator" w:id="0">
    <w:p w:rsidR="001B66B4" w:rsidRDefault="001B66B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6B4" w:rsidRDefault="001B66B4" w:rsidP="00316EC0">
    <w:pPr>
      <w:pStyle w:val="Kopfzeile"/>
      <w:spacing w:after="1880"/>
    </w:pPr>
    <w:r>
      <w:rPr>
        <w:noProof/>
      </w:rPr>
      <w:drawing>
        <wp:anchor distT="0" distB="0" distL="114300" distR="114300" simplePos="0" relativeHeight="251664384" behindDoc="0" locked="0" layoutInCell="1" allowOverlap="1" wp14:anchorId="73B33994" wp14:editId="3DB4C91E">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B946288" wp14:editId="6694E50E">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6B4" w:rsidRPr="00B128FD" w:rsidRDefault="001B66B4">
    <w:pPr>
      <w:pStyle w:val="Kopfzeile"/>
      <w:rPr>
        <w:b/>
        <w:sz w:val="26"/>
        <w:szCs w:val="26"/>
      </w:rPr>
    </w:pPr>
    <w:r>
      <w:rPr>
        <w:noProof/>
      </w:rPr>
      <w:drawing>
        <wp:anchor distT="0" distB="0" distL="114300" distR="114300" simplePos="0" relativeHeight="251662336" behindDoc="0" locked="0" layoutInCell="1" allowOverlap="1" wp14:anchorId="79242845" wp14:editId="7B29C544">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0C81B89E" wp14:editId="6794431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84549E2"/>
    <w:multiLevelType w:val="hybridMultilevel"/>
    <w:tmpl w:val="8F16CE28"/>
    <w:lvl w:ilvl="0" w:tplc="FDA4220C">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6EB23C1"/>
    <w:multiLevelType w:val="hybridMultilevel"/>
    <w:tmpl w:val="C7DA94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F2238A"/>
    <w:multiLevelType w:val="hybridMultilevel"/>
    <w:tmpl w:val="332E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130C71"/>
    <w:multiLevelType w:val="hybridMultilevel"/>
    <w:tmpl w:val="7A0201DC"/>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20"/>
  </w:num>
  <w:num w:numId="16">
    <w:abstractNumId w:val="18"/>
  </w:num>
  <w:num w:numId="17">
    <w:abstractNumId w:val="11"/>
  </w:num>
  <w:num w:numId="18">
    <w:abstractNumId w:val="12"/>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3"/>
  </w:num>
  <w:num w:numId="34">
    <w:abstractNumId w:val="15"/>
  </w:num>
  <w:num w:numId="35">
    <w:abstractNumId w:val="1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4EB8"/>
    <w:rsid w:val="00047E57"/>
    <w:rsid w:val="00055C2F"/>
    <w:rsid w:val="0006177F"/>
    <w:rsid w:val="00084555"/>
    <w:rsid w:val="000846DA"/>
    <w:rsid w:val="00086556"/>
    <w:rsid w:val="000902FA"/>
    <w:rsid w:val="00092F83"/>
    <w:rsid w:val="00094273"/>
    <w:rsid w:val="000A0DDB"/>
    <w:rsid w:val="000A4C08"/>
    <w:rsid w:val="000B4D73"/>
    <w:rsid w:val="000C17D8"/>
    <w:rsid w:val="000D0FFE"/>
    <w:rsid w:val="000D1DD8"/>
    <w:rsid w:val="000E06AB"/>
    <w:rsid w:val="000F70A3"/>
    <w:rsid w:val="001175D3"/>
    <w:rsid w:val="00124443"/>
    <w:rsid w:val="00130512"/>
    <w:rsid w:val="00144E28"/>
    <w:rsid w:val="00145C9A"/>
    <w:rsid w:val="001625AF"/>
    <w:rsid w:val="001631E8"/>
    <w:rsid w:val="00164468"/>
    <w:rsid w:val="00165932"/>
    <w:rsid w:val="001673D6"/>
    <w:rsid w:val="0017414F"/>
    <w:rsid w:val="00176FF9"/>
    <w:rsid w:val="001849DF"/>
    <w:rsid w:val="0018765B"/>
    <w:rsid w:val="00196518"/>
    <w:rsid w:val="001A3EF6"/>
    <w:rsid w:val="001B1207"/>
    <w:rsid w:val="001B206A"/>
    <w:rsid w:val="001B66B4"/>
    <w:rsid w:val="001F00B7"/>
    <w:rsid w:val="001F7114"/>
    <w:rsid w:val="001F7C26"/>
    <w:rsid w:val="00205D2D"/>
    <w:rsid w:val="002159BA"/>
    <w:rsid w:val="00221C32"/>
    <w:rsid w:val="0022399B"/>
    <w:rsid w:val="0023466C"/>
    <w:rsid w:val="0024351A"/>
    <w:rsid w:val="0024351E"/>
    <w:rsid w:val="002465EB"/>
    <w:rsid w:val="00247D5A"/>
    <w:rsid w:val="00250D4B"/>
    <w:rsid w:val="00266B39"/>
    <w:rsid w:val="002771D9"/>
    <w:rsid w:val="0028465A"/>
    <w:rsid w:val="00287090"/>
    <w:rsid w:val="00290F07"/>
    <w:rsid w:val="002922C1"/>
    <w:rsid w:val="002B2F01"/>
    <w:rsid w:val="002B6293"/>
    <w:rsid w:val="002B645E"/>
    <w:rsid w:val="002B6B13"/>
    <w:rsid w:val="002C10C6"/>
    <w:rsid w:val="002C12A0"/>
    <w:rsid w:val="002C5818"/>
    <w:rsid w:val="002D206A"/>
    <w:rsid w:val="002D2996"/>
    <w:rsid w:val="002F7406"/>
    <w:rsid w:val="00301998"/>
    <w:rsid w:val="003067D4"/>
    <w:rsid w:val="00316EC0"/>
    <w:rsid w:val="003402B9"/>
    <w:rsid w:val="003449DC"/>
    <w:rsid w:val="00344E3B"/>
    <w:rsid w:val="003451D5"/>
    <w:rsid w:val="003508E4"/>
    <w:rsid w:val="00367974"/>
    <w:rsid w:val="003804D1"/>
    <w:rsid w:val="00380845"/>
    <w:rsid w:val="00384C52"/>
    <w:rsid w:val="00391761"/>
    <w:rsid w:val="003A023D"/>
    <w:rsid w:val="003C0198"/>
    <w:rsid w:val="003C1C61"/>
    <w:rsid w:val="003C3514"/>
    <w:rsid w:val="003D3C20"/>
    <w:rsid w:val="003D596C"/>
    <w:rsid w:val="003D6E84"/>
    <w:rsid w:val="003E4161"/>
    <w:rsid w:val="003F01FD"/>
    <w:rsid w:val="004016F5"/>
    <w:rsid w:val="00403C7D"/>
    <w:rsid w:val="00413634"/>
    <w:rsid w:val="004146D3"/>
    <w:rsid w:val="00422338"/>
    <w:rsid w:val="00425650"/>
    <w:rsid w:val="00431CC5"/>
    <w:rsid w:val="00432732"/>
    <w:rsid w:val="00437702"/>
    <w:rsid w:val="00476F6F"/>
    <w:rsid w:val="0048125C"/>
    <w:rsid w:val="004815AA"/>
    <w:rsid w:val="004820F9"/>
    <w:rsid w:val="00485D6C"/>
    <w:rsid w:val="0049107E"/>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63CC9"/>
    <w:rsid w:val="005728DD"/>
    <w:rsid w:val="0057548A"/>
    <w:rsid w:val="00582643"/>
    <w:rsid w:val="00582C0E"/>
    <w:rsid w:val="00582D8A"/>
    <w:rsid w:val="00587C52"/>
    <w:rsid w:val="00593709"/>
    <w:rsid w:val="00596B83"/>
    <w:rsid w:val="005A119C"/>
    <w:rsid w:val="005A73EC"/>
    <w:rsid w:val="005B3BD7"/>
    <w:rsid w:val="005C5E89"/>
    <w:rsid w:val="005E0397"/>
    <w:rsid w:val="005E500D"/>
    <w:rsid w:val="005E799F"/>
    <w:rsid w:val="005F234C"/>
    <w:rsid w:val="005F50D9"/>
    <w:rsid w:val="00602120"/>
    <w:rsid w:val="00605C02"/>
    <w:rsid w:val="00606A38"/>
    <w:rsid w:val="00623460"/>
    <w:rsid w:val="00623776"/>
    <w:rsid w:val="00636C35"/>
    <w:rsid w:val="00637B31"/>
    <w:rsid w:val="00645F2F"/>
    <w:rsid w:val="00652A75"/>
    <w:rsid w:val="006651E2"/>
    <w:rsid w:val="00670EB3"/>
    <w:rsid w:val="006725E2"/>
    <w:rsid w:val="006729D2"/>
    <w:rsid w:val="00674F34"/>
    <w:rsid w:val="00696AE1"/>
    <w:rsid w:val="006A581A"/>
    <w:rsid w:val="006B253C"/>
    <w:rsid w:val="006B6664"/>
    <w:rsid w:val="006C388A"/>
    <w:rsid w:val="006D18BB"/>
    <w:rsid w:val="006D3B74"/>
    <w:rsid w:val="006D601A"/>
    <w:rsid w:val="006E2347"/>
    <w:rsid w:val="006E2F15"/>
    <w:rsid w:val="006F3AB9"/>
    <w:rsid w:val="006F5857"/>
    <w:rsid w:val="00717EDA"/>
    <w:rsid w:val="0072366D"/>
    <w:rsid w:val="00731495"/>
    <w:rsid w:val="007430BE"/>
    <w:rsid w:val="00744575"/>
    <w:rsid w:val="00744FA6"/>
    <w:rsid w:val="00763004"/>
    <w:rsid w:val="00770879"/>
    <w:rsid w:val="00774D80"/>
    <w:rsid w:val="00775D2E"/>
    <w:rsid w:val="0077792D"/>
    <w:rsid w:val="00784360"/>
    <w:rsid w:val="0078796F"/>
    <w:rsid w:val="007A2C47"/>
    <w:rsid w:val="007A777D"/>
    <w:rsid w:val="007C2514"/>
    <w:rsid w:val="007C42FA"/>
    <w:rsid w:val="007C58F1"/>
    <w:rsid w:val="007D58D1"/>
    <w:rsid w:val="007E025C"/>
    <w:rsid w:val="007E2FE5"/>
    <w:rsid w:val="007E5A2B"/>
    <w:rsid w:val="007E6987"/>
    <w:rsid w:val="007E7C76"/>
    <w:rsid w:val="007F1506"/>
    <w:rsid w:val="007F200A"/>
    <w:rsid w:val="00800AA9"/>
    <w:rsid w:val="00810F27"/>
    <w:rsid w:val="00811C15"/>
    <w:rsid w:val="00826AB1"/>
    <w:rsid w:val="00834E44"/>
    <w:rsid w:val="00836B9A"/>
    <w:rsid w:val="0084389E"/>
    <w:rsid w:val="00847C8C"/>
    <w:rsid w:val="00860A6B"/>
    <w:rsid w:val="00861AF6"/>
    <w:rsid w:val="008725D9"/>
    <w:rsid w:val="0087554D"/>
    <w:rsid w:val="00885442"/>
    <w:rsid w:val="00894378"/>
    <w:rsid w:val="008A0D35"/>
    <w:rsid w:val="008B03E0"/>
    <w:rsid w:val="008B7AFE"/>
    <w:rsid w:val="008C00D3"/>
    <w:rsid w:val="008C06FF"/>
    <w:rsid w:val="008C2187"/>
    <w:rsid w:val="008D3B1B"/>
    <w:rsid w:val="008D5A15"/>
    <w:rsid w:val="008E420A"/>
    <w:rsid w:val="008E48A3"/>
    <w:rsid w:val="008E7921"/>
    <w:rsid w:val="008F49C5"/>
    <w:rsid w:val="009031FF"/>
    <w:rsid w:val="0090621C"/>
    <w:rsid w:val="00915292"/>
    <w:rsid w:val="00915982"/>
    <w:rsid w:val="00921EF8"/>
    <w:rsid w:val="00922A0A"/>
    <w:rsid w:val="00923658"/>
    <w:rsid w:val="0092775B"/>
    <w:rsid w:val="00934DE5"/>
    <w:rsid w:val="00935881"/>
    <w:rsid w:val="00950AD7"/>
    <w:rsid w:val="009560C1"/>
    <w:rsid w:val="00961182"/>
    <w:rsid w:val="00966112"/>
    <w:rsid w:val="00971345"/>
    <w:rsid w:val="009752DC"/>
    <w:rsid w:val="0097547F"/>
    <w:rsid w:val="00977987"/>
    <w:rsid w:val="00992553"/>
    <w:rsid w:val="009A2F60"/>
    <w:rsid w:val="009A4C3E"/>
    <w:rsid w:val="009A7CDC"/>
    <w:rsid w:val="009B1AD8"/>
    <w:rsid w:val="009C18A5"/>
    <w:rsid w:val="009C40DA"/>
    <w:rsid w:val="009C5DC2"/>
    <w:rsid w:val="009C5F4B"/>
    <w:rsid w:val="009E3A1C"/>
    <w:rsid w:val="009F05F2"/>
    <w:rsid w:val="009F07B1"/>
    <w:rsid w:val="009F141D"/>
    <w:rsid w:val="009F6DFC"/>
    <w:rsid w:val="00A05C34"/>
    <w:rsid w:val="00A1316F"/>
    <w:rsid w:val="00A1593C"/>
    <w:rsid w:val="00A16154"/>
    <w:rsid w:val="00A20F07"/>
    <w:rsid w:val="00A26439"/>
    <w:rsid w:val="00A30BD0"/>
    <w:rsid w:val="00A333FB"/>
    <w:rsid w:val="00A3644E"/>
    <w:rsid w:val="00A41C88"/>
    <w:rsid w:val="00A45EBC"/>
    <w:rsid w:val="00A51EF9"/>
    <w:rsid w:val="00A60CE5"/>
    <w:rsid w:val="00A653DB"/>
    <w:rsid w:val="00A668A9"/>
    <w:rsid w:val="00A70C5E"/>
    <w:rsid w:val="00A712B8"/>
    <w:rsid w:val="00A721EC"/>
    <w:rsid w:val="00A777B7"/>
    <w:rsid w:val="00A81F2D"/>
    <w:rsid w:val="00AC7ABB"/>
    <w:rsid w:val="00AD4E2D"/>
    <w:rsid w:val="00AE3848"/>
    <w:rsid w:val="00AF0606"/>
    <w:rsid w:val="00B0419E"/>
    <w:rsid w:val="00B128FD"/>
    <w:rsid w:val="00B2025B"/>
    <w:rsid w:val="00B2500C"/>
    <w:rsid w:val="00B300C4"/>
    <w:rsid w:val="00B31D5A"/>
    <w:rsid w:val="00B46BD0"/>
    <w:rsid w:val="00B50494"/>
    <w:rsid w:val="00B51F01"/>
    <w:rsid w:val="00B811DE"/>
    <w:rsid w:val="00BA41A7"/>
    <w:rsid w:val="00BA4EB5"/>
    <w:rsid w:val="00BA584D"/>
    <w:rsid w:val="00BA6649"/>
    <w:rsid w:val="00BB59A5"/>
    <w:rsid w:val="00BC1D7E"/>
    <w:rsid w:val="00BD10E1"/>
    <w:rsid w:val="00BE1628"/>
    <w:rsid w:val="00BE72A5"/>
    <w:rsid w:val="00BF0F5C"/>
    <w:rsid w:val="00BF2CEC"/>
    <w:rsid w:val="00BF30BC"/>
    <w:rsid w:val="00BF70B0"/>
    <w:rsid w:val="00BF7733"/>
    <w:rsid w:val="00C06CA2"/>
    <w:rsid w:val="00C144BC"/>
    <w:rsid w:val="00C15BA2"/>
    <w:rsid w:val="00C21FFE"/>
    <w:rsid w:val="00C2259A"/>
    <w:rsid w:val="00C242F2"/>
    <w:rsid w:val="00C251AD"/>
    <w:rsid w:val="00C310A2"/>
    <w:rsid w:val="00C33407"/>
    <w:rsid w:val="00C40E5D"/>
    <w:rsid w:val="00C4228E"/>
    <w:rsid w:val="00C4300F"/>
    <w:rsid w:val="00C51099"/>
    <w:rsid w:val="00C60F15"/>
    <w:rsid w:val="00C62002"/>
    <w:rsid w:val="00C76DD9"/>
    <w:rsid w:val="00C930F0"/>
    <w:rsid w:val="00CB0B87"/>
    <w:rsid w:val="00CB3A53"/>
    <w:rsid w:val="00CC69A5"/>
    <w:rsid w:val="00CC7690"/>
    <w:rsid w:val="00CD18DB"/>
    <w:rsid w:val="00CD3990"/>
    <w:rsid w:val="00CE2E92"/>
    <w:rsid w:val="00CF2E07"/>
    <w:rsid w:val="00CF3942"/>
    <w:rsid w:val="00D21428"/>
    <w:rsid w:val="00D22574"/>
    <w:rsid w:val="00D35567"/>
    <w:rsid w:val="00D418FB"/>
    <w:rsid w:val="00D46695"/>
    <w:rsid w:val="00D46DAB"/>
    <w:rsid w:val="00D50B3E"/>
    <w:rsid w:val="00D5138E"/>
    <w:rsid w:val="00D55961"/>
    <w:rsid w:val="00D564F2"/>
    <w:rsid w:val="00D60C11"/>
    <w:rsid w:val="00D60EE3"/>
    <w:rsid w:val="00D67640"/>
    <w:rsid w:val="00D72A07"/>
    <w:rsid w:val="00D84239"/>
    <w:rsid w:val="00D84280"/>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5ED0"/>
    <w:rsid w:val="00E363F0"/>
    <w:rsid w:val="00E430EA"/>
    <w:rsid w:val="00E44B62"/>
    <w:rsid w:val="00E52CBE"/>
    <w:rsid w:val="00E67709"/>
    <w:rsid w:val="00E8576B"/>
    <w:rsid w:val="00E97290"/>
    <w:rsid w:val="00EA430E"/>
    <w:rsid w:val="00EB0C3E"/>
    <w:rsid w:val="00EC012C"/>
    <w:rsid w:val="00EC2C4D"/>
    <w:rsid w:val="00EC470E"/>
    <w:rsid w:val="00EE0878"/>
    <w:rsid w:val="00EF353E"/>
    <w:rsid w:val="00EF59C3"/>
    <w:rsid w:val="00EF7EB3"/>
    <w:rsid w:val="00F02BAF"/>
    <w:rsid w:val="00F04EC8"/>
    <w:rsid w:val="00F07F0E"/>
    <w:rsid w:val="00F24244"/>
    <w:rsid w:val="00F24D2F"/>
    <w:rsid w:val="00F260C3"/>
    <w:rsid w:val="00F3696F"/>
    <w:rsid w:val="00F47702"/>
    <w:rsid w:val="00F5602B"/>
    <w:rsid w:val="00F5608E"/>
    <w:rsid w:val="00F66FEE"/>
    <w:rsid w:val="00F708E8"/>
    <w:rsid w:val="00F76157"/>
    <w:rsid w:val="00F77541"/>
    <w:rsid w:val="00F87DB6"/>
    <w:rsid w:val="00F94E80"/>
    <w:rsid w:val="00FA151A"/>
    <w:rsid w:val="00FA30D7"/>
    <w:rsid w:val="00FA5164"/>
    <w:rsid w:val="00FA5F5C"/>
    <w:rsid w:val="00FA6612"/>
    <w:rsid w:val="00FD0461"/>
    <w:rsid w:val="00FD1184"/>
    <w:rsid w:val="00FE676A"/>
    <w:rsid w:val="00FF3C44"/>
    <w:rsid w:val="00FF60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 w:type="paragraph" w:styleId="Listenabsatz">
    <w:name w:val="List Paragraph"/>
    <w:basedOn w:val="Standard"/>
    <w:uiPriority w:val="34"/>
    <w:qFormat/>
    <w:rsid w:val="007A7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11476">
      <w:bodyDiv w:val="1"/>
      <w:marLeft w:val="0"/>
      <w:marRight w:val="0"/>
      <w:marTop w:val="0"/>
      <w:marBottom w:val="0"/>
      <w:divBdr>
        <w:top w:val="none" w:sz="0" w:space="0" w:color="auto"/>
        <w:left w:val="none" w:sz="0" w:space="0" w:color="auto"/>
        <w:bottom w:val="none" w:sz="0" w:space="0" w:color="auto"/>
        <w:right w:val="none" w:sz="0" w:space="0" w:color="auto"/>
      </w:divBdr>
    </w:div>
    <w:div w:id="60229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44605-44A4-4DC7-830F-D9BC3E99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TEMPLATE_Gescha¦êftsausstattung_Pressemitteilungen_A4_mit_Markenzeichen.dotx</Template>
  <TotalTime>0</TotalTime>
  <Pages>2</Pages>
  <Words>432</Words>
  <Characters>2925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3351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Dr. Birte Herrmann</dc:creator>
  <dc:description>Im Auftrag von Konzernmarketing und PR_x000d_
Bearbeitung durch Dr. H. Neubauer, PC-Verkauf, Beratung und Schulung (E-Mail hendrikn@t-online.de)</dc:description>
  <cp:lastModifiedBy>Witte, Saskia</cp:lastModifiedBy>
  <cp:revision>5</cp:revision>
  <cp:lastPrinted>2018-02-28T08:20:00Z</cp:lastPrinted>
  <dcterms:created xsi:type="dcterms:W3CDTF">2018-02-28T08:19:00Z</dcterms:created>
  <dcterms:modified xsi:type="dcterms:W3CDTF">2018-03-01T15:39:00Z</dcterms:modified>
</cp:coreProperties>
</file>