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9113" w:tblpY="3244"/>
        <w:tblOverlap w:val="never"/>
        <w:tblW w:w="0" w:type="auto"/>
        <w:tblLayout w:type="fixed"/>
        <w:tblCellMar>
          <w:left w:w="0" w:type="dxa"/>
          <w:right w:w="0" w:type="dxa"/>
        </w:tblCellMar>
        <w:tblLook w:val="01E0" w:firstRow="1" w:lastRow="1" w:firstColumn="1" w:lastColumn="1" w:noHBand="0" w:noVBand="0"/>
      </w:tblPr>
      <w:tblGrid>
        <w:gridCol w:w="2410"/>
      </w:tblGrid>
      <w:tr w:rsidR="002A374D" w:rsidRPr="00A948E9" w14:paraId="4EBFF225" w14:textId="77777777" w:rsidTr="00506210">
        <w:trPr>
          <w:trHeight w:val="1702"/>
        </w:trPr>
        <w:tc>
          <w:tcPr>
            <w:tcW w:w="2410" w:type="dxa"/>
            <w:shd w:val="clear" w:color="auto" w:fill="auto"/>
          </w:tcPr>
          <w:p w14:paraId="75DDDE25" w14:textId="6BEA6D56" w:rsidR="002A374D" w:rsidRPr="00A948E9" w:rsidRDefault="002A374D" w:rsidP="000E645C">
            <w:pPr>
              <w:spacing w:line="220" w:lineRule="exact"/>
              <w:rPr>
                <w:rFonts w:cs="Lucida Sans Unicode"/>
                <w:sz w:val="18"/>
                <w:szCs w:val="13"/>
              </w:rPr>
            </w:pPr>
            <w:r w:rsidRPr="00A948E9">
              <w:rPr>
                <w:rFonts w:cs="Lucida Sans Unicode"/>
                <w:sz w:val="18"/>
                <w:szCs w:val="13"/>
              </w:rPr>
              <w:fldChar w:fldCharType="begin"/>
            </w:r>
            <w:r w:rsidRPr="00A948E9">
              <w:rPr>
                <w:rFonts w:cs="Lucida Sans Unicode"/>
                <w:sz w:val="18"/>
                <w:szCs w:val="13"/>
              </w:rPr>
              <w:instrText xml:space="preserve"> TIME \@ "d. MMMM yyyy" </w:instrText>
            </w:r>
            <w:r w:rsidRPr="00A948E9">
              <w:rPr>
                <w:rFonts w:cs="Lucida Sans Unicode"/>
                <w:sz w:val="18"/>
                <w:szCs w:val="13"/>
              </w:rPr>
              <w:fldChar w:fldCharType="separate"/>
            </w:r>
            <w:r w:rsidR="00B25064">
              <w:rPr>
                <w:rFonts w:cs="Lucida Sans Unicode"/>
                <w:noProof/>
                <w:sz w:val="18"/>
                <w:szCs w:val="13"/>
              </w:rPr>
              <w:t>13. April 2018</w:t>
            </w:r>
            <w:r w:rsidRPr="00A948E9">
              <w:rPr>
                <w:rFonts w:cs="Lucida Sans Unicode"/>
                <w:sz w:val="18"/>
                <w:szCs w:val="13"/>
              </w:rPr>
              <w:fldChar w:fldCharType="end"/>
            </w:r>
          </w:p>
          <w:p w14:paraId="5BA031F1" w14:textId="77777777" w:rsidR="002A374D" w:rsidRPr="00A948E9" w:rsidRDefault="002A374D" w:rsidP="000E645C">
            <w:pPr>
              <w:spacing w:line="180" w:lineRule="exact"/>
              <w:rPr>
                <w:rFonts w:cs="Lucida Sans Unicode"/>
                <w:sz w:val="13"/>
                <w:szCs w:val="13"/>
              </w:rPr>
            </w:pPr>
          </w:p>
          <w:p w14:paraId="2BA8D82C" w14:textId="77777777" w:rsidR="002A374D" w:rsidRPr="00A948E9" w:rsidRDefault="002A374D" w:rsidP="000E645C">
            <w:pPr>
              <w:spacing w:line="180" w:lineRule="exact"/>
              <w:rPr>
                <w:rFonts w:cs="Lucida Sans Unicode"/>
                <w:sz w:val="13"/>
                <w:szCs w:val="13"/>
              </w:rPr>
            </w:pPr>
          </w:p>
          <w:p w14:paraId="5B7E0291" w14:textId="77777777" w:rsidR="00506210" w:rsidRPr="00A948E9" w:rsidRDefault="00506210" w:rsidP="00506210">
            <w:pPr>
              <w:spacing w:line="180" w:lineRule="exact"/>
              <w:rPr>
                <w:rFonts w:cs="Lucida Sans Unicode"/>
                <w:sz w:val="13"/>
                <w:szCs w:val="13"/>
              </w:rPr>
            </w:pPr>
            <w:r w:rsidRPr="00A948E9">
              <w:rPr>
                <w:rFonts w:cs="Lucida Sans Unicode"/>
                <w:b/>
                <w:sz w:val="13"/>
                <w:szCs w:val="13"/>
              </w:rPr>
              <w:t>Katharina Fraune</w:t>
            </w:r>
          </w:p>
          <w:p w14:paraId="0C355C4E" w14:textId="77777777" w:rsidR="00506210" w:rsidRPr="00A948E9" w:rsidRDefault="00506210" w:rsidP="00506210">
            <w:pPr>
              <w:spacing w:line="180" w:lineRule="exact"/>
              <w:rPr>
                <w:rFonts w:cs="Lucida Sans Unicode"/>
                <w:sz w:val="13"/>
                <w:szCs w:val="13"/>
              </w:rPr>
            </w:pPr>
            <w:r w:rsidRPr="00A948E9">
              <w:rPr>
                <w:rFonts w:cs="Lucida Sans Unicode"/>
                <w:sz w:val="13"/>
                <w:szCs w:val="13"/>
              </w:rPr>
              <w:t>Standortkommunikation</w:t>
            </w:r>
          </w:p>
          <w:p w14:paraId="7622D7D3" w14:textId="77777777" w:rsidR="00506210" w:rsidRPr="00A948E9" w:rsidRDefault="00506210" w:rsidP="00506210">
            <w:pPr>
              <w:spacing w:line="180" w:lineRule="exact"/>
              <w:rPr>
                <w:rFonts w:cs="Lucida Sans Unicode"/>
                <w:sz w:val="13"/>
                <w:szCs w:val="13"/>
              </w:rPr>
            </w:pPr>
            <w:r w:rsidRPr="00A948E9">
              <w:rPr>
                <w:rFonts w:cs="Lucida Sans Unicode"/>
                <w:sz w:val="13"/>
                <w:szCs w:val="13"/>
              </w:rPr>
              <w:t>Rheinfelden</w:t>
            </w:r>
          </w:p>
          <w:p w14:paraId="31BEC266" w14:textId="77777777" w:rsidR="00506210" w:rsidRPr="00A948E9" w:rsidRDefault="00506210" w:rsidP="00506210">
            <w:pPr>
              <w:spacing w:line="180" w:lineRule="exact"/>
              <w:rPr>
                <w:rFonts w:cs="Lucida Sans Unicode"/>
                <w:sz w:val="13"/>
                <w:szCs w:val="13"/>
              </w:rPr>
            </w:pPr>
            <w:r w:rsidRPr="00A948E9">
              <w:rPr>
                <w:rFonts w:cs="Lucida Sans Unicode"/>
                <w:sz w:val="13"/>
                <w:szCs w:val="13"/>
              </w:rPr>
              <w:t>Telefon +49 7623 91-7883</w:t>
            </w:r>
          </w:p>
          <w:p w14:paraId="7E34898F" w14:textId="77777777" w:rsidR="00506210" w:rsidRPr="00A948E9" w:rsidRDefault="00506210" w:rsidP="00506210">
            <w:pPr>
              <w:spacing w:line="180" w:lineRule="exact"/>
              <w:rPr>
                <w:rFonts w:cs="Lucida Sans Unicode"/>
                <w:sz w:val="13"/>
                <w:szCs w:val="13"/>
              </w:rPr>
            </w:pPr>
            <w:r w:rsidRPr="00A948E9">
              <w:rPr>
                <w:rFonts w:cs="Lucida Sans Unicode"/>
                <w:sz w:val="13"/>
                <w:szCs w:val="13"/>
              </w:rPr>
              <w:t>Telefax +49 7623 91-67461</w:t>
            </w:r>
          </w:p>
          <w:p w14:paraId="408E303B" w14:textId="77777777" w:rsidR="00506210" w:rsidRPr="00A948E9" w:rsidRDefault="00506210" w:rsidP="00506210">
            <w:pPr>
              <w:spacing w:line="180" w:lineRule="exact"/>
              <w:rPr>
                <w:rFonts w:cs="Lucida Sans Unicode"/>
                <w:sz w:val="13"/>
                <w:szCs w:val="13"/>
              </w:rPr>
            </w:pPr>
            <w:r w:rsidRPr="00A948E9">
              <w:rPr>
                <w:rFonts w:cs="Lucida Sans Unicode"/>
                <w:sz w:val="13"/>
                <w:szCs w:val="13"/>
              </w:rPr>
              <w:t xml:space="preserve">Mobil +49 </w:t>
            </w:r>
            <w:r w:rsidRPr="00A948E9">
              <w:rPr>
                <w:rFonts w:cs="Lucida Sans Unicode"/>
                <w:color w:val="0D0D0D"/>
                <w:sz w:val="13"/>
                <w:szCs w:val="13"/>
              </w:rPr>
              <w:t>152-09360213</w:t>
            </w:r>
          </w:p>
          <w:p w14:paraId="0FD3E334" w14:textId="29DD15E3" w:rsidR="002A374D" w:rsidRPr="00A948E9" w:rsidRDefault="00506210" w:rsidP="00506210">
            <w:pPr>
              <w:spacing w:line="180" w:lineRule="exact"/>
              <w:rPr>
                <w:rFonts w:cs="Lucida Sans Unicode"/>
                <w:sz w:val="13"/>
                <w:szCs w:val="13"/>
              </w:rPr>
            </w:pPr>
            <w:r w:rsidRPr="00A948E9">
              <w:rPr>
                <w:rFonts w:cs="Lucida Sans Unicode"/>
                <w:sz w:val="13"/>
                <w:szCs w:val="13"/>
              </w:rPr>
              <w:t>katharina.fraune@evonik.com</w:t>
            </w:r>
          </w:p>
        </w:tc>
      </w:tr>
    </w:tbl>
    <w:p w14:paraId="34B94E62"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b/>
          <w:sz w:val="13"/>
        </w:rPr>
        <w:t>Evonik Technology &amp; Infrastructure GmbH</w:t>
      </w:r>
    </w:p>
    <w:p w14:paraId="4400D061"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Rellinghauser Straße 1-11</w:t>
      </w:r>
    </w:p>
    <w:p w14:paraId="6E46FDB7"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45128 Essen</w:t>
      </w:r>
    </w:p>
    <w:p w14:paraId="34804593"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Telefon +49 201 177-01</w:t>
      </w:r>
    </w:p>
    <w:p w14:paraId="37F9E80D"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Telefax +49 201 177-3475</w:t>
      </w:r>
    </w:p>
    <w:p w14:paraId="094817CA"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www.evonik.de</w:t>
      </w:r>
    </w:p>
    <w:p w14:paraId="2DC5446D"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p>
    <w:p w14:paraId="03DECB3D"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b/>
          <w:sz w:val="13"/>
        </w:rPr>
        <w:t>Aufsichtsrat</w:t>
      </w:r>
    </w:p>
    <w:p w14:paraId="15279B22"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Thomas Wessel, Vorsitzender</w:t>
      </w:r>
    </w:p>
    <w:p w14:paraId="2B773521"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b/>
          <w:sz w:val="13"/>
        </w:rPr>
        <w:t>Geschäftsführung</w:t>
      </w:r>
    </w:p>
    <w:p w14:paraId="173DFB4C"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Gregor Hetzke, Vorsitzender</w:t>
      </w:r>
    </w:p>
    <w:p w14:paraId="3FDE50F3"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Dr. Clemens Herberg</w:t>
      </w:r>
    </w:p>
    <w:p w14:paraId="4ED458E9"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Stefan Behrens</w:t>
      </w:r>
    </w:p>
    <w:p w14:paraId="4363CC4B"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p>
    <w:p w14:paraId="66A1376E"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Sitz der Gesellschaft ist Essen</w:t>
      </w:r>
    </w:p>
    <w:p w14:paraId="51D85D2A"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Registergericht</w:t>
      </w:r>
    </w:p>
    <w:p w14:paraId="747AE4CE" w14:textId="77777777" w:rsidR="009816EB"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Amtsgericht Essen</w:t>
      </w:r>
    </w:p>
    <w:p w14:paraId="29A896CB" w14:textId="77777777" w:rsidR="002A374D" w:rsidRPr="00A948E9" w:rsidRDefault="009816EB" w:rsidP="000E645C">
      <w:pPr>
        <w:framePr w:w="2659" w:wrap="around" w:hAnchor="page" w:x="8971" w:yAlign="bottom" w:anchorLock="1"/>
        <w:tabs>
          <w:tab w:val="left" w:pos="518"/>
        </w:tabs>
        <w:spacing w:line="180" w:lineRule="exact"/>
        <w:rPr>
          <w:rFonts w:cs="Lucida Sans Unicode"/>
          <w:sz w:val="13"/>
        </w:rPr>
      </w:pPr>
      <w:r w:rsidRPr="00A948E9">
        <w:rPr>
          <w:rFonts w:cs="Lucida Sans Unicode"/>
          <w:sz w:val="13"/>
        </w:rPr>
        <w:t>Handelsregister B 25884</w:t>
      </w:r>
    </w:p>
    <w:p w14:paraId="230BFEE4" w14:textId="77777777" w:rsidR="00A948E9" w:rsidRPr="00A948E9" w:rsidRDefault="00A948E9" w:rsidP="00A948E9">
      <w:pPr>
        <w:pStyle w:val="Text"/>
        <w:rPr>
          <w:rFonts w:ascii="Lucida Sans Unicode" w:hAnsi="Lucida Sans Unicode" w:cs="Lucida Sans Unicode"/>
          <w:b/>
          <w:color w:val="000000" w:themeColor="text1"/>
          <w:sz w:val="28"/>
        </w:rPr>
      </w:pPr>
      <w:r w:rsidRPr="00A948E9">
        <w:rPr>
          <w:rFonts w:ascii="Lucida Sans Unicode" w:hAnsi="Lucida Sans Unicode" w:cs="Lucida Sans Unicode"/>
          <w:b/>
          <w:color w:val="000000" w:themeColor="text1"/>
          <w:sz w:val="28"/>
        </w:rPr>
        <w:t>Großer Respekt vor so viel Mut</w:t>
      </w:r>
    </w:p>
    <w:p w14:paraId="1E3E256E" w14:textId="77777777" w:rsidR="00A948E9" w:rsidRPr="00A948E9" w:rsidRDefault="00A948E9" w:rsidP="00A948E9">
      <w:pPr>
        <w:pStyle w:val="Text"/>
        <w:rPr>
          <w:rFonts w:ascii="Lucida Sans Unicode" w:hAnsi="Lucida Sans Unicode" w:cs="Lucida Sans Unicode"/>
          <w:b/>
          <w:color w:val="000000" w:themeColor="text1"/>
        </w:rPr>
      </w:pPr>
    </w:p>
    <w:p w14:paraId="512EB411" w14:textId="77777777" w:rsidR="00A948E9" w:rsidRPr="00A948E9" w:rsidRDefault="00A948E9" w:rsidP="00A948E9">
      <w:pPr>
        <w:pStyle w:val="Text"/>
        <w:rPr>
          <w:rFonts w:ascii="Lucida Sans Unicode" w:hAnsi="Lucida Sans Unicode" w:cs="Lucida Sans Unicode"/>
          <w:b/>
          <w:color w:val="000000" w:themeColor="text1"/>
        </w:rPr>
      </w:pPr>
      <w:r w:rsidRPr="00A948E9">
        <w:rPr>
          <w:rFonts w:ascii="Lucida Sans Unicode" w:hAnsi="Lucida Sans Unicode" w:cs="Lucida Sans Unicode"/>
          <w:b/>
          <w:color w:val="000000" w:themeColor="text1"/>
        </w:rPr>
        <w:t>Erfolgreicher Abschluss der grenzüberschreitenden Ausbildung</w:t>
      </w:r>
    </w:p>
    <w:p w14:paraId="07BED87B" w14:textId="77777777" w:rsidR="00A948E9" w:rsidRPr="00A948E9" w:rsidRDefault="00A948E9" w:rsidP="00A948E9">
      <w:pPr>
        <w:pStyle w:val="Text"/>
        <w:rPr>
          <w:rFonts w:ascii="Lucida Sans Unicode" w:hAnsi="Lucida Sans Unicode" w:cs="Lucida Sans Unicode"/>
          <w:color w:val="000000" w:themeColor="text1"/>
        </w:rPr>
      </w:pPr>
    </w:p>
    <w:p w14:paraId="3F83942A" w14:textId="77777777" w:rsidR="00A948E9" w:rsidRPr="00A948E9" w:rsidRDefault="00A948E9" w:rsidP="00A948E9">
      <w:pPr>
        <w:pStyle w:val="Text"/>
        <w:rPr>
          <w:rFonts w:ascii="Lucida Sans Unicode" w:hAnsi="Lucida Sans Unicode" w:cs="Lucida Sans Unicode"/>
          <w:color w:val="000000" w:themeColor="text1"/>
        </w:rPr>
      </w:pPr>
    </w:p>
    <w:p w14:paraId="35D7F2EA" w14:textId="335164C0" w:rsidR="00A948E9" w:rsidRPr="00A948E9" w:rsidRDefault="00A948E9" w:rsidP="00A948E9">
      <w:pPr>
        <w:pStyle w:val="Text"/>
        <w:rPr>
          <w:rFonts w:ascii="Lucida Sans Unicode" w:hAnsi="Lucida Sans Unicode" w:cs="Lucida Sans Unicode"/>
          <w:color w:val="000000" w:themeColor="text1"/>
        </w:rPr>
      </w:pPr>
      <w:r>
        <w:rPr>
          <w:rFonts w:ascii="Lucida Sans Unicode" w:hAnsi="Lucida Sans Unicode" w:cs="Lucida Sans Unicode"/>
          <w:color w:val="000000" w:themeColor="text1"/>
        </w:rPr>
        <w:t xml:space="preserve">Rheinfelden. </w:t>
      </w:r>
      <w:r w:rsidRPr="00A948E9">
        <w:rPr>
          <w:rFonts w:ascii="Lucida Sans Unicode" w:hAnsi="Lucida Sans Unicode" w:cs="Lucida Sans Unicode"/>
          <w:color w:val="000000" w:themeColor="text1"/>
        </w:rPr>
        <w:t>Evonik in Rheinfelden hat vor gut zwei Jahren seine Ausbildung grenzüberschreitend aus</w:t>
      </w:r>
      <w:r w:rsidR="00C26312">
        <w:rPr>
          <w:rFonts w:ascii="Lucida Sans Unicode" w:hAnsi="Lucida Sans Unicode" w:cs="Lucida Sans Unicode"/>
          <w:color w:val="000000" w:themeColor="text1"/>
        </w:rPr>
        <w:t>ge</w:t>
      </w:r>
      <w:r w:rsidRPr="00A948E9">
        <w:rPr>
          <w:rFonts w:ascii="Lucida Sans Unicode" w:hAnsi="Lucida Sans Unicode" w:cs="Lucida Sans Unicode"/>
          <w:color w:val="000000" w:themeColor="text1"/>
        </w:rPr>
        <w:t>weite</w:t>
      </w:r>
      <w:r w:rsidR="00C26312">
        <w:rPr>
          <w:rFonts w:ascii="Lucida Sans Unicode" w:hAnsi="Lucida Sans Unicode" w:cs="Lucida Sans Unicode"/>
          <w:color w:val="000000" w:themeColor="text1"/>
        </w:rPr>
        <w:t>t</w:t>
      </w:r>
      <w:r w:rsidRPr="00A948E9">
        <w:rPr>
          <w:rFonts w:ascii="Lucida Sans Unicode" w:hAnsi="Lucida Sans Unicode" w:cs="Lucida Sans Unicode"/>
          <w:color w:val="000000" w:themeColor="text1"/>
        </w:rPr>
        <w:t xml:space="preserve">. Die ersten beiden Auszubildenden aus der Kooperation mit dem technischen Gymnasium im Elsass, dem Lycée Jean Mermoz, haben nun erfolgreich ihre Ausbildung als Fachkraft für Metalltechnik abgeschlossen. </w:t>
      </w:r>
    </w:p>
    <w:p w14:paraId="388EC4D0" w14:textId="77777777" w:rsidR="00A948E9" w:rsidRPr="00A948E9" w:rsidRDefault="00A948E9" w:rsidP="00A948E9">
      <w:pPr>
        <w:pStyle w:val="Text"/>
        <w:rPr>
          <w:rFonts w:ascii="Lucida Sans Unicode" w:hAnsi="Lucida Sans Unicode" w:cs="Lucida Sans Unicode"/>
          <w:color w:val="000000" w:themeColor="text1"/>
        </w:rPr>
      </w:pPr>
    </w:p>
    <w:p w14:paraId="5A76F17E" w14:textId="0447574B" w:rsidR="00C26312" w:rsidRDefault="00A948E9" w:rsidP="00960898">
      <w:pPr>
        <w:pStyle w:val="Text"/>
        <w:rPr>
          <w:rFonts w:ascii="Lucida Sans Unicode" w:hAnsi="Lucida Sans Unicode" w:cs="Lucida Sans Unicode"/>
          <w:color w:val="000000" w:themeColor="text1"/>
        </w:rPr>
      </w:pPr>
      <w:r w:rsidRPr="00A948E9">
        <w:rPr>
          <w:rFonts w:ascii="Lucida Sans Unicode" w:hAnsi="Lucida Sans Unicode" w:cs="Lucida Sans Unicode"/>
          <w:color w:val="000000" w:themeColor="text1"/>
        </w:rPr>
        <w:t xml:space="preserve">Am Anfang war die Etablierung der deutsch-französischen Zusammenarbeit ein Sprung ins kalte Wasser - sowohl für die Evonik-Ausbilder in Rheinfelden als auch für die beiden Azubis aus St. Louis, Ndimby Rasoamanana und Yannik Predieri. „Uns wurde gesagt: </w:t>
      </w:r>
      <w:r w:rsidR="00BB6F03">
        <w:rPr>
          <w:rFonts w:ascii="Lucida Sans Unicode" w:hAnsi="Lucida Sans Unicode" w:cs="Lucida Sans Unicode"/>
          <w:color w:val="000000" w:themeColor="text1"/>
        </w:rPr>
        <w:t>‚</w:t>
      </w:r>
      <w:r w:rsidRPr="00A948E9">
        <w:rPr>
          <w:rFonts w:ascii="Lucida Sans Unicode" w:hAnsi="Lucida Sans Unicode" w:cs="Lucida Sans Unicode"/>
          <w:color w:val="000000" w:themeColor="text1"/>
        </w:rPr>
        <w:t>Das ist zu kompliziert, ihr müsst erst einmal alle Dokumente ins Französische übersetzen lassen</w:t>
      </w:r>
      <w:r w:rsidR="00BB6F03">
        <w:rPr>
          <w:rFonts w:ascii="Lucida Sans Unicode" w:hAnsi="Lucida Sans Unicode" w:cs="Lucida Sans Unicode"/>
          <w:color w:val="000000" w:themeColor="text1"/>
        </w:rPr>
        <w:t>‘,</w:t>
      </w:r>
      <w:r w:rsidRPr="00A948E9">
        <w:rPr>
          <w:rFonts w:ascii="Lucida Sans Unicode" w:hAnsi="Lucida Sans Unicode" w:cs="Lucida Sans Unicode"/>
          <w:color w:val="000000" w:themeColor="text1"/>
        </w:rPr>
        <w:t xml:space="preserve"> und wir wurden generell gefragt, wie wir uns eine Ausbildung von Menschen mit geringen Deutschkenntnissen überhaupt vorstellen“, erinnert sich der Teamleiter der Aus- und Weiterbildung bei Evonik, Thomas Pietrek, an die</w:t>
      </w:r>
      <w:r w:rsidR="00C26312">
        <w:rPr>
          <w:rFonts w:ascii="Lucida Sans Unicode" w:hAnsi="Lucida Sans Unicode" w:cs="Lucida Sans Unicode"/>
          <w:color w:val="000000" w:themeColor="text1"/>
        </w:rPr>
        <w:t xml:space="preserve"> anfänglichen</w:t>
      </w:r>
      <w:r w:rsidRPr="00A948E9">
        <w:rPr>
          <w:rFonts w:ascii="Lucida Sans Unicode" w:hAnsi="Lucida Sans Unicode" w:cs="Lucida Sans Unicode"/>
          <w:color w:val="000000" w:themeColor="text1"/>
        </w:rPr>
        <w:t xml:space="preserve"> Bedenken. „Wir, das heißt mein Vorgänger, Bruno Rüttnauer, unser </w:t>
      </w:r>
      <w:r w:rsidRPr="00A948E9">
        <w:rPr>
          <w:rFonts w:ascii="Lucida Sans Unicode" w:hAnsi="Lucida Sans Unicode" w:cs="Lucida Sans Unicode"/>
          <w:color w:val="000000" w:themeColor="text1"/>
          <w:lang w:eastAsia="zh-CN"/>
        </w:rPr>
        <w:t>Fachleiter für Metalltechnik</w:t>
      </w:r>
      <w:r w:rsidRPr="00A948E9">
        <w:rPr>
          <w:rFonts w:ascii="Lucida Sans Unicode" w:hAnsi="Lucida Sans Unicode" w:cs="Lucida Sans Unicode"/>
          <w:color w:val="000000" w:themeColor="text1"/>
        </w:rPr>
        <w:t xml:space="preserve">, Marc Kaiser, und ich haben dann </w:t>
      </w:r>
      <w:r w:rsidR="00BB6F03">
        <w:rPr>
          <w:rFonts w:ascii="Lucida Sans Unicode" w:hAnsi="Lucida Sans Unicode" w:cs="Lucida Sans Unicode"/>
          <w:color w:val="000000" w:themeColor="text1"/>
        </w:rPr>
        <w:t>geantwortet</w:t>
      </w:r>
      <w:r w:rsidRPr="00A948E9">
        <w:rPr>
          <w:rFonts w:ascii="Lucida Sans Unicode" w:hAnsi="Lucida Sans Unicode" w:cs="Lucida Sans Unicode"/>
          <w:color w:val="000000" w:themeColor="text1"/>
        </w:rPr>
        <w:t xml:space="preserve">: Wir machen das einfach.“ </w:t>
      </w:r>
    </w:p>
    <w:p w14:paraId="54A31F57" w14:textId="77777777" w:rsidR="00C26312" w:rsidRDefault="00C26312" w:rsidP="00960898">
      <w:pPr>
        <w:pStyle w:val="Text"/>
        <w:rPr>
          <w:rFonts w:ascii="Lucida Sans Unicode" w:hAnsi="Lucida Sans Unicode" w:cs="Lucida Sans Unicode"/>
          <w:color w:val="000000" w:themeColor="text1"/>
        </w:rPr>
      </w:pPr>
    </w:p>
    <w:p w14:paraId="37CD73A6" w14:textId="156AB195" w:rsidR="00E25182" w:rsidRDefault="00A948E9" w:rsidP="00960898">
      <w:pPr>
        <w:pStyle w:val="Text"/>
        <w:rPr>
          <w:rFonts w:ascii="Lucida Sans Unicode" w:hAnsi="Lucida Sans Unicode" w:cs="Lucida Sans Unicode"/>
          <w:color w:val="000000" w:themeColor="text1"/>
        </w:rPr>
      </w:pPr>
      <w:r w:rsidRPr="00A948E9">
        <w:rPr>
          <w:rFonts w:ascii="Lucida Sans Unicode" w:hAnsi="Lucida Sans Unicode" w:cs="Lucida Sans Unicode"/>
          <w:color w:val="000000" w:themeColor="text1"/>
        </w:rPr>
        <w:t>Viel haben sie seitdem gelernt. Zum Beispiel, dass es sinnvoll ist, zunächst klein anzufangen</w:t>
      </w:r>
      <w:r w:rsidR="00C26312">
        <w:rPr>
          <w:rFonts w:ascii="Lucida Sans Unicode" w:hAnsi="Lucida Sans Unicode" w:cs="Lucida Sans Unicode"/>
          <w:color w:val="000000" w:themeColor="text1"/>
        </w:rPr>
        <w:t>,</w:t>
      </w:r>
      <w:r w:rsidRPr="00A948E9">
        <w:rPr>
          <w:rFonts w:ascii="Lucida Sans Unicode" w:hAnsi="Lucida Sans Unicode" w:cs="Lucida Sans Unicode"/>
          <w:color w:val="000000" w:themeColor="text1"/>
        </w:rPr>
        <w:t xml:space="preserve"> bevor man den nächsten Schritt macht. „Wir </w:t>
      </w:r>
      <w:r w:rsidR="00C26312">
        <w:rPr>
          <w:rFonts w:ascii="Lucida Sans Unicode" w:hAnsi="Lucida Sans Unicode" w:cs="Lucida Sans Unicode"/>
          <w:color w:val="000000" w:themeColor="text1"/>
        </w:rPr>
        <w:t xml:space="preserve">haben </w:t>
      </w:r>
      <w:r w:rsidRPr="00A948E9">
        <w:rPr>
          <w:rFonts w:ascii="Lucida Sans Unicode" w:hAnsi="Lucida Sans Unicode" w:cs="Lucida Sans Unicode"/>
          <w:color w:val="000000" w:themeColor="text1"/>
        </w:rPr>
        <w:t xml:space="preserve">niederschwellig mit der Ausbildung zur Fachkraft für Metalltechnik </w:t>
      </w:r>
      <w:r w:rsidR="00BB6F03">
        <w:rPr>
          <w:rFonts w:ascii="Lucida Sans Unicode" w:hAnsi="Lucida Sans Unicode" w:cs="Lucida Sans Unicode"/>
          <w:color w:val="000000" w:themeColor="text1"/>
        </w:rPr>
        <w:t>begonnen. N</w:t>
      </w:r>
      <w:r w:rsidRPr="00A948E9">
        <w:rPr>
          <w:rFonts w:ascii="Lucida Sans Unicode" w:hAnsi="Lucida Sans Unicode" w:cs="Lucida Sans Unicode"/>
          <w:color w:val="000000" w:themeColor="text1"/>
        </w:rPr>
        <w:t xml:space="preserve">ach zwei Jahren wissen wir aber, dass sehr viel mehr möglich ist“, so Kaiser über die Entwicklung. Inzwischen hat Evonik bei der Ausbildung nämlich aufgesattelt: Anstatt die französischen Schüler als Fachkraft für Metalltechnik auszubilden, startete das Unternehmen mit dem aktuellen Jahrgang direkt mit der anspruchsvolleren Ausbildung </w:t>
      </w:r>
      <w:r w:rsidRPr="00A948E9">
        <w:rPr>
          <w:rFonts w:ascii="Lucida Sans Unicode" w:hAnsi="Lucida Sans Unicode" w:cs="Lucida Sans Unicode"/>
          <w:color w:val="000000" w:themeColor="text1"/>
        </w:rPr>
        <w:lastRenderedPageBreak/>
        <w:t xml:space="preserve">zum Industriemechaniker. Diese Entscheidung liegt auch an den sehr erfolgreichen Abschlüssen der beiden jungen Franzosen. Sie haben kürzlich nicht nur den Fachbrief der IHK erhalten, sondern auch das französische Fachabitur „Bac Pro“. Im Gegensatz zu ihren Schulkollegen </w:t>
      </w:r>
      <w:r w:rsidR="00C26312">
        <w:rPr>
          <w:rFonts w:ascii="Lucida Sans Unicode" w:hAnsi="Lucida Sans Unicode" w:cs="Lucida Sans Unicode"/>
          <w:color w:val="000000" w:themeColor="text1"/>
        </w:rPr>
        <w:t xml:space="preserve">aus Frankreich </w:t>
      </w:r>
      <w:r w:rsidRPr="00A948E9">
        <w:rPr>
          <w:rFonts w:ascii="Lucida Sans Unicode" w:hAnsi="Lucida Sans Unicode" w:cs="Lucida Sans Unicode"/>
          <w:color w:val="000000" w:themeColor="text1"/>
        </w:rPr>
        <w:t>bedeutete das allerdings nicht nur doppelte</w:t>
      </w:r>
      <w:r w:rsidR="00C26312">
        <w:rPr>
          <w:rFonts w:ascii="Lucida Sans Unicode" w:hAnsi="Lucida Sans Unicode" w:cs="Lucida Sans Unicode"/>
          <w:color w:val="000000" w:themeColor="text1"/>
        </w:rPr>
        <w:t>,</w:t>
      </w:r>
      <w:r w:rsidRPr="00A948E9">
        <w:rPr>
          <w:rFonts w:ascii="Lucida Sans Unicode" w:hAnsi="Lucida Sans Unicode" w:cs="Lucida Sans Unicode"/>
          <w:color w:val="000000" w:themeColor="text1"/>
        </w:rPr>
        <w:t xml:space="preserve"> sondern dreifache Belastung. Denn sie mussten sowohl die schulischen Inhalte lernen, als auch Deutsch und die Praxis bei Evonik.</w:t>
      </w:r>
      <w:r w:rsidR="002A7431">
        <w:rPr>
          <w:rFonts w:ascii="Lucida Sans Unicode" w:hAnsi="Lucida Sans Unicode" w:cs="Lucida Sans Unicode"/>
          <w:color w:val="000000" w:themeColor="text1"/>
        </w:rPr>
        <w:t xml:space="preserve"> </w:t>
      </w:r>
      <w:r w:rsidRPr="00A948E9">
        <w:rPr>
          <w:rFonts w:ascii="Lucida Sans Unicode" w:hAnsi="Lucida Sans Unicode" w:cs="Lucida Sans Unicode"/>
          <w:color w:val="000000" w:themeColor="text1"/>
        </w:rPr>
        <w:t xml:space="preserve">„Hierfür haben sich die beiden unseren größten Respekt verdient“ sagt Thomas Pietrek. </w:t>
      </w:r>
    </w:p>
    <w:p w14:paraId="5B79C70B" w14:textId="77777777" w:rsidR="00E25182" w:rsidRDefault="00E25182" w:rsidP="00960898">
      <w:pPr>
        <w:pStyle w:val="Text"/>
        <w:rPr>
          <w:rFonts w:ascii="Lucida Sans Unicode" w:hAnsi="Lucida Sans Unicode" w:cs="Lucida Sans Unicode"/>
          <w:color w:val="000000" w:themeColor="text1"/>
        </w:rPr>
      </w:pPr>
    </w:p>
    <w:p w14:paraId="69D5E6DB" w14:textId="5D9DB9B5" w:rsidR="00E25182" w:rsidRDefault="00A948E9" w:rsidP="00960898">
      <w:pPr>
        <w:pStyle w:val="Text"/>
        <w:rPr>
          <w:rFonts w:ascii="Lucida Sans Unicode" w:hAnsi="Lucida Sans Unicode" w:cs="Lucida Sans Unicode"/>
          <w:color w:val="000000" w:themeColor="text1"/>
        </w:rPr>
      </w:pPr>
      <w:r w:rsidRPr="00A948E9">
        <w:rPr>
          <w:rFonts w:ascii="Lucida Sans Unicode" w:hAnsi="Lucida Sans Unicode" w:cs="Lucida Sans Unicode"/>
          <w:color w:val="000000" w:themeColor="text1"/>
        </w:rPr>
        <w:t xml:space="preserve">Gefragt nach der größten Herausforderung bei der Ausbildung in einem fremden Land, antworteten Ndimby Rasoamanana und Yannik Predieri einstimmig: „Der Anfahrtsweg nach Rheinfelden, der pro Strecke über eine Stunde dauerte, weil wir ja noch keinen Führerschein hatten und mit Bus und Bahn fahren mussten.“ Die Integration war hingegen überhaupt kein Problem. Bei Evonik wurden sie von den anderen Auszubildenden wie selbstverständlich in die Gruppe aufgenommen. „Die Zusammenarbeit im Team und der enorme </w:t>
      </w:r>
      <w:r w:rsidR="00C26312">
        <w:rPr>
          <w:rFonts w:ascii="Lucida Sans Unicode" w:hAnsi="Lucida Sans Unicode" w:cs="Lucida Sans Unicode"/>
          <w:color w:val="000000" w:themeColor="text1"/>
        </w:rPr>
        <w:t>Lernw</w:t>
      </w:r>
      <w:r w:rsidRPr="00A948E9">
        <w:rPr>
          <w:rFonts w:ascii="Lucida Sans Unicode" w:hAnsi="Lucida Sans Unicode" w:cs="Lucida Sans Unicode"/>
          <w:color w:val="000000" w:themeColor="text1"/>
        </w:rPr>
        <w:t xml:space="preserve">ille </w:t>
      </w:r>
      <w:r w:rsidR="00C26312" w:rsidRPr="00A948E9">
        <w:rPr>
          <w:rFonts w:ascii="Lucida Sans Unicode" w:hAnsi="Lucida Sans Unicode" w:cs="Lucida Sans Unicode"/>
          <w:color w:val="000000" w:themeColor="text1"/>
        </w:rPr>
        <w:t xml:space="preserve">der Azubis </w:t>
      </w:r>
      <w:r w:rsidRPr="00A948E9">
        <w:rPr>
          <w:rFonts w:ascii="Lucida Sans Unicode" w:hAnsi="Lucida Sans Unicode" w:cs="Lucida Sans Unicode"/>
          <w:color w:val="000000" w:themeColor="text1"/>
        </w:rPr>
        <w:t>ha</w:t>
      </w:r>
      <w:r w:rsidR="00E25182">
        <w:rPr>
          <w:rFonts w:ascii="Lucida Sans Unicode" w:hAnsi="Lucida Sans Unicode" w:cs="Lucida Sans Unicode"/>
          <w:color w:val="000000" w:themeColor="text1"/>
        </w:rPr>
        <w:t>ben</w:t>
      </w:r>
      <w:r w:rsidRPr="00A948E9">
        <w:rPr>
          <w:rFonts w:ascii="Lucida Sans Unicode" w:hAnsi="Lucida Sans Unicode" w:cs="Lucida Sans Unicode"/>
          <w:color w:val="000000" w:themeColor="text1"/>
        </w:rPr>
        <w:t xml:space="preserve"> uns als Ausbilder die Sache erheblich erleichtert“, zieht Ausbilder Marc Kaiser ein Fazit aus den vergangenen zwei Jahren. </w:t>
      </w:r>
    </w:p>
    <w:p w14:paraId="63F98001" w14:textId="77777777" w:rsidR="00E25182" w:rsidRDefault="00E25182" w:rsidP="00960898">
      <w:pPr>
        <w:pStyle w:val="Text"/>
        <w:rPr>
          <w:rFonts w:ascii="Lucida Sans Unicode" w:hAnsi="Lucida Sans Unicode" w:cs="Lucida Sans Unicode"/>
          <w:color w:val="000000" w:themeColor="text1"/>
        </w:rPr>
      </w:pPr>
    </w:p>
    <w:p w14:paraId="1C86F579" w14:textId="62591E06" w:rsidR="001075B0" w:rsidRDefault="00B25064" w:rsidP="00960898">
      <w:pPr>
        <w:pStyle w:val="Text"/>
        <w:rPr>
          <w:rFonts w:ascii="Lucida Sans Unicode" w:hAnsi="Lucida Sans Unicode" w:cs="Lucida Sans Unicode"/>
          <w:color w:val="000000" w:themeColor="text1"/>
        </w:rPr>
      </w:pPr>
      <w:r>
        <w:rPr>
          <w:rFonts w:ascii="Lucida Sans Unicode" w:hAnsi="Lucida Sans Unicode" w:cs="Lucida Sans Unicode"/>
          <w:color w:val="000000" w:themeColor="text1"/>
        </w:rPr>
        <w:t xml:space="preserve">Für die Ausbildungsleiter bei Evonik ist der </w:t>
      </w:r>
      <w:r w:rsidR="00A948E9" w:rsidRPr="00A948E9">
        <w:rPr>
          <w:rFonts w:ascii="Lucida Sans Unicode" w:hAnsi="Lucida Sans Unicode" w:cs="Lucida Sans Unicode"/>
          <w:color w:val="000000" w:themeColor="text1"/>
        </w:rPr>
        <w:t xml:space="preserve">erfolgreiche Abschluss von Rasoamanana und Predieri </w:t>
      </w:r>
      <w:r>
        <w:rPr>
          <w:rFonts w:ascii="Lucida Sans Unicode" w:hAnsi="Lucida Sans Unicode" w:cs="Lucida Sans Unicode"/>
          <w:color w:val="000000" w:themeColor="text1"/>
        </w:rPr>
        <w:t>ein Zeichen d</w:t>
      </w:r>
      <w:bookmarkStart w:id="0" w:name="_GoBack"/>
      <w:bookmarkEnd w:id="0"/>
      <w:r>
        <w:rPr>
          <w:rFonts w:ascii="Lucida Sans Unicode" w:hAnsi="Lucida Sans Unicode" w:cs="Lucida Sans Unicode"/>
          <w:color w:val="000000" w:themeColor="text1"/>
        </w:rPr>
        <w:t>afür,</w:t>
      </w:r>
      <w:r w:rsidR="00A948E9" w:rsidRPr="00A948E9">
        <w:rPr>
          <w:rFonts w:ascii="Lucida Sans Unicode" w:hAnsi="Lucida Sans Unicode" w:cs="Lucida Sans Unicode"/>
          <w:color w:val="000000" w:themeColor="text1"/>
        </w:rPr>
        <w:t xml:space="preserve"> dass der von eingeschlagene Weg Richtung Frankreich der richtige war. </w:t>
      </w:r>
      <w:r>
        <w:rPr>
          <w:rFonts w:ascii="Lucida Sans Unicode" w:hAnsi="Lucida Sans Unicode" w:cs="Lucida Sans Unicode"/>
          <w:color w:val="000000" w:themeColor="text1"/>
        </w:rPr>
        <w:t xml:space="preserve">Und es hat allen Beteiligten gezeigt, was </w:t>
      </w:r>
      <w:r w:rsidR="00A948E9" w:rsidRPr="00A948E9">
        <w:rPr>
          <w:rFonts w:ascii="Lucida Sans Unicode" w:hAnsi="Lucida Sans Unicode" w:cs="Lucida Sans Unicode"/>
          <w:color w:val="000000" w:themeColor="text1"/>
        </w:rPr>
        <w:t xml:space="preserve">man erreichen kann, wenn der Wille, das gegenseitiges Engagement und „einfach machen“ zusammenkommen. </w:t>
      </w:r>
    </w:p>
    <w:p w14:paraId="7AFE19BD" w14:textId="77777777" w:rsidR="00BE3259" w:rsidRDefault="00BE3259" w:rsidP="00960898">
      <w:pPr>
        <w:pStyle w:val="Text"/>
        <w:rPr>
          <w:rFonts w:ascii="Lucida Sans Unicode" w:hAnsi="Lucida Sans Unicode" w:cs="Lucida Sans Unicode"/>
          <w:color w:val="000000" w:themeColor="text1"/>
        </w:rPr>
      </w:pPr>
    </w:p>
    <w:p w14:paraId="012E7488" w14:textId="77777777" w:rsidR="00BE3259" w:rsidRDefault="00BE3259" w:rsidP="00960898">
      <w:pPr>
        <w:pStyle w:val="Text"/>
        <w:rPr>
          <w:rFonts w:ascii="Lucida Sans Unicode" w:hAnsi="Lucida Sans Unicode" w:cs="Lucida Sans Unicode"/>
          <w:color w:val="000000" w:themeColor="text1"/>
        </w:rPr>
      </w:pPr>
    </w:p>
    <w:p w14:paraId="6E392519" w14:textId="77777777" w:rsidR="00BE3259" w:rsidRDefault="00BE3259" w:rsidP="00960898">
      <w:pPr>
        <w:pStyle w:val="Text"/>
        <w:rPr>
          <w:rFonts w:ascii="Lucida Sans Unicode" w:hAnsi="Lucida Sans Unicode" w:cs="Lucida Sans Unicode"/>
          <w:color w:val="000000" w:themeColor="text1"/>
        </w:rPr>
      </w:pPr>
    </w:p>
    <w:p w14:paraId="1C027EC2" w14:textId="29C22D15" w:rsidR="00BE3259" w:rsidRPr="00FB4249" w:rsidRDefault="00BE3259" w:rsidP="00BE3259">
      <w:pPr>
        <w:pStyle w:val="Text"/>
        <w:ind w:left="-284"/>
        <w:rPr>
          <w:rFonts w:ascii="Lucida Sans Unicode" w:hAnsi="Lucida Sans Unicode" w:cs="Lucida Sans Unicode"/>
          <w:color w:val="000000" w:themeColor="text1"/>
          <w:sz w:val="16"/>
          <w:szCs w:val="16"/>
        </w:rPr>
      </w:pPr>
      <w:r w:rsidRPr="00FB4249">
        <w:rPr>
          <w:rFonts w:ascii="Lucida Sans Unicode" w:hAnsi="Lucida Sans Unicode" w:cs="Lucida Sans Unicode"/>
          <w:noProof/>
          <w:color w:val="000000" w:themeColor="text1"/>
          <w:sz w:val="16"/>
          <w:szCs w:val="16"/>
        </w:rPr>
        <w:lastRenderedPageBreak/>
        <w:drawing>
          <wp:anchor distT="0" distB="0" distL="114300" distR="114300" simplePos="0" relativeHeight="251659264" behindDoc="0" locked="0" layoutInCell="1" allowOverlap="1" wp14:anchorId="64F86B0C" wp14:editId="03B95521">
            <wp:simplePos x="0" y="0"/>
            <wp:positionH relativeFrom="column">
              <wp:posOffset>-172085</wp:posOffset>
            </wp:positionH>
            <wp:positionV relativeFrom="paragraph">
              <wp:posOffset>1905</wp:posOffset>
            </wp:positionV>
            <wp:extent cx="3112770" cy="2078355"/>
            <wp:effectExtent l="0" t="0" r="0" b="0"/>
            <wp:wrapTopAndBottom/>
            <wp:docPr id="1" name="Grafik 1" descr="J:\data\profile redirected folders\Desktop\Französische Azubis bei Evoni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ata\profile redirected folders\Desktop\Französische Azubis bei Evonik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2770" cy="207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4249">
        <w:rPr>
          <w:rFonts w:ascii="Lucida Sans Unicode" w:hAnsi="Lucida Sans Unicode" w:cs="Lucida Sans Unicode"/>
          <w:color w:val="808080" w:themeColor="background1" w:themeShade="80"/>
          <w:sz w:val="16"/>
          <w:szCs w:val="16"/>
        </w:rPr>
        <w:t xml:space="preserve">Die beiden frischgebackenen Fachwirte für Metalltechnik </w:t>
      </w:r>
      <w:r w:rsidRPr="00FB4249">
        <w:rPr>
          <w:rFonts w:ascii="Lucida Sans Unicode" w:hAnsi="Lucida Sans Unicode" w:cs="Lucida Sans Unicode"/>
          <w:color w:val="808080" w:themeColor="background1" w:themeShade="80"/>
          <w:sz w:val="16"/>
          <w:szCs w:val="16"/>
        </w:rPr>
        <w:br/>
        <w:t>an ihrem Ausbildungsplatz bei Evonik. Foto: Evonik Industries</w:t>
      </w:r>
    </w:p>
    <w:p w14:paraId="41C1E8B9" w14:textId="0ECFF050" w:rsidR="00BE3259" w:rsidRDefault="00BE3259" w:rsidP="00960898">
      <w:pPr>
        <w:pStyle w:val="Text"/>
        <w:rPr>
          <w:rFonts w:ascii="Lucida Sans Unicode" w:hAnsi="Lucida Sans Unicode" w:cs="Lucida Sans Unicode"/>
          <w:color w:val="000000" w:themeColor="text1"/>
        </w:rPr>
      </w:pPr>
      <w:r>
        <w:rPr>
          <w:rFonts w:cs="Lucida Sans Unicode"/>
          <w:noProof/>
          <w:color w:val="0D0D0D" w:themeColor="text1" w:themeTint="F2"/>
          <w:sz w:val="18"/>
          <w:szCs w:val="18"/>
        </w:rPr>
        <w:drawing>
          <wp:anchor distT="0" distB="0" distL="114300" distR="114300" simplePos="0" relativeHeight="251660288" behindDoc="0" locked="0" layoutInCell="1" allowOverlap="1" wp14:anchorId="472EB6EF" wp14:editId="558CBEB2">
            <wp:simplePos x="0" y="0"/>
            <wp:positionH relativeFrom="column">
              <wp:posOffset>-182880</wp:posOffset>
            </wp:positionH>
            <wp:positionV relativeFrom="paragraph">
              <wp:posOffset>251460</wp:posOffset>
            </wp:positionV>
            <wp:extent cx="3122930" cy="2081530"/>
            <wp:effectExtent l="0" t="0" r="1270" b="0"/>
            <wp:wrapTopAndBottom/>
            <wp:docPr id="3" name="Grafik 3" descr="J:\data\profile redirected folders\Desktop\Diplomübergab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data\profile redirected folders\Desktop\Diplomübergabe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2930" cy="208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432498" w14:textId="1F91D3D7" w:rsidR="00BE3259" w:rsidRPr="00FB4249" w:rsidRDefault="00BE3259" w:rsidP="00BE3259">
      <w:pPr>
        <w:pStyle w:val="Text"/>
        <w:ind w:left="-284"/>
        <w:rPr>
          <w:rFonts w:ascii="Lucida Sans Unicode" w:hAnsi="Lucida Sans Unicode" w:cs="Lucida Sans Unicode"/>
          <w:color w:val="000000" w:themeColor="text1"/>
          <w:sz w:val="16"/>
          <w:szCs w:val="16"/>
        </w:rPr>
      </w:pPr>
      <w:r w:rsidRPr="00FB4249">
        <w:rPr>
          <w:rFonts w:ascii="Lucida Sans Unicode" w:hAnsi="Lucida Sans Unicode" w:cs="Lucida Sans Unicode"/>
          <w:color w:val="808080" w:themeColor="background1" w:themeShade="80"/>
          <w:sz w:val="16"/>
          <w:szCs w:val="16"/>
        </w:rPr>
        <w:t>Diplomübergabe: Yannik Predieri (Mitte) mit seinen Ausbildern</w:t>
      </w:r>
      <w:r w:rsidRPr="00FB4249">
        <w:rPr>
          <w:rFonts w:ascii="Lucida Sans Unicode" w:hAnsi="Lucida Sans Unicode" w:cs="Lucida Sans Unicode"/>
          <w:color w:val="808080" w:themeColor="background1" w:themeShade="80"/>
          <w:sz w:val="16"/>
          <w:szCs w:val="16"/>
        </w:rPr>
        <w:br/>
        <w:t>Stefan Asal (links) und Marc Kaiser (rechts). Foto: Evonik Industries</w:t>
      </w:r>
    </w:p>
    <w:p w14:paraId="60AC46F4" w14:textId="73F5FDAA" w:rsidR="00BE3259" w:rsidRDefault="00BE3259" w:rsidP="00960898">
      <w:pPr>
        <w:pStyle w:val="Text"/>
        <w:rPr>
          <w:rFonts w:ascii="Lucida Sans Unicode" w:hAnsi="Lucida Sans Unicode" w:cs="Lucida Sans Unicode"/>
          <w:color w:val="000000" w:themeColor="text1"/>
        </w:rPr>
      </w:pPr>
      <w:r>
        <w:rPr>
          <w:rFonts w:cs="Lucida Sans Unicode"/>
          <w:noProof/>
          <w:color w:val="0D0D0D" w:themeColor="text1" w:themeTint="F2"/>
          <w:sz w:val="18"/>
          <w:szCs w:val="18"/>
        </w:rPr>
        <w:drawing>
          <wp:anchor distT="0" distB="0" distL="114300" distR="114300" simplePos="0" relativeHeight="251658240" behindDoc="1" locked="0" layoutInCell="1" allowOverlap="1" wp14:anchorId="6619664D" wp14:editId="5003A8BC">
            <wp:simplePos x="0" y="0"/>
            <wp:positionH relativeFrom="column">
              <wp:posOffset>-182454</wp:posOffset>
            </wp:positionH>
            <wp:positionV relativeFrom="paragraph">
              <wp:posOffset>290316</wp:posOffset>
            </wp:positionV>
            <wp:extent cx="3085465" cy="2033905"/>
            <wp:effectExtent l="0" t="0" r="635" b="4445"/>
            <wp:wrapTopAndBottom/>
            <wp:docPr id="2" name="Grafik 2" descr="J:\data\profile redirected folders\Desktop\Diplomübergab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data\profile redirected folders\Desktop\Diplomübergabe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5465" cy="2033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EF7BC" w14:textId="70E04D70" w:rsidR="007C3747" w:rsidRPr="00A948E9" w:rsidRDefault="00BE3259" w:rsidP="00BE3259">
      <w:pPr>
        <w:pStyle w:val="Text"/>
        <w:ind w:left="-284"/>
        <w:rPr>
          <w:rFonts w:cs="Lucida Sans Unicode"/>
          <w:b/>
          <w:bCs/>
          <w:position w:val="-2"/>
          <w:sz w:val="18"/>
          <w:szCs w:val="18"/>
        </w:rPr>
      </w:pPr>
      <w:r w:rsidRPr="00FB4249">
        <w:rPr>
          <w:rFonts w:ascii="Lucida Sans Unicode" w:hAnsi="Lucida Sans Unicode" w:cs="Lucida Sans Unicode"/>
          <w:color w:val="808080" w:themeColor="background1" w:themeShade="80"/>
          <w:sz w:val="16"/>
          <w:szCs w:val="16"/>
        </w:rPr>
        <w:t xml:space="preserve">Bei der Diplomübergabe: Ndimby Rasoamanana (Mitte) mit seinen </w:t>
      </w:r>
      <w:r w:rsidR="00FB4249" w:rsidRPr="00FB4249">
        <w:rPr>
          <w:rFonts w:ascii="Lucida Sans Unicode" w:hAnsi="Lucida Sans Unicode" w:cs="Lucida Sans Unicode"/>
          <w:color w:val="808080" w:themeColor="background1" w:themeShade="80"/>
          <w:sz w:val="16"/>
          <w:szCs w:val="16"/>
        </w:rPr>
        <w:br/>
      </w:r>
      <w:r w:rsidRPr="00FB4249">
        <w:rPr>
          <w:rFonts w:ascii="Lucida Sans Unicode" w:hAnsi="Lucida Sans Unicode" w:cs="Lucida Sans Unicode"/>
          <w:color w:val="808080" w:themeColor="background1" w:themeShade="80"/>
          <w:sz w:val="16"/>
          <w:szCs w:val="16"/>
        </w:rPr>
        <w:t>Ausbildern Stefan Asal</w:t>
      </w:r>
      <w:r w:rsidRPr="00FB4249">
        <w:rPr>
          <w:color w:val="808080" w:themeColor="background1" w:themeShade="80"/>
          <w:sz w:val="16"/>
          <w:szCs w:val="16"/>
        </w:rPr>
        <w:t xml:space="preserve"> </w:t>
      </w:r>
      <w:r w:rsidRPr="00FB4249">
        <w:rPr>
          <w:rFonts w:ascii="Lucida Sans Unicode" w:hAnsi="Lucida Sans Unicode" w:cs="Lucida Sans Unicode"/>
          <w:color w:val="808080" w:themeColor="background1" w:themeShade="80"/>
          <w:sz w:val="16"/>
          <w:szCs w:val="16"/>
        </w:rPr>
        <w:t>(links) und Marc Kaiser (rechts). Foto: Evonik Industries</w:t>
      </w:r>
      <w:r>
        <w:rPr>
          <w:color w:val="808080" w:themeColor="background1" w:themeShade="80"/>
          <w:sz w:val="18"/>
          <w:szCs w:val="18"/>
        </w:rPr>
        <w:br/>
      </w:r>
      <w:r>
        <w:rPr>
          <w:color w:val="808080" w:themeColor="background1" w:themeShade="80"/>
          <w:sz w:val="18"/>
          <w:szCs w:val="18"/>
        </w:rPr>
        <w:br/>
        <w:t xml:space="preserve">      </w:t>
      </w:r>
      <w:r w:rsidR="007C3747" w:rsidRPr="00A948E9">
        <w:rPr>
          <w:rFonts w:cs="Lucida Sans Unicode"/>
          <w:b/>
          <w:bCs/>
          <w:position w:val="-2"/>
          <w:sz w:val="18"/>
          <w:szCs w:val="18"/>
        </w:rPr>
        <w:t xml:space="preserve">Informationen zum Konzern </w:t>
      </w:r>
    </w:p>
    <w:p w14:paraId="0842EA6D" w14:textId="40888E6D" w:rsidR="007C3747" w:rsidRPr="00A948E9" w:rsidRDefault="007C3747" w:rsidP="000E645C">
      <w:pPr>
        <w:autoSpaceDE w:val="0"/>
        <w:autoSpaceDN w:val="0"/>
        <w:adjustRightInd w:val="0"/>
        <w:spacing w:line="220" w:lineRule="exact"/>
        <w:rPr>
          <w:rFonts w:cs="Lucida Sans Unicode"/>
          <w:bCs/>
          <w:position w:val="-2"/>
          <w:sz w:val="18"/>
          <w:szCs w:val="18"/>
        </w:rPr>
      </w:pPr>
      <w:r w:rsidRPr="00A948E9">
        <w:rPr>
          <w:rFonts w:cs="Lucida Sans Unicode"/>
          <w:bCs/>
          <w:position w:val="-2"/>
          <w:sz w:val="18"/>
          <w:szCs w:val="18"/>
        </w:rPr>
        <w:t>Evonik, der kreative Industriekonzern aus Deutschland, ist eines der weltweit führenden Unternehmen der Spezialchemie. Profitables Wachstum und eine nachhaltige Steigerung des Unternehmenswertes stehen im Mittelpunkt der Unternehmensstrategie. Evonik ist mit rund 3</w:t>
      </w:r>
      <w:r w:rsidR="00BF5754" w:rsidRPr="00A948E9">
        <w:rPr>
          <w:rFonts w:cs="Lucida Sans Unicode"/>
          <w:bCs/>
          <w:position w:val="-2"/>
          <w:sz w:val="18"/>
          <w:szCs w:val="18"/>
        </w:rPr>
        <w:t>6</w:t>
      </w:r>
      <w:r w:rsidRPr="00A948E9">
        <w:rPr>
          <w:rFonts w:cs="Lucida Sans Unicode"/>
          <w:bCs/>
          <w:position w:val="-2"/>
          <w:sz w:val="18"/>
          <w:szCs w:val="18"/>
        </w:rPr>
        <w:t>.000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14:paraId="0A280648" w14:textId="657C31C3" w:rsidR="00E35AB6" w:rsidRPr="00A948E9" w:rsidRDefault="00E35AB6" w:rsidP="000E645C">
      <w:pPr>
        <w:spacing w:line="240" w:lineRule="auto"/>
        <w:rPr>
          <w:rFonts w:cs="Lucida Sans Unicode"/>
          <w:b/>
          <w:bCs/>
          <w:color w:val="000000" w:themeColor="text1"/>
          <w:position w:val="-2"/>
          <w:sz w:val="18"/>
          <w:szCs w:val="18"/>
        </w:rPr>
      </w:pPr>
    </w:p>
    <w:p w14:paraId="3C85B1DA" w14:textId="77777777" w:rsidR="00E35AB6" w:rsidRPr="00A948E9" w:rsidRDefault="00E35AB6" w:rsidP="000E645C">
      <w:pPr>
        <w:spacing w:line="220" w:lineRule="exact"/>
        <w:rPr>
          <w:rFonts w:cs="Lucida Sans Unicode"/>
          <w:b/>
          <w:bCs/>
          <w:color w:val="000000" w:themeColor="text1"/>
          <w:position w:val="-2"/>
          <w:sz w:val="18"/>
          <w:szCs w:val="18"/>
        </w:rPr>
      </w:pPr>
      <w:r w:rsidRPr="00A948E9">
        <w:rPr>
          <w:rFonts w:cs="Lucida Sans Unicode"/>
          <w:b/>
          <w:bCs/>
          <w:color w:val="000000" w:themeColor="text1"/>
          <w:position w:val="-2"/>
          <w:sz w:val="18"/>
          <w:szCs w:val="18"/>
        </w:rPr>
        <w:t>Rechtlicher Hinweis</w:t>
      </w:r>
    </w:p>
    <w:p w14:paraId="7004CCC9" w14:textId="77777777" w:rsidR="00E35AB6" w:rsidRPr="00A948E9" w:rsidRDefault="00E35AB6" w:rsidP="000E645C">
      <w:pPr>
        <w:spacing w:line="220" w:lineRule="exact"/>
        <w:rPr>
          <w:rFonts w:cs="Lucida Sans Unicode"/>
          <w:color w:val="0D0D0D" w:themeColor="text1" w:themeTint="F2"/>
          <w:sz w:val="24"/>
        </w:rPr>
      </w:pPr>
      <w:r w:rsidRPr="00A948E9">
        <w:rPr>
          <w:rFonts w:cs="Lucida Sans Unicode"/>
          <w:bCs/>
          <w:color w:val="000000" w:themeColor="text1"/>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E35AB6" w:rsidRPr="00A948E9" w:rsidSect="009816EB">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114C6" w14:textId="77777777" w:rsidR="00400F10" w:rsidRDefault="00400F10" w:rsidP="00FD1184">
      <w:r>
        <w:separator/>
      </w:r>
    </w:p>
  </w:endnote>
  <w:endnote w:type="continuationSeparator" w:id="0">
    <w:p w14:paraId="4FD98E11" w14:textId="77777777" w:rsidR="00400F10" w:rsidRDefault="00400F1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2B9FB" w14:textId="77777777" w:rsidR="00400F10" w:rsidRDefault="00400F10">
    <w:pPr>
      <w:pStyle w:val="Fuzeile"/>
    </w:pPr>
  </w:p>
  <w:p w14:paraId="3895C3A0" w14:textId="385927B2" w:rsidR="00400F10" w:rsidRDefault="00400F10">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B25064">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25064">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52AD4" w14:textId="77777777" w:rsidR="00400F10" w:rsidRDefault="00400F10" w:rsidP="00316EC0">
    <w:pPr>
      <w:pStyle w:val="Fuzeile"/>
    </w:pPr>
  </w:p>
  <w:p w14:paraId="3228F23D" w14:textId="79311382" w:rsidR="00400F10" w:rsidRPr="005225EC" w:rsidRDefault="00400F10"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B25064">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B25064">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96F95" w14:textId="77777777" w:rsidR="00400F10" w:rsidRDefault="00400F10" w:rsidP="00FD1184">
      <w:r>
        <w:separator/>
      </w:r>
    </w:p>
  </w:footnote>
  <w:footnote w:type="continuationSeparator" w:id="0">
    <w:p w14:paraId="5EAB302E" w14:textId="77777777" w:rsidR="00400F10" w:rsidRDefault="00400F1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BECD5" w14:textId="77777777" w:rsidR="00400F10" w:rsidRDefault="00400F10" w:rsidP="00316EC0">
    <w:pPr>
      <w:pStyle w:val="Kopfzeile"/>
      <w:spacing w:after="1880"/>
    </w:pPr>
    <w:r>
      <w:rPr>
        <w:noProof/>
      </w:rPr>
      <w:drawing>
        <wp:anchor distT="0" distB="0" distL="114300" distR="114300" simplePos="0" relativeHeight="251662336" behindDoc="0" locked="0" layoutInCell="1" allowOverlap="1" wp14:anchorId="564E66EB" wp14:editId="18CF2C1A">
          <wp:simplePos x="0" y="0"/>
          <wp:positionH relativeFrom="page">
            <wp:posOffset>864235</wp:posOffset>
          </wp:positionH>
          <wp:positionV relativeFrom="page">
            <wp:posOffset>615950</wp:posOffset>
          </wp:positionV>
          <wp:extent cx="1278000" cy="180000"/>
          <wp:effectExtent l="0" t="0" r="0" b="0"/>
          <wp:wrapNone/>
          <wp:docPr id="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EDB960B" wp14:editId="29181178">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75724" w14:textId="77777777" w:rsidR="00400F10" w:rsidRPr="00B128FD" w:rsidRDefault="00400F10">
    <w:pPr>
      <w:pStyle w:val="Kopfzeile"/>
      <w:rPr>
        <w:b/>
        <w:sz w:val="26"/>
        <w:szCs w:val="26"/>
      </w:rPr>
    </w:pPr>
    <w:r>
      <w:rPr>
        <w:noProof/>
      </w:rPr>
      <w:drawing>
        <wp:anchor distT="0" distB="0" distL="114300" distR="114300" simplePos="0" relativeHeight="251660288" behindDoc="0" locked="0" layoutInCell="1" allowOverlap="1" wp14:anchorId="1B62EA89" wp14:editId="3CCC3740">
          <wp:simplePos x="0" y="0"/>
          <wp:positionH relativeFrom="page">
            <wp:posOffset>864235</wp:posOffset>
          </wp:positionH>
          <wp:positionV relativeFrom="page">
            <wp:posOffset>615950</wp:posOffset>
          </wp:positionV>
          <wp:extent cx="1278000" cy="180000"/>
          <wp:effectExtent l="0" t="0" r="0" b="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64384" behindDoc="1" locked="0" layoutInCell="1" allowOverlap="1" wp14:anchorId="017075E9" wp14:editId="52680F16">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764E060"/>
    <w:lvl w:ilvl="0" w:tplc="5BF66010">
      <w:start w:val="1"/>
      <w:numFmt w:val="bullet"/>
      <w:pStyle w:val="berschrift1"/>
      <w:lvlText w:val="•"/>
      <w:lvlJc w:val="left"/>
      <w:pPr>
        <w:tabs>
          <w:tab w:val="num" w:pos="227"/>
        </w:tabs>
        <w:ind w:left="227" w:hanging="227"/>
      </w:pPr>
      <w:rPr>
        <w:rFonts w:ascii="Lucida Sans Unicode" w:hAnsi="Lucida Sans Unicode" w:hint="default"/>
        <w:color w:val="auto"/>
        <w:sz w:val="24"/>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6EB"/>
    <w:rsid w:val="000008E2"/>
    <w:rsid w:val="00007459"/>
    <w:rsid w:val="00014E04"/>
    <w:rsid w:val="00017071"/>
    <w:rsid w:val="0003225B"/>
    <w:rsid w:val="00035360"/>
    <w:rsid w:val="00036AEF"/>
    <w:rsid w:val="00044EB8"/>
    <w:rsid w:val="00047E57"/>
    <w:rsid w:val="0006177F"/>
    <w:rsid w:val="0007497B"/>
    <w:rsid w:val="00084555"/>
    <w:rsid w:val="000846DA"/>
    <w:rsid w:val="00086556"/>
    <w:rsid w:val="000902FA"/>
    <w:rsid w:val="00092F83"/>
    <w:rsid w:val="000A0DDB"/>
    <w:rsid w:val="000B39A2"/>
    <w:rsid w:val="000B4D73"/>
    <w:rsid w:val="000D1DD8"/>
    <w:rsid w:val="000E06AB"/>
    <w:rsid w:val="000E645C"/>
    <w:rsid w:val="000F70A3"/>
    <w:rsid w:val="001075B0"/>
    <w:rsid w:val="00107AF6"/>
    <w:rsid w:val="00124443"/>
    <w:rsid w:val="00130512"/>
    <w:rsid w:val="00143E6B"/>
    <w:rsid w:val="001625AF"/>
    <w:rsid w:val="00162CE1"/>
    <w:rsid w:val="001631E8"/>
    <w:rsid w:val="00165932"/>
    <w:rsid w:val="00171308"/>
    <w:rsid w:val="0017414F"/>
    <w:rsid w:val="00183EB1"/>
    <w:rsid w:val="00196518"/>
    <w:rsid w:val="001A45DC"/>
    <w:rsid w:val="001A65F7"/>
    <w:rsid w:val="001B206A"/>
    <w:rsid w:val="001B4A94"/>
    <w:rsid w:val="001D516E"/>
    <w:rsid w:val="001F00B7"/>
    <w:rsid w:val="001F2E99"/>
    <w:rsid w:val="001F7C26"/>
    <w:rsid w:val="00207279"/>
    <w:rsid w:val="002159BA"/>
    <w:rsid w:val="00221C32"/>
    <w:rsid w:val="0022399B"/>
    <w:rsid w:val="0023466C"/>
    <w:rsid w:val="0024351A"/>
    <w:rsid w:val="0024351E"/>
    <w:rsid w:val="002465EB"/>
    <w:rsid w:val="00247D5A"/>
    <w:rsid w:val="0026664C"/>
    <w:rsid w:val="00266B39"/>
    <w:rsid w:val="0027063F"/>
    <w:rsid w:val="00271844"/>
    <w:rsid w:val="002771D9"/>
    <w:rsid w:val="00277412"/>
    <w:rsid w:val="00287090"/>
    <w:rsid w:val="00290F07"/>
    <w:rsid w:val="002922C1"/>
    <w:rsid w:val="00296619"/>
    <w:rsid w:val="002970F5"/>
    <w:rsid w:val="002A374D"/>
    <w:rsid w:val="002A7431"/>
    <w:rsid w:val="002B591F"/>
    <w:rsid w:val="002B6293"/>
    <w:rsid w:val="002B645E"/>
    <w:rsid w:val="002B6B13"/>
    <w:rsid w:val="002C10C6"/>
    <w:rsid w:val="002C12A0"/>
    <w:rsid w:val="002D11DC"/>
    <w:rsid w:val="002D206A"/>
    <w:rsid w:val="002D2996"/>
    <w:rsid w:val="002E48D7"/>
    <w:rsid w:val="002F3D7E"/>
    <w:rsid w:val="00301998"/>
    <w:rsid w:val="003067D4"/>
    <w:rsid w:val="00316EC0"/>
    <w:rsid w:val="003402B9"/>
    <w:rsid w:val="003449DC"/>
    <w:rsid w:val="00344E3B"/>
    <w:rsid w:val="003508E4"/>
    <w:rsid w:val="003674F3"/>
    <w:rsid w:val="00367974"/>
    <w:rsid w:val="00380845"/>
    <w:rsid w:val="00384C52"/>
    <w:rsid w:val="00393AE5"/>
    <w:rsid w:val="003A023D"/>
    <w:rsid w:val="003A390D"/>
    <w:rsid w:val="003C0198"/>
    <w:rsid w:val="003D3C20"/>
    <w:rsid w:val="003D6E84"/>
    <w:rsid w:val="003E4161"/>
    <w:rsid w:val="003F01FD"/>
    <w:rsid w:val="00400F10"/>
    <w:rsid w:val="004016F5"/>
    <w:rsid w:val="004146D3"/>
    <w:rsid w:val="00416EED"/>
    <w:rsid w:val="00422338"/>
    <w:rsid w:val="00425650"/>
    <w:rsid w:val="00432732"/>
    <w:rsid w:val="0044145C"/>
    <w:rsid w:val="00476F6F"/>
    <w:rsid w:val="0048125C"/>
    <w:rsid w:val="004815AA"/>
    <w:rsid w:val="004820F9"/>
    <w:rsid w:val="00491C7E"/>
    <w:rsid w:val="0049367A"/>
    <w:rsid w:val="004A4DFD"/>
    <w:rsid w:val="004A5E45"/>
    <w:rsid w:val="004C520C"/>
    <w:rsid w:val="004C5E53"/>
    <w:rsid w:val="004E04B2"/>
    <w:rsid w:val="004E1DCE"/>
    <w:rsid w:val="004E27F6"/>
    <w:rsid w:val="004E3505"/>
    <w:rsid w:val="004E6CEC"/>
    <w:rsid w:val="004F0B24"/>
    <w:rsid w:val="004F1444"/>
    <w:rsid w:val="005020EF"/>
    <w:rsid w:val="00506210"/>
    <w:rsid w:val="005225EC"/>
    <w:rsid w:val="005261B8"/>
    <w:rsid w:val="005337DD"/>
    <w:rsid w:val="005407FF"/>
    <w:rsid w:val="005453AC"/>
    <w:rsid w:val="00552ADA"/>
    <w:rsid w:val="00554C5A"/>
    <w:rsid w:val="0057548A"/>
    <w:rsid w:val="00582643"/>
    <w:rsid w:val="00582C0E"/>
    <w:rsid w:val="00582D9D"/>
    <w:rsid w:val="0058547E"/>
    <w:rsid w:val="00587C52"/>
    <w:rsid w:val="005A0491"/>
    <w:rsid w:val="005A119C"/>
    <w:rsid w:val="005A73EC"/>
    <w:rsid w:val="005B3BD7"/>
    <w:rsid w:val="005E0397"/>
    <w:rsid w:val="005E40E4"/>
    <w:rsid w:val="005E7419"/>
    <w:rsid w:val="005E799F"/>
    <w:rsid w:val="005F234C"/>
    <w:rsid w:val="005F50D9"/>
    <w:rsid w:val="00605C02"/>
    <w:rsid w:val="00606A38"/>
    <w:rsid w:val="00607421"/>
    <w:rsid w:val="00611A71"/>
    <w:rsid w:val="00623460"/>
    <w:rsid w:val="00626CB1"/>
    <w:rsid w:val="00636C35"/>
    <w:rsid w:val="00645545"/>
    <w:rsid w:val="00645F2F"/>
    <w:rsid w:val="00652A75"/>
    <w:rsid w:val="0065581B"/>
    <w:rsid w:val="006651E2"/>
    <w:rsid w:val="006729D2"/>
    <w:rsid w:val="00685F8D"/>
    <w:rsid w:val="006A581A"/>
    <w:rsid w:val="006C388A"/>
    <w:rsid w:val="006D601A"/>
    <w:rsid w:val="006E2B79"/>
    <w:rsid w:val="006E2F15"/>
    <w:rsid w:val="006F3A29"/>
    <w:rsid w:val="006F3AB9"/>
    <w:rsid w:val="00701324"/>
    <w:rsid w:val="00717EDA"/>
    <w:rsid w:val="0072366D"/>
    <w:rsid w:val="00726133"/>
    <w:rsid w:val="00731495"/>
    <w:rsid w:val="00744FA6"/>
    <w:rsid w:val="00763004"/>
    <w:rsid w:val="00770879"/>
    <w:rsid w:val="00775D2E"/>
    <w:rsid w:val="00784360"/>
    <w:rsid w:val="00794689"/>
    <w:rsid w:val="007A06E2"/>
    <w:rsid w:val="007A2C47"/>
    <w:rsid w:val="007C3747"/>
    <w:rsid w:val="007C42FA"/>
    <w:rsid w:val="007D1AFD"/>
    <w:rsid w:val="007E025C"/>
    <w:rsid w:val="007E30C3"/>
    <w:rsid w:val="007E5A2B"/>
    <w:rsid w:val="007E7C76"/>
    <w:rsid w:val="007F1506"/>
    <w:rsid w:val="007F200A"/>
    <w:rsid w:val="00800AA9"/>
    <w:rsid w:val="008011FB"/>
    <w:rsid w:val="008213BE"/>
    <w:rsid w:val="00826AB1"/>
    <w:rsid w:val="00834E44"/>
    <w:rsid w:val="00836B9A"/>
    <w:rsid w:val="0084389E"/>
    <w:rsid w:val="00860A6B"/>
    <w:rsid w:val="00885442"/>
    <w:rsid w:val="00894378"/>
    <w:rsid w:val="008A0D35"/>
    <w:rsid w:val="008B03E0"/>
    <w:rsid w:val="008B22EC"/>
    <w:rsid w:val="008B7AFE"/>
    <w:rsid w:val="008C00D3"/>
    <w:rsid w:val="008C06FF"/>
    <w:rsid w:val="008C2187"/>
    <w:rsid w:val="008C25DA"/>
    <w:rsid w:val="008D5A15"/>
    <w:rsid w:val="008E7921"/>
    <w:rsid w:val="008F49C5"/>
    <w:rsid w:val="008F7265"/>
    <w:rsid w:val="009031FF"/>
    <w:rsid w:val="0090621C"/>
    <w:rsid w:val="00915982"/>
    <w:rsid w:val="00921EF8"/>
    <w:rsid w:val="00922A0A"/>
    <w:rsid w:val="0092775B"/>
    <w:rsid w:val="00930692"/>
    <w:rsid w:val="00934DE5"/>
    <w:rsid w:val="00935881"/>
    <w:rsid w:val="00947DE0"/>
    <w:rsid w:val="00952BBF"/>
    <w:rsid w:val="009560C1"/>
    <w:rsid w:val="00960898"/>
    <w:rsid w:val="00962194"/>
    <w:rsid w:val="00966112"/>
    <w:rsid w:val="00971345"/>
    <w:rsid w:val="00972DDB"/>
    <w:rsid w:val="009752DC"/>
    <w:rsid w:val="0097547F"/>
    <w:rsid w:val="00977987"/>
    <w:rsid w:val="00980F11"/>
    <w:rsid w:val="009816EB"/>
    <w:rsid w:val="00992553"/>
    <w:rsid w:val="009A013D"/>
    <w:rsid w:val="009A2F60"/>
    <w:rsid w:val="009A7CDC"/>
    <w:rsid w:val="009B1AD8"/>
    <w:rsid w:val="009C40DA"/>
    <w:rsid w:val="009C5F4B"/>
    <w:rsid w:val="009D03E7"/>
    <w:rsid w:val="009E0A36"/>
    <w:rsid w:val="009E3A1C"/>
    <w:rsid w:val="009F05F2"/>
    <w:rsid w:val="009F07B1"/>
    <w:rsid w:val="00A1593C"/>
    <w:rsid w:val="00A16154"/>
    <w:rsid w:val="00A30BD0"/>
    <w:rsid w:val="00A333FB"/>
    <w:rsid w:val="00A3644E"/>
    <w:rsid w:val="00A41C88"/>
    <w:rsid w:val="00A460BA"/>
    <w:rsid w:val="00A60CE5"/>
    <w:rsid w:val="00A70C5E"/>
    <w:rsid w:val="00A712B8"/>
    <w:rsid w:val="00A777B7"/>
    <w:rsid w:val="00A81F2D"/>
    <w:rsid w:val="00A948E9"/>
    <w:rsid w:val="00AE3848"/>
    <w:rsid w:val="00AF0606"/>
    <w:rsid w:val="00B0392A"/>
    <w:rsid w:val="00B128FD"/>
    <w:rsid w:val="00B2025B"/>
    <w:rsid w:val="00B2500C"/>
    <w:rsid w:val="00B25064"/>
    <w:rsid w:val="00B300C4"/>
    <w:rsid w:val="00B31D5A"/>
    <w:rsid w:val="00B44C99"/>
    <w:rsid w:val="00B46BD0"/>
    <w:rsid w:val="00B47506"/>
    <w:rsid w:val="00B475A3"/>
    <w:rsid w:val="00B50494"/>
    <w:rsid w:val="00B5074D"/>
    <w:rsid w:val="00B519EF"/>
    <w:rsid w:val="00B811DE"/>
    <w:rsid w:val="00B81346"/>
    <w:rsid w:val="00B97844"/>
    <w:rsid w:val="00BA0F95"/>
    <w:rsid w:val="00BA41A7"/>
    <w:rsid w:val="00BA4EB5"/>
    <w:rsid w:val="00BA584D"/>
    <w:rsid w:val="00BA6649"/>
    <w:rsid w:val="00BB6F03"/>
    <w:rsid w:val="00BC1D7E"/>
    <w:rsid w:val="00BE1628"/>
    <w:rsid w:val="00BE3259"/>
    <w:rsid w:val="00BE72A5"/>
    <w:rsid w:val="00BF0F5C"/>
    <w:rsid w:val="00BF2CEC"/>
    <w:rsid w:val="00BF30BC"/>
    <w:rsid w:val="00BF5754"/>
    <w:rsid w:val="00BF70B0"/>
    <w:rsid w:val="00BF7733"/>
    <w:rsid w:val="00C13EAF"/>
    <w:rsid w:val="00C14303"/>
    <w:rsid w:val="00C144BC"/>
    <w:rsid w:val="00C21FFE"/>
    <w:rsid w:val="00C2259A"/>
    <w:rsid w:val="00C242F2"/>
    <w:rsid w:val="00C251AD"/>
    <w:rsid w:val="00C26312"/>
    <w:rsid w:val="00C310A2"/>
    <w:rsid w:val="00C33407"/>
    <w:rsid w:val="00C40E5D"/>
    <w:rsid w:val="00C4228E"/>
    <w:rsid w:val="00C4300F"/>
    <w:rsid w:val="00C4589C"/>
    <w:rsid w:val="00C50B89"/>
    <w:rsid w:val="00C60F15"/>
    <w:rsid w:val="00C62002"/>
    <w:rsid w:val="00C85324"/>
    <w:rsid w:val="00C930F0"/>
    <w:rsid w:val="00CA5F4F"/>
    <w:rsid w:val="00CA66EB"/>
    <w:rsid w:val="00CB3A53"/>
    <w:rsid w:val="00CC3DEF"/>
    <w:rsid w:val="00CC69A5"/>
    <w:rsid w:val="00CD18DB"/>
    <w:rsid w:val="00CE2E92"/>
    <w:rsid w:val="00CF2E07"/>
    <w:rsid w:val="00CF31DE"/>
    <w:rsid w:val="00CF3942"/>
    <w:rsid w:val="00D20408"/>
    <w:rsid w:val="00D32263"/>
    <w:rsid w:val="00D35567"/>
    <w:rsid w:val="00D418FB"/>
    <w:rsid w:val="00D46695"/>
    <w:rsid w:val="00D46DAB"/>
    <w:rsid w:val="00D50B3E"/>
    <w:rsid w:val="00D55961"/>
    <w:rsid w:val="00D60C11"/>
    <w:rsid w:val="00D60EE3"/>
    <w:rsid w:val="00D6396F"/>
    <w:rsid w:val="00D67640"/>
    <w:rsid w:val="00D67DEE"/>
    <w:rsid w:val="00D72A07"/>
    <w:rsid w:val="00D84239"/>
    <w:rsid w:val="00D90774"/>
    <w:rsid w:val="00D95388"/>
    <w:rsid w:val="00D96E15"/>
    <w:rsid w:val="00DA639C"/>
    <w:rsid w:val="00DB3E3C"/>
    <w:rsid w:val="00DD310A"/>
    <w:rsid w:val="00DD3173"/>
    <w:rsid w:val="00DE534A"/>
    <w:rsid w:val="00DE7850"/>
    <w:rsid w:val="00DE79ED"/>
    <w:rsid w:val="00E05BB2"/>
    <w:rsid w:val="00E07D10"/>
    <w:rsid w:val="00E120CF"/>
    <w:rsid w:val="00E13506"/>
    <w:rsid w:val="00E172A1"/>
    <w:rsid w:val="00E201E9"/>
    <w:rsid w:val="00E25182"/>
    <w:rsid w:val="00E35AB6"/>
    <w:rsid w:val="00E363F0"/>
    <w:rsid w:val="00E37FF4"/>
    <w:rsid w:val="00E430EA"/>
    <w:rsid w:val="00E44B62"/>
    <w:rsid w:val="00E563B5"/>
    <w:rsid w:val="00E67709"/>
    <w:rsid w:val="00E71B66"/>
    <w:rsid w:val="00E8546B"/>
    <w:rsid w:val="00E8576B"/>
    <w:rsid w:val="00E91E08"/>
    <w:rsid w:val="00E95E8D"/>
    <w:rsid w:val="00E97290"/>
    <w:rsid w:val="00EA754A"/>
    <w:rsid w:val="00EB0C3E"/>
    <w:rsid w:val="00EC012C"/>
    <w:rsid w:val="00EC2C4D"/>
    <w:rsid w:val="00EE3D1C"/>
    <w:rsid w:val="00EE4681"/>
    <w:rsid w:val="00EF353E"/>
    <w:rsid w:val="00EF7EB3"/>
    <w:rsid w:val="00F02509"/>
    <w:rsid w:val="00F02BAF"/>
    <w:rsid w:val="00F23EB8"/>
    <w:rsid w:val="00F24D2F"/>
    <w:rsid w:val="00F25DE1"/>
    <w:rsid w:val="00F270F0"/>
    <w:rsid w:val="00F3005F"/>
    <w:rsid w:val="00F47702"/>
    <w:rsid w:val="00F5181C"/>
    <w:rsid w:val="00F5602B"/>
    <w:rsid w:val="00F5608E"/>
    <w:rsid w:val="00F56414"/>
    <w:rsid w:val="00F66FEE"/>
    <w:rsid w:val="00F708E8"/>
    <w:rsid w:val="00F73B7E"/>
    <w:rsid w:val="00F77541"/>
    <w:rsid w:val="00F77F7A"/>
    <w:rsid w:val="00F87DB6"/>
    <w:rsid w:val="00F94E80"/>
    <w:rsid w:val="00FA0D18"/>
    <w:rsid w:val="00FA151A"/>
    <w:rsid w:val="00FA30D7"/>
    <w:rsid w:val="00FA5164"/>
    <w:rsid w:val="00FA5F5C"/>
    <w:rsid w:val="00FA6612"/>
    <w:rsid w:val="00FB4249"/>
    <w:rsid w:val="00FC14B0"/>
    <w:rsid w:val="00FD0461"/>
    <w:rsid w:val="00FD1184"/>
    <w:rsid w:val="00FE676A"/>
    <w:rsid w:val="00FF05E6"/>
    <w:rsid w:val="00FF1E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CD36614"/>
  <w15:docId w15:val="{34550799-4ACB-4024-AA7C-8594AB1D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81346"/>
    <w:pPr>
      <w:keepNext/>
      <w:numPr>
        <w:numId w:val="31"/>
      </w:numPr>
      <w:tabs>
        <w:tab w:val="clear" w:pos="227"/>
        <w:tab w:val="left" w:pos="340"/>
      </w:tabs>
      <w:ind w:left="340" w:hanging="34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styleId="Kommentartext">
    <w:name w:val="annotation text"/>
    <w:basedOn w:val="Standard"/>
    <w:link w:val="KommentartextZchn"/>
    <w:uiPriority w:val="99"/>
    <w:semiHidden/>
    <w:unhideWhenUsed/>
    <w:rsid w:val="00930692"/>
    <w:pPr>
      <w:spacing w:line="240" w:lineRule="auto"/>
      <w:ind w:left="85" w:right="85"/>
    </w:pPr>
    <w:rPr>
      <w:position w:val="-2"/>
      <w:sz w:val="20"/>
      <w:szCs w:val="20"/>
    </w:rPr>
  </w:style>
  <w:style w:type="character" w:customStyle="1" w:styleId="KommentartextZchn">
    <w:name w:val="Kommentartext Zchn"/>
    <w:basedOn w:val="Absatz-Standardschriftart"/>
    <w:link w:val="Kommentartext"/>
    <w:uiPriority w:val="99"/>
    <w:semiHidden/>
    <w:rsid w:val="00930692"/>
    <w:rPr>
      <w:rFonts w:ascii="Lucida Sans Unicode" w:hAnsi="Lucida Sans Unicode"/>
      <w:position w:val="-2"/>
    </w:rPr>
  </w:style>
  <w:style w:type="paragraph" w:customStyle="1" w:styleId="t4sberschrift4">
    <w:name w:val="_t4s_Überschrift 4"/>
    <w:basedOn w:val="Standard"/>
    <w:next w:val="Standard"/>
    <w:qFormat/>
    <w:rsid w:val="00930692"/>
    <w:pPr>
      <w:spacing w:before="240" w:line="288" w:lineRule="auto"/>
    </w:pPr>
    <w:rPr>
      <w:rFonts w:ascii="Arial" w:eastAsia="Calibri" w:hAnsi="Arial"/>
      <w:b/>
      <w:sz w:val="24"/>
      <w:szCs w:val="22"/>
      <w:lang w:eastAsia="en-US"/>
    </w:rPr>
  </w:style>
  <w:style w:type="character" w:styleId="Kommentarzeichen">
    <w:name w:val="annotation reference"/>
    <w:basedOn w:val="Absatz-Standardschriftart"/>
    <w:uiPriority w:val="99"/>
    <w:semiHidden/>
    <w:unhideWhenUsed/>
    <w:rsid w:val="00930692"/>
    <w:rPr>
      <w:sz w:val="16"/>
      <w:szCs w:val="16"/>
    </w:rPr>
  </w:style>
  <w:style w:type="paragraph" w:customStyle="1" w:styleId="Text">
    <w:name w:val="Text"/>
    <w:rsid w:val="00A948E9"/>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Kommentarthema">
    <w:name w:val="annotation subject"/>
    <w:basedOn w:val="Kommentartext"/>
    <w:next w:val="Kommentartext"/>
    <w:link w:val="KommentarthemaZchn"/>
    <w:semiHidden/>
    <w:unhideWhenUsed/>
    <w:rsid w:val="00C26312"/>
    <w:pPr>
      <w:ind w:left="0" w:right="0"/>
    </w:pPr>
    <w:rPr>
      <w:b/>
      <w:bCs/>
      <w:position w:val="0"/>
    </w:rPr>
  </w:style>
  <w:style w:type="character" w:customStyle="1" w:styleId="KommentarthemaZchn">
    <w:name w:val="Kommentarthema Zchn"/>
    <w:basedOn w:val="KommentartextZchn"/>
    <w:link w:val="Kommentarthema"/>
    <w:semiHidden/>
    <w:rsid w:val="00C26312"/>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7326">
      <w:bodyDiv w:val="1"/>
      <w:marLeft w:val="0"/>
      <w:marRight w:val="0"/>
      <w:marTop w:val="0"/>
      <w:marBottom w:val="0"/>
      <w:divBdr>
        <w:top w:val="none" w:sz="0" w:space="0" w:color="auto"/>
        <w:left w:val="none" w:sz="0" w:space="0" w:color="auto"/>
        <w:bottom w:val="none" w:sz="0" w:space="0" w:color="auto"/>
        <w:right w:val="none" w:sz="0" w:space="0" w:color="auto"/>
      </w:divBdr>
    </w:div>
    <w:div w:id="189045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7236\AppData\Local\Evonik\LocalUserData\templates\office\e_technology_and_infrastructure\evonik_pressemitteilung_d%20(ti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D8B6F-70A3-480C-9507-80A40902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evonik_pressemitteilung_d (tin).dotm</Template>
  <TotalTime>0</TotalTime>
  <Pages>4</Pages>
  <Words>704</Words>
  <Characters>4658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5352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Goerg, Sascha</dc:creator>
  <dc:description/>
  <cp:lastModifiedBy>Fraune, Katharina</cp:lastModifiedBy>
  <cp:revision>2</cp:revision>
  <cp:lastPrinted>2018-04-13T08:40:00Z</cp:lastPrinted>
  <dcterms:created xsi:type="dcterms:W3CDTF">2018-04-13T18:35:00Z</dcterms:created>
  <dcterms:modified xsi:type="dcterms:W3CDTF">2018-04-13T18:35:00Z</dcterms:modified>
</cp:coreProperties>
</file>