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Pr="00041A27" w:rsidRDefault="00564954">
      <w:pPr>
        <w:spacing w:line="300" w:lineRule="exact"/>
        <w:ind w:left="0"/>
        <w:rPr>
          <w:szCs w:val="18"/>
        </w:rPr>
        <w:sectPr w:rsidR="00564954" w:rsidRPr="00041A27" w:rsidSect="00910CDD">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9E5A5E">
        <w:trPr>
          <w:trHeight w:hRule="exact" w:val="279"/>
        </w:trPr>
        <w:tc>
          <w:tcPr>
            <w:tcW w:w="2271" w:type="dxa"/>
            <w:shd w:val="clear" w:color="auto" w:fill="auto"/>
          </w:tcPr>
          <w:p w:rsidR="00587898" w:rsidRDefault="000755FA" w:rsidP="000755FA">
            <w:pPr>
              <w:pStyle w:val="E-Datum"/>
              <w:framePr w:wrap="auto" w:vAnchor="margin" w:hAnchor="text" w:xAlign="left" w:yAlign="inline"/>
              <w:spacing w:line="220" w:lineRule="exact"/>
              <w:suppressOverlap w:val="0"/>
            </w:pPr>
            <w:r>
              <w:t>18</w:t>
            </w:r>
            <w:r w:rsidR="000A303A">
              <w:t xml:space="preserve">. </w:t>
            </w:r>
            <w:r>
              <w:t>August</w:t>
            </w:r>
            <w:r w:rsidR="00F10396">
              <w:t xml:space="preserve"> </w:t>
            </w:r>
            <w:r w:rsidR="003C142E">
              <w:t>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DA1B78" w:rsidRDefault="00651346" w:rsidP="00587898">
            <w:pPr>
              <w:pStyle w:val="M12"/>
              <w:framePr w:wrap="auto" w:vAnchor="margin" w:hAnchor="text" w:xAlign="left" w:yAlign="inline"/>
              <w:suppressOverlap w:val="0"/>
              <w:rPr>
                <w:b/>
              </w:rPr>
            </w:pPr>
            <w:r>
              <w:rPr>
                <w:b/>
              </w:rPr>
              <w:t>Katharina Simon</w:t>
            </w:r>
          </w:p>
          <w:p w:rsidR="00DA1B78" w:rsidRPr="00DA1B78" w:rsidRDefault="00DA1B78" w:rsidP="00587898">
            <w:pPr>
              <w:pStyle w:val="M12"/>
              <w:framePr w:wrap="auto" w:vAnchor="margin" w:hAnchor="text" w:xAlign="left" w:yAlign="inline"/>
              <w:suppressOverlap w:val="0"/>
            </w:pPr>
            <w:r w:rsidRPr="00DA1B78">
              <w:t>Standortkommunikation</w:t>
            </w:r>
          </w:p>
          <w:p w:rsidR="00587898" w:rsidRDefault="00587898" w:rsidP="00587898">
            <w:pPr>
              <w:pStyle w:val="M12"/>
              <w:framePr w:wrap="auto" w:vAnchor="margin" w:hAnchor="text" w:xAlign="left" w:yAlign="inline"/>
              <w:suppressOverlap w:val="0"/>
            </w:pPr>
            <w:r>
              <w:t>Telefon +49 2365 49-</w:t>
            </w:r>
            <w:r w:rsidR="00651346">
              <w:t>19783</w:t>
            </w:r>
          </w:p>
          <w:p w:rsidR="00DA1B78" w:rsidRDefault="00587898" w:rsidP="00DA1B78">
            <w:pPr>
              <w:pStyle w:val="M12"/>
              <w:framePr w:wrap="auto" w:vAnchor="margin" w:hAnchor="text" w:xAlign="left" w:yAlign="inline"/>
              <w:suppressOverlap w:val="0"/>
            </w:pPr>
            <w:r>
              <w:t>Telefax +49 2365 49-7375</w:t>
            </w:r>
          </w:p>
          <w:p w:rsidR="00564954" w:rsidRDefault="00DA1B78" w:rsidP="00DA1B78">
            <w:pPr>
              <w:pStyle w:val="M12"/>
              <w:framePr w:wrap="auto" w:vAnchor="margin" w:hAnchor="text" w:xAlign="left" w:yAlign="inline"/>
              <w:suppressOverlap w:val="0"/>
            </w:pPr>
            <w:r>
              <w:t xml:space="preserve">Mobil +49 170 4425207 </w:t>
            </w:r>
            <w:r w:rsidR="00587898">
              <w:t>volker.hilbt@evonik.com</w:t>
            </w:r>
          </w:p>
        </w:tc>
      </w:tr>
      <w:tr w:rsidR="00564954" w:rsidTr="00B14022">
        <w:trPr>
          <w:trHeight w:val="2609"/>
        </w:trPr>
        <w:tc>
          <w:tcPr>
            <w:tcW w:w="2271" w:type="dxa"/>
            <w:shd w:val="clear" w:color="auto" w:fill="auto"/>
          </w:tcPr>
          <w:p w:rsidR="00564954" w:rsidRDefault="00564954" w:rsidP="00712C65">
            <w:pPr>
              <w:pStyle w:val="M12"/>
              <w:framePr w:wrap="auto" w:vAnchor="margin" w:hAnchor="text" w:xAlign="left" w:yAlign="inline"/>
              <w:suppressOverlap w:val="0"/>
            </w:pPr>
          </w:p>
        </w:tc>
      </w:tr>
      <w:tr w:rsidR="00564954" w:rsidTr="00B14022">
        <w:trPr>
          <w:trHeight w:hRule="exact" w:val="7880"/>
        </w:trPr>
        <w:tc>
          <w:tcPr>
            <w:tcW w:w="2271" w:type="dxa"/>
            <w:shd w:val="clear" w:color="auto" w:fill="auto"/>
            <w:vAlign w:val="bottom"/>
          </w:tcPr>
          <w:p w:rsidR="00712C65" w:rsidRPr="00712C65" w:rsidRDefault="00712C65" w:rsidP="00712C65">
            <w:pPr>
              <w:pStyle w:val="V1"/>
              <w:framePr w:wrap="auto" w:vAnchor="margin" w:hAnchor="text" w:xAlign="left" w:yAlign="inline"/>
              <w:suppressOverlap w:val="0"/>
              <w:rPr>
                <w:noProof/>
              </w:rPr>
            </w:pPr>
            <w:r w:rsidRPr="00712C65">
              <w:rPr>
                <w:noProof/>
              </w:rPr>
              <w:t xml:space="preserve">Chemiepark Marl </w:t>
            </w:r>
          </w:p>
          <w:p w:rsidR="00712C65" w:rsidRPr="00712C65" w:rsidRDefault="00712C65" w:rsidP="00712C65">
            <w:pPr>
              <w:pStyle w:val="V1"/>
              <w:framePr w:wrap="auto" w:vAnchor="margin" w:hAnchor="text" w:xAlign="left" w:yAlign="inline"/>
              <w:suppressOverlap w:val="0"/>
              <w:rPr>
                <w:b w:val="0"/>
                <w:bCs w:val="0"/>
              </w:rPr>
            </w:pPr>
            <w:r w:rsidRPr="00712C65">
              <w:rPr>
                <w:b w:val="0"/>
                <w:bCs w:val="0"/>
              </w:rPr>
              <w:t xml:space="preserve">Paul-Baumann-Straße 1 </w:t>
            </w:r>
          </w:p>
          <w:p w:rsidR="00564954" w:rsidRDefault="00712C65" w:rsidP="00712C65">
            <w:pPr>
              <w:pStyle w:val="V17"/>
              <w:framePr w:wrap="auto" w:vAnchor="margin" w:hAnchor="text" w:xAlign="left" w:yAlign="inline"/>
              <w:suppressOverlap w:val="0"/>
            </w:pPr>
            <w:r w:rsidRPr="00712C65">
              <w:t>45772 Marl</w:t>
            </w:r>
          </w:p>
        </w:tc>
      </w:tr>
    </w:tbl>
    <w:p w:rsidR="003C142E" w:rsidRPr="00D752E1" w:rsidRDefault="00DB319A" w:rsidP="00E33DD3">
      <w:pPr>
        <w:spacing w:line="300" w:lineRule="exact"/>
        <w:ind w:left="0"/>
        <w:rPr>
          <w:b/>
          <w:bCs/>
          <w:sz w:val="24"/>
        </w:rPr>
      </w:pPr>
      <w:r w:rsidRPr="00DB319A">
        <w:rPr>
          <w:b/>
          <w:bCs/>
          <w:sz w:val="24"/>
        </w:rPr>
        <w:lastRenderedPageBreak/>
        <w:t>Tag der offenen Tür im Chemiepark Marl – Eine Welt voller Möglichkeiten</w:t>
      </w:r>
    </w:p>
    <w:p w:rsidR="003C142E" w:rsidRPr="00E33DD3" w:rsidRDefault="003C142E" w:rsidP="00E33DD3">
      <w:pPr>
        <w:spacing w:line="300" w:lineRule="exact"/>
        <w:rPr>
          <w:rFonts w:ascii="Arial" w:hAnsi="Arial" w:cs="Arial"/>
          <w:b/>
          <w:sz w:val="22"/>
          <w:szCs w:val="22"/>
        </w:rPr>
      </w:pPr>
    </w:p>
    <w:p w:rsidR="00937C74" w:rsidRDefault="00937C74" w:rsidP="00E33DD3">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Berufsbilder</w:t>
      </w:r>
      <w:r w:rsidR="00912572">
        <w:rPr>
          <w:rFonts w:cs="Lucida Sans Unicode"/>
          <w:position w:val="0"/>
          <w:sz w:val="24"/>
        </w:rPr>
        <w:t xml:space="preserve"> kennen lernen</w:t>
      </w:r>
    </w:p>
    <w:p w:rsidR="00B67702" w:rsidRDefault="000755FA" w:rsidP="00E33DD3">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Betrieb</w:t>
      </w:r>
      <w:r w:rsidR="00912572">
        <w:rPr>
          <w:rFonts w:cs="Lucida Sans Unicode"/>
          <w:position w:val="0"/>
          <w:sz w:val="24"/>
        </w:rPr>
        <w:t xml:space="preserve">e </w:t>
      </w:r>
      <w:r>
        <w:rPr>
          <w:rFonts w:cs="Lucida Sans Unicode"/>
          <w:position w:val="0"/>
          <w:sz w:val="24"/>
        </w:rPr>
        <w:t>besichtigen</w:t>
      </w:r>
    </w:p>
    <w:p w:rsidR="00712C65" w:rsidRDefault="00912572" w:rsidP="00E33DD3">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Tolle Preise gewinnen</w:t>
      </w:r>
    </w:p>
    <w:p w:rsidR="00D752E1" w:rsidRDefault="00D752E1" w:rsidP="00E33DD3">
      <w:pPr>
        <w:spacing w:line="300" w:lineRule="exact"/>
        <w:ind w:left="0"/>
        <w:rPr>
          <w:rFonts w:cs="Lucida Sans Unicode"/>
          <w:position w:val="0"/>
          <w:sz w:val="24"/>
        </w:rPr>
      </w:pPr>
    </w:p>
    <w:p w:rsidR="00937C74" w:rsidRDefault="000755FA" w:rsidP="008979CC">
      <w:pPr>
        <w:spacing w:line="300" w:lineRule="exact"/>
        <w:ind w:left="0" w:right="0"/>
        <w:rPr>
          <w:sz w:val="22"/>
          <w:szCs w:val="22"/>
        </w:rPr>
      </w:pPr>
      <w:r w:rsidRPr="000755FA">
        <w:rPr>
          <w:sz w:val="22"/>
          <w:szCs w:val="22"/>
        </w:rPr>
        <w:t>Entdeckungstour für Groß und Klein: Am 20. September lädt der Chemiepark Marl von 10 bis 16 Uhr zum Tag der offenen Tür.</w:t>
      </w:r>
      <w:r w:rsidR="00412730">
        <w:rPr>
          <w:sz w:val="22"/>
          <w:szCs w:val="22"/>
        </w:rPr>
        <w:t xml:space="preserve"> </w:t>
      </w:r>
      <w:r w:rsidRPr="000755FA">
        <w:rPr>
          <w:sz w:val="22"/>
          <w:szCs w:val="22"/>
        </w:rPr>
        <w:t xml:space="preserve">Besucher </w:t>
      </w:r>
      <w:r w:rsidR="008979CC">
        <w:rPr>
          <w:sz w:val="22"/>
          <w:szCs w:val="22"/>
        </w:rPr>
        <w:t xml:space="preserve">können an diesem Tag hinter </w:t>
      </w:r>
      <w:r w:rsidRPr="000755FA">
        <w:rPr>
          <w:sz w:val="22"/>
          <w:szCs w:val="22"/>
        </w:rPr>
        <w:t xml:space="preserve">die Kulissen der Ausbildung und Betriebe </w:t>
      </w:r>
      <w:r w:rsidR="008979CC">
        <w:rPr>
          <w:sz w:val="22"/>
          <w:szCs w:val="22"/>
        </w:rPr>
        <w:t xml:space="preserve">blicken und </w:t>
      </w:r>
      <w:r w:rsidR="00412730" w:rsidRPr="00412730">
        <w:rPr>
          <w:sz w:val="22"/>
          <w:szCs w:val="22"/>
        </w:rPr>
        <w:t>erfahren, welch vielfältige Arbeitsplätze und berufliche Perspektiven</w:t>
      </w:r>
      <w:r w:rsidR="00412730">
        <w:rPr>
          <w:sz w:val="22"/>
          <w:szCs w:val="22"/>
        </w:rPr>
        <w:t xml:space="preserve"> die chemische Industrie bietet</w:t>
      </w:r>
      <w:r w:rsidR="00937C74">
        <w:rPr>
          <w:sz w:val="22"/>
          <w:szCs w:val="22"/>
        </w:rPr>
        <w:t>.</w:t>
      </w:r>
      <w:r w:rsidR="008979CC">
        <w:rPr>
          <w:sz w:val="22"/>
          <w:szCs w:val="22"/>
        </w:rPr>
        <w:t xml:space="preserve"> </w:t>
      </w:r>
      <w:r w:rsidR="007E0541" w:rsidRPr="00412730">
        <w:rPr>
          <w:sz w:val="22"/>
          <w:szCs w:val="22"/>
        </w:rPr>
        <w:t>D</w:t>
      </w:r>
      <w:r w:rsidR="007E0541">
        <w:rPr>
          <w:sz w:val="22"/>
          <w:szCs w:val="22"/>
        </w:rPr>
        <w:t>enn d</w:t>
      </w:r>
      <w:r w:rsidR="007E0541" w:rsidRPr="00412730">
        <w:rPr>
          <w:sz w:val="22"/>
          <w:szCs w:val="22"/>
        </w:rPr>
        <w:t xml:space="preserve">er Schwerpunkt des abwechslungsreichen Programms liegt in diesem Jahr auf den Menschen </w:t>
      </w:r>
      <w:r w:rsidR="007E0541">
        <w:rPr>
          <w:sz w:val="22"/>
          <w:szCs w:val="22"/>
        </w:rPr>
        <w:t>im Chemiepark</w:t>
      </w:r>
      <w:r w:rsidR="007E0541" w:rsidRPr="00412730">
        <w:rPr>
          <w:sz w:val="22"/>
          <w:szCs w:val="22"/>
        </w:rPr>
        <w:t xml:space="preserve"> und ihren Tätigkeiten hinter den Werkstoren:</w:t>
      </w:r>
      <w:r w:rsidR="007E0541">
        <w:rPr>
          <w:sz w:val="22"/>
          <w:szCs w:val="22"/>
        </w:rPr>
        <w:t xml:space="preserve"> </w:t>
      </w:r>
      <w:r w:rsidRPr="000755FA">
        <w:rPr>
          <w:sz w:val="22"/>
          <w:szCs w:val="22"/>
        </w:rPr>
        <w:t>Von A wie Anlagenmechaniker</w:t>
      </w:r>
      <w:r w:rsidR="00937C74">
        <w:rPr>
          <w:sz w:val="22"/>
          <w:szCs w:val="22"/>
        </w:rPr>
        <w:t>, über C wie Chemielaboranten</w:t>
      </w:r>
      <w:r w:rsidRPr="000755FA">
        <w:rPr>
          <w:sz w:val="22"/>
          <w:szCs w:val="22"/>
        </w:rPr>
        <w:t xml:space="preserve"> bis W wie Werkfeuerwehrleute präsentiert das Ausbildungszentrum </w:t>
      </w:r>
      <w:r w:rsidR="008979CC">
        <w:rPr>
          <w:sz w:val="22"/>
          <w:szCs w:val="22"/>
        </w:rPr>
        <w:t xml:space="preserve">vielfältige </w:t>
      </w:r>
      <w:r w:rsidRPr="000755FA">
        <w:rPr>
          <w:sz w:val="22"/>
          <w:szCs w:val="22"/>
        </w:rPr>
        <w:t>Einstiegsmöglichkeiten in die Welt der Chemie.</w:t>
      </w:r>
      <w:r w:rsidR="008979CC">
        <w:rPr>
          <w:sz w:val="22"/>
          <w:szCs w:val="22"/>
        </w:rPr>
        <w:t xml:space="preserve"> Während der </w:t>
      </w:r>
      <w:r w:rsidRPr="000755FA">
        <w:rPr>
          <w:sz w:val="22"/>
          <w:szCs w:val="22"/>
        </w:rPr>
        <w:t xml:space="preserve">Betriebsbesichtigungen </w:t>
      </w:r>
      <w:r w:rsidR="008979CC">
        <w:rPr>
          <w:sz w:val="22"/>
          <w:szCs w:val="22"/>
        </w:rPr>
        <w:t xml:space="preserve">können die Besucher den </w:t>
      </w:r>
      <w:r w:rsidR="00937C74">
        <w:rPr>
          <w:sz w:val="22"/>
          <w:szCs w:val="22"/>
        </w:rPr>
        <w:t>Mitarbeiter</w:t>
      </w:r>
      <w:r w:rsidR="008979CC">
        <w:rPr>
          <w:sz w:val="22"/>
          <w:szCs w:val="22"/>
        </w:rPr>
        <w:t>n</w:t>
      </w:r>
      <w:r w:rsidR="00937C74">
        <w:rPr>
          <w:sz w:val="22"/>
          <w:szCs w:val="22"/>
        </w:rPr>
        <w:t xml:space="preserve"> </w:t>
      </w:r>
      <w:r w:rsidR="00894602">
        <w:rPr>
          <w:sz w:val="22"/>
          <w:szCs w:val="22"/>
        </w:rPr>
        <w:t>über die Schulter schauen</w:t>
      </w:r>
      <w:r w:rsidR="00BF3582">
        <w:rPr>
          <w:sz w:val="22"/>
          <w:szCs w:val="22"/>
        </w:rPr>
        <w:t xml:space="preserve"> und </w:t>
      </w:r>
      <w:r w:rsidR="008979CC">
        <w:rPr>
          <w:sz w:val="22"/>
          <w:szCs w:val="22"/>
        </w:rPr>
        <w:t xml:space="preserve">für einen Tag </w:t>
      </w:r>
      <w:r w:rsidR="00894602">
        <w:rPr>
          <w:sz w:val="22"/>
          <w:szCs w:val="22"/>
        </w:rPr>
        <w:t xml:space="preserve">in </w:t>
      </w:r>
      <w:r w:rsidR="008979CC">
        <w:rPr>
          <w:sz w:val="22"/>
          <w:szCs w:val="22"/>
        </w:rPr>
        <w:t xml:space="preserve">deren </w:t>
      </w:r>
      <w:r w:rsidR="00894602">
        <w:rPr>
          <w:sz w:val="22"/>
          <w:szCs w:val="22"/>
        </w:rPr>
        <w:t>Berufswelt</w:t>
      </w:r>
      <w:r w:rsidR="00BF3582">
        <w:rPr>
          <w:sz w:val="22"/>
          <w:szCs w:val="22"/>
        </w:rPr>
        <w:t xml:space="preserve"> </w:t>
      </w:r>
      <w:r w:rsidR="008979CC">
        <w:rPr>
          <w:sz w:val="22"/>
          <w:szCs w:val="22"/>
        </w:rPr>
        <w:t>eintauchen</w:t>
      </w:r>
      <w:r w:rsidR="00894602">
        <w:rPr>
          <w:sz w:val="22"/>
          <w:szCs w:val="22"/>
        </w:rPr>
        <w:t>.</w:t>
      </w:r>
      <w:r w:rsidR="004B3149">
        <w:rPr>
          <w:sz w:val="22"/>
          <w:szCs w:val="22"/>
        </w:rPr>
        <w:t xml:space="preserve"> </w:t>
      </w:r>
      <w:r w:rsidR="004B3149" w:rsidRPr="00651346">
        <w:rPr>
          <w:sz w:val="22"/>
          <w:szCs w:val="22"/>
        </w:rPr>
        <w:t>Dafür sollten sie ihren Personalausweis nicht vergessen.</w:t>
      </w:r>
    </w:p>
    <w:p w:rsidR="008979CC" w:rsidRDefault="008979CC" w:rsidP="000755FA">
      <w:pPr>
        <w:spacing w:line="300" w:lineRule="exact"/>
        <w:ind w:left="0" w:right="0"/>
        <w:rPr>
          <w:sz w:val="22"/>
          <w:szCs w:val="22"/>
        </w:rPr>
      </w:pPr>
    </w:p>
    <w:p w:rsidR="000755FA" w:rsidRPr="000755FA" w:rsidRDefault="00937C74" w:rsidP="000755FA">
      <w:pPr>
        <w:spacing w:line="300" w:lineRule="exact"/>
        <w:ind w:left="0" w:right="0"/>
        <w:rPr>
          <w:sz w:val="22"/>
          <w:szCs w:val="22"/>
        </w:rPr>
      </w:pPr>
      <w:r>
        <w:rPr>
          <w:sz w:val="22"/>
          <w:szCs w:val="22"/>
        </w:rPr>
        <w:t>Zudem erfahren die Gäste</w:t>
      </w:r>
      <w:r w:rsidR="000755FA" w:rsidRPr="000755FA">
        <w:rPr>
          <w:sz w:val="22"/>
          <w:szCs w:val="22"/>
        </w:rPr>
        <w:t xml:space="preserve">, </w:t>
      </w:r>
      <w:r w:rsidR="00551723">
        <w:rPr>
          <w:sz w:val="22"/>
          <w:szCs w:val="22"/>
        </w:rPr>
        <w:t>wie</w:t>
      </w:r>
      <w:r w:rsidR="000755FA" w:rsidRPr="000755FA">
        <w:rPr>
          <w:sz w:val="22"/>
          <w:szCs w:val="22"/>
        </w:rPr>
        <w:t xml:space="preserve"> Arbeitssicherheit und Umweltschutz</w:t>
      </w:r>
      <w:r>
        <w:rPr>
          <w:sz w:val="22"/>
          <w:szCs w:val="22"/>
        </w:rPr>
        <w:t xml:space="preserve"> aktiv</w:t>
      </w:r>
      <w:r w:rsidR="000755FA" w:rsidRPr="000755FA">
        <w:rPr>
          <w:sz w:val="22"/>
          <w:szCs w:val="22"/>
        </w:rPr>
        <w:t xml:space="preserve"> gelebt werden. </w:t>
      </w:r>
      <w:r w:rsidR="00E85A29">
        <w:rPr>
          <w:sz w:val="22"/>
          <w:szCs w:val="22"/>
        </w:rPr>
        <w:t>Da</w:t>
      </w:r>
      <w:bookmarkStart w:id="0" w:name="_GoBack"/>
      <w:bookmarkEnd w:id="0"/>
      <w:r w:rsidR="00E85A29">
        <w:rPr>
          <w:sz w:val="22"/>
          <w:szCs w:val="22"/>
        </w:rPr>
        <w:t xml:space="preserve">bei sind auch </w:t>
      </w:r>
      <w:r>
        <w:rPr>
          <w:sz w:val="22"/>
          <w:szCs w:val="22"/>
        </w:rPr>
        <w:t>sie gebeten</w:t>
      </w:r>
      <w:r w:rsidR="00551723">
        <w:rPr>
          <w:sz w:val="22"/>
          <w:szCs w:val="22"/>
        </w:rPr>
        <w:t>,</w:t>
      </w:r>
      <w:r w:rsidR="000755FA" w:rsidRPr="000755FA">
        <w:rPr>
          <w:sz w:val="22"/>
          <w:szCs w:val="22"/>
        </w:rPr>
        <w:t xml:space="preserve"> diesen Grundsatz </w:t>
      </w:r>
      <w:r>
        <w:rPr>
          <w:sz w:val="22"/>
          <w:szCs w:val="22"/>
        </w:rPr>
        <w:t xml:space="preserve">zu </w:t>
      </w:r>
      <w:r w:rsidR="00551723">
        <w:rPr>
          <w:sz w:val="22"/>
          <w:szCs w:val="22"/>
        </w:rPr>
        <w:t>befolgen</w:t>
      </w:r>
      <w:r w:rsidR="000755FA" w:rsidRPr="000755FA">
        <w:rPr>
          <w:sz w:val="22"/>
          <w:szCs w:val="22"/>
        </w:rPr>
        <w:t xml:space="preserve">, indem sie festes Schuhwerk und körperbedeckende Kleidung tragen. In Fotoboxen können die Besucher </w:t>
      </w:r>
      <w:r w:rsidR="00E85A29">
        <w:rPr>
          <w:sz w:val="22"/>
          <w:szCs w:val="22"/>
        </w:rPr>
        <w:t xml:space="preserve">mit </w:t>
      </w:r>
      <w:r w:rsidR="000755FA" w:rsidRPr="000755FA">
        <w:rPr>
          <w:sz w:val="22"/>
          <w:szCs w:val="22"/>
        </w:rPr>
        <w:t xml:space="preserve">persönlicher Schutzausrüstung in </w:t>
      </w:r>
      <w:r w:rsidR="00E85A29">
        <w:rPr>
          <w:sz w:val="22"/>
          <w:szCs w:val="22"/>
        </w:rPr>
        <w:t xml:space="preserve">spannende </w:t>
      </w:r>
      <w:r w:rsidR="000755FA" w:rsidRPr="000755FA">
        <w:rPr>
          <w:sz w:val="22"/>
          <w:szCs w:val="22"/>
        </w:rPr>
        <w:t>Rollen schlüpfen und einen Schnappschuss als Erinnerung mit nach Hause nehmen.</w:t>
      </w:r>
    </w:p>
    <w:p w:rsidR="008979CC" w:rsidRDefault="008979CC" w:rsidP="000755FA">
      <w:pPr>
        <w:spacing w:line="300" w:lineRule="exact"/>
        <w:ind w:left="0" w:right="0"/>
        <w:rPr>
          <w:sz w:val="22"/>
          <w:szCs w:val="22"/>
        </w:rPr>
      </w:pPr>
    </w:p>
    <w:p w:rsidR="000755FA" w:rsidRDefault="000755FA" w:rsidP="000755FA">
      <w:pPr>
        <w:spacing w:line="300" w:lineRule="exact"/>
        <w:ind w:left="0" w:right="0"/>
        <w:rPr>
          <w:sz w:val="22"/>
          <w:szCs w:val="22"/>
        </w:rPr>
      </w:pPr>
      <w:r w:rsidRPr="000755FA">
        <w:rPr>
          <w:sz w:val="22"/>
          <w:szCs w:val="22"/>
        </w:rPr>
        <w:t xml:space="preserve">In der Marler </w:t>
      </w:r>
      <w:proofErr w:type="spellStart"/>
      <w:r w:rsidRPr="000755FA">
        <w:rPr>
          <w:sz w:val="22"/>
          <w:szCs w:val="22"/>
        </w:rPr>
        <w:t>Vesthalle</w:t>
      </w:r>
      <w:proofErr w:type="spellEnd"/>
      <w:r w:rsidRPr="000755FA">
        <w:rPr>
          <w:sz w:val="22"/>
          <w:szCs w:val="22"/>
        </w:rPr>
        <w:t xml:space="preserve"> warten weitere Informations- und Unterhaltungsangebote sowie zur Stärkung viele Leckereien. Und mit etwas Glück beim Gewinnspiel nehmen die Besucher einen Preis</w:t>
      </w:r>
      <w:r w:rsidR="00E85A29">
        <w:rPr>
          <w:sz w:val="22"/>
          <w:szCs w:val="22"/>
        </w:rPr>
        <w:t xml:space="preserve"> </w:t>
      </w:r>
      <w:r w:rsidRPr="000755FA">
        <w:rPr>
          <w:sz w:val="22"/>
          <w:szCs w:val="22"/>
        </w:rPr>
        <w:t xml:space="preserve">mit nach Hause, </w:t>
      </w:r>
      <w:r w:rsidR="00E85A29">
        <w:rPr>
          <w:sz w:val="22"/>
          <w:szCs w:val="22"/>
        </w:rPr>
        <w:t xml:space="preserve">der </w:t>
      </w:r>
      <w:r w:rsidRPr="000755FA">
        <w:rPr>
          <w:sz w:val="22"/>
          <w:szCs w:val="22"/>
        </w:rPr>
        <w:t>zeig</w:t>
      </w:r>
      <w:r w:rsidR="00E85A29">
        <w:rPr>
          <w:sz w:val="22"/>
          <w:szCs w:val="22"/>
        </w:rPr>
        <w:t>t</w:t>
      </w:r>
      <w:r w:rsidR="00FC401D">
        <w:rPr>
          <w:sz w:val="22"/>
          <w:szCs w:val="22"/>
        </w:rPr>
        <w:t>, wieviel Chemie</w:t>
      </w:r>
      <w:r w:rsidRPr="000755FA">
        <w:rPr>
          <w:sz w:val="22"/>
          <w:szCs w:val="22"/>
        </w:rPr>
        <w:t xml:space="preserve"> in unserem täglichen Leben steckt. </w:t>
      </w:r>
      <w:r w:rsidRPr="00937C74">
        <w:rPr>
          <w:sz w:val="22"/>
          <w:szCs w:val="22"/>
        </w:rPr>
        <w:t>Sie werden staunen!</w:t>
      </w:r>
    </w:p>
    <w:p w:rsidR="008979CC" w:rsidRDefault="008979CC" w:rsidP="00894602">
      <w:pPr>
        <w:spacing w:line="300" w:lineRule="exact"/>
        <w:ind w:left="0" w:right="0"/>
        <w:rPr>
          <w:sz w:val="22"/>
          <w:szCs w:val="22"/>
        </w:rPr>
      </w:pPr>
    </w:p>
    <w:p w:rsidR="00894602" w:rsidRPr="00937C74" w:rsidRDefault="00894602" w:rsidP="000755FA">
      <w:pPr>
        <w:spacing w:line="300" w:lineRule="exact"/>
        <w:ind w:left="0" w:right="0"/>
        <w:rPr>
          <w:sz w:val="22"/>
          <w:szCs w:val="22"/>
        </w:rPr>
      </w:pPr>
      <w:r w:rsidRPr="000755FA">
        <w:rPr>
          <w:sz w:val="22"/>
          <w:szCs w:val="22"/>
        </w:rPr>
        <w:t>Spielerisch erlebbar wird die Chemie mit dem Evonik Cyber-</w:t>
      </w:r>
      <w:proofErr w:type="spellStart"/>
      <w:r w:rsidRPr="000755FA">
        <w:rPr>
          <w:sz w:val="22"/>
          <w:szCs w:val="22"/>
        </w:rPr>
        <w:t>Classroom</w:t>
      </w:r>
      <w:proofErr w:type="spellEnd"/>
      <w:r w:rsidRPr="000755FA">
        <w:rPr>
          <w:sz w:val="22"/>
          <w:szCs w:val="22"/>
        </w:rPr>
        <w:t>: Interaktive 3D-Technologie macht auch schwieriges Terrain leicht verständlich.</w:t>
      </w:r>
      <w:r w:rsidR="008979CC">
        <w:rPr>
          <w:sz w:val="22"/>
          <w:szCs w:val="22"/>
        </w:rPr>
        <w:t xml:space="preserve"> </w:t>
      </w:r>
      <w:r w:rsidR="00266A40">
        <w:rPr>
          <w:sz w:val="22"/>
          <w:szCs w:val="22"/>
        </w:rPr>
        <w:t xml:space="preserve">Mit den </w:t>
      </w:r>
      <w:r w:rsidR="00D8405F">
        <w:rPr>
          <w:sz w:val="22"/>
          <w:szCs w:val="22"/>
        </w:rPr>
        <w:t>jüngsten</w:t>
      </w:r>
      <w:r w:rsidR="00266A40">
        <w:rPr>
          <w:sz w:val="22"/>
          <w:szCs w:val="22"/>
        </w:rPr>
        <w:t xml:space="preserve"> </w:t>
      </w:r>
      <w:r w:rsidR="00193F32">
        <w:rPr>
          <w:sz w:val="22"/>
          <w:szCs w:val="22"/>
        </w:rPr>
        <w:t>Besuchern</w:t>
      </w:r>
      <w:r w:rsidR="00266A40">
        <w:rPr>
          <w:sz w:val="22"/>
          <w:szCs w:val="22"/>
        </w:rPr>
        <w:t xml:space="preserve"> führ</w:t>
      </w:r>
      <w:r w:rsidR="00E85A29">
        <w:rPr>
          <w:sz w:val="22"/>
          <w:szCs w:val="22"/>
        </w:rPr>
        <w:t>en</w:t>
      </w:r>
      <w:r w:rsidR="00266A40">
        <w:rPr>
          <w:sz w:val="22"/>
          <w:szCs w:val="22"/>
        </w:rPr>
        <w:t xml:space="preserve"> Mitarbeiter</w:t>
      </w:r>
      <w:r w:rsidR="00BF3582">
        <w:rPr>
          <w:sz w:val="22"/>
          <w:szCs w:val="22"/>
        </w:rPr>
        <w:t xml:space="preserve"> </w:t>
      </w:r>
      <w:r w:rsidR="00266A40">
        <w:rPr>
          <w:sz w:val="22"/>
          <w:szCs w:val="22"/>
        </w:rPr>
        <w:t>kindgerechte Experimente mit tollen Effekten durch.</w:t>
      </w:r>
      <w:r w:rsidR="00D8405F">
        <w:rPr>
          <w:sz w:val="22"/>
          <w:szCs w:val="22"/>
        </w:rPr>
        <w:t xml:space="preserve"> Und während </w:t>
      </w:r>
      <w:r w:rsidR="00E85A29">
        <w:rPr>
          <w:sz w:val="22"/>
          <w:szCs w:val="22"/>
        </w:rPr>
        <w:t xml:space="preserve">die </w:t>
      </w:r>
      <w:r w:rsidR="00D8405F">
        <w:rPr>
          <w:sz w:val="22"/>
          <w:szCs w:val="22"/>
        </w:rPr>
        <w:t xml:space="preserve">Eltern auf Entdeckungstour gehen, werden Kinder </w:t>
      </w:r>
      <w:r w:rsidR="00193F32">
        <w:rPr>
          <w:sz w:val="22"/>
          <w:szCs w:val="22"/>
        </w:rPr>
        <w:t>unter</w:t>
      </w:r>
      <w:r w:rsidR="00D8405F">
        <w:rPr>
          <w:sz w:val="22"/>
          <w:szCs w:val="22"/>
        </w:rPr>
        <w:t xml:space="preserve"> sechs Jahre</w:t>
      </w:r>
      <w:r w:rsidR="00954F89">
        <w:rPr>
          <w:sz w:val="22"/>
          <w:szCs w:val="22"/>
        </w:rPr>
        <w:t>n</w:t>
      </w:r>
      <w:r w:rsidR="00D8405F">
        <w:rPr>
          <w:sz w:val="22"/>
          <w:szCs w:val="22"/>
        </w:rPr>
        <w:t xml:space="preserve"> </w:t>
      </w:r>
      <w:r w:rsidR="00266A40">
        <w:rPr>
          <w:sz w:val="22"/>
          <w:szCs w:val="22"/>
        </w:rPr>
        <w:t>professionell betreut</w:t>
      </w:r>
      <w:r w:rsidRPr="000755FA">
        <w:rPr>
          <w:sz w:val="22"/>
          <w:szCs w:val="22"/>
        </w:rPr>
        <w:t>.</w:t>
      </w:r>
    </w:p>
    <w:p w:rsidR="00E85A29" w:rsidRDefault="00E85A29" w:rsidP="000755FA">
      <w:pPr>
        <w:spacing w:line="300" w:lineRule="exact"/>
        <w:ind w:left="0" w:right="0"/>
        <w:rPr>
          <w:sz w:val="22"/>
          <w:szCs w:val="22"/>
        </w:rPr>
      </w:pPr>
    </w:p>
    <w:p w:rsidR="00A379EC" w:rsidRDefault="000755FA" w:rsidP="000755FA">
      <w:pPr>
        <w:spacing w:line="300" w:lineRule="exact"/>
        <w:ind w:left="0" w:right="0"/>
        <w:rPr>
          <w:b/>
          <w:sz w:val="22"/>
          <w:szCs w:val="22"/>
        </w:rPr>
      </w:pPr>
      <w:r w:rsidRPr="000755FA">
        <w:rPr>
          <w:sz w:val="22"/>
          <w:szCs w:val="22"/>
        </w:rPr>
        <w:t>Treten Sie ein in eine Welt voller Möglichkeiten!</w:t>
      </w:r>
    </w:p>
    <w:p w:rsidR="007932A6" w:rsidRDefault="007932A6" w:rsidP="000755FA">
      <w:pPr>
        <w:spacing w:line="300" w:lineRule="exact"/>
        <w:ind w:left="0" w:right="0"/>
        <w:rPr>
          <w:b/>
          <w:sz w:val="22"/>
          <w:szCs w:val="22"/>
        </w:rPr>
      </w:pPr>
    </w:p>
    <w:p w:rsidR="007932A6" w:rsidRPr="000755FA" w:rsidRDefault="007932A6" w:rsidP="000755FA">
      <w:pPr>
        <w:spacing w:line="300" w:lineRule="exact"/>
        <w:ind w:left="0" w:right="0"/>
        <w:rPr>
          <w:b/>
          <w:sz w:val="22"/>
          <w:szCs w:val="22"/>
        </w:rPr>
      </w:pPr>
    </w:p>
    <w:p w:rsidR="00564954" w:rsidRDefault="00712C65" w:rsidP="009E5A5E">
      <w:pPr>
        <w:autoSpaceDE w:val="0"/>
        <w:autoSpaceDN w:val="0"/>
        <w:adjustRightInd w:val="0"/>
        <w:spacing w:line="220" w:lineRule="exact"/>
        <w:ind w:left="0" w:right="0"/>
        <w:rPr>
          <w:rFonts w:cs="Lucida Sans Unicode"/>
          <w:b/>
          <w:bCs/>
          <w:position w:val="0"/>
          <w:szCs w:val="18"/>
        </w:rPr>
      </w:pPr>
      <w:r w:rsidRPr="00712C65">
        <w:rPr>
          <w:rFonts w:cs="Lucida Sans Unicode"/>
          <w:b/>
          <w:bCs/>
          <w:position w:val="0"/>
          <w:szCs w:val="18"/>
        </w:rPr>
        <w:t>Informationen zum Chemiepark</w:t>
      </w:r>
      <w:r w:rsidR="00B14022">
        <w:rPr>
          <w:rFonts w:cs="Lucida Sans Unicode"/>
          <w:b/>
          <w:bCs/>
          <w:position w:val="0"/>
          <w:szCs w:val="18"/>
        </w:rPr>
        <w:t xml:space="preserve"> </w:t>
      </w:r>
    </w:p>
    <w:p w:rsidR="00712C65" w:rsidRDefault="00712C65" w:rsidP="009E5A5E">
      <w:pPr>
        <w:spacing w:line="220" w:lineRule="exact"/>
        <w:ind w:left="0"/>
        <w:rPr>
          <w:rFonts w:cs="Lucida Sans Unicode"/>
          <w:position w:val="0"/>
          <w:szCs w:val="18"/>
        </w:rPr>
      </w:pPr>
      <w:r w:rsidRPr="00712C65">
        <w:rPr>
          <w:rFonts w:cs="Lucida Sans Unicode"/>
          <w:position w:val="0"/>
          <w:szCs w:val="18"/>
        </w:rPr>
        <w:t xml:space="preserve">Im Chemiepark Marl sind rund 10.000 Mitarbeiterinnen und Mitarbeiter </w:t>
      </w:r>
      <w:r w:rsidR="00910CDD">
        <w:rPr>
          <w:rFonts w:cs="Lucida Sans Unicode"/>
          <w:position w:val="0"/>
          <w:szCs w:val="18"/>
        </w:rPr>
        <w:t>b</w:t>
      </w:r>
      <w:r w:rsidRPr="00712C65">
        <w:rPr>
          <w:rFonts w:cs="Lucida Sans Unicode"/>
          <w:position w:val="0"/>
          <w:szCs w:val="18"/>
        </w:rPr>
        <w:t xml:space="preserve">eschäftigt. Das Gelände erstreckt sich über eine </w:t>
      </w:r>
      <w:r w:rsidR="000177CC">
        <w:rPr>
          <w:rFonts w:cs="Lucida Sans Unicode"/>
          <w:position w:val="0"/>
          <w:szCs w:val="18"/>
        </w:rPr>
        <w:t>Fläche</w:t>
      </w:r>
      <w:r w:rsidRPr="00712C65">
        <w:rPr>
          <w:rFonts w:cs="Lucida Sans Unicode"/>
          <w:position w:val="0"/>
          <w:szCs w:val="18"/>
        </w:rPr>
        <w:t xml:space="preserve"> von 6,5 Quadratkilometer - eine hochmoderne, chemietypische Infrastruktur. </w:t>
      </w:r>
    </w:p>
    <w:p w:rsidR="00910CDD" w:rsidRPr="00712C65" w:rsidRDefault="00910CDD" w:rsidP="009E5A5E">
      <w:pPr>
        <w:spacing w:line="220" w:lineRule="exact"/>
        <w:ind w:left="0"/>
        <w:rPr>
          <w:rFonts w:cs="Lucida Sans Unicode"/>
          <w:position w:val="0"/>
          <w:szCs w:val="18"/>
        </w:rPr>
      </w:pPr>
    </w:p>
    <w:p w:rsidR="00564954" w:rsidRDefault="00712C65" w:rsidP="009E5A5E">
      <w:pPr>
        <w:spacing w:line="220" w:lineRule="exact"/>
        <w:ind w:left="0"/>
      </w:pPr>
      <w:r w:rsidRPr="00712C65">
        <w:rPr>
          <w:rFonts w:cs="Lucida Sans Unicode"/>
          <w:position w:val="0"/>
          <w:szCs w:val="18"/>
        </w:rPr>
        <w:t>Neben Evonik, ihren Tochtergesellschaften und Beteiligungen sind zwölf weitere Unternehmen im Chemiepark angesiedelt. Die rund 100 Produktionsanlagen stehen in einem engen stofflichen und energetischen Verbund und werden zum größten Teil rund um die Uhr betrieben. Mehr als vier Millionen Tonnen Produkte jährlich starten von hier aus ihren Weg in die ganze Welt.</w:t>
      </w:r>
    </w:p>
    <w:p w:rsidR="00564954" w:rsidRDefault="00910CDD" w:rsidP="009E5A5E">
      <w:pPr>
        <w:tabs>
          <w:tab w:val="left" w:pos="4673"/>
        </w:tabs>
        <w:autoSpaceDE w:val="0"/>
        <w:autoSpaceDN w:val="0"/>
        <w:adjustRightInd w:val="0"/>
        <w:spacing w:line="220" w:lineRule="exact"/>
        <w:ind w:left="0" w:right="0"/>
        <w:rPr>
          <w:rFonts w:cs="Lucida Sans Unicode"/>
          <w:b/>
          <w:position w:val="0"/>
          <w:szCs w:val="18"/>
        </w:rPr>
      </w:pPr>
      <w:r>
        <w:rPr>
          <w:rFonts w:cs="Lucida Sans Unicode"/>
          <w:b/>
          <w:position w:val="0"/>
          <w:szCs w:val="18"/>
        </w:rPr>
        <w:tab/>
      </w:r>
    </w:p>
    <w:p w:rsidR="00564954" w:rsidRPr="00A823E6" w:rsidRDefault="00B14022" w:rsidP="009E5A5E">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Default="00712C65" w:rsidP="009E5A5E">
      <w:pPr>
        <w:autoSpaceDE w:val="0"/>
        <w:autoSpaceDN w:val="0"/>
        <w:adjustRightInd w:val="0"/>
        <w:spacing w:line="220" w:lineRule="exact"/>
        <w:ind w:left="0" w:right="0"/>
        <w:rPr>
          <w:rFonts w:cs="Lucida Sans Unicode"/>
          <w:position w:val="0"/>
          <w:szCs w:val="18"/>
        </w:rPr>
      </w:pPr>
      <w:r w:rsidRPr="00712C65">
        <w:rPr>
          <w:rFont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Der Chemiepark </w:t>
      </w:r>
      <w:r w:rsidR="00910CDD">
        <w:rPr>
          <w:rFonts w:cs="Lucida Sans Unicode"/>
          <w:position w:val="0"/>
          <w:szCs w:val="18"/>
        </w:rPr>
        <w:t xml:space="preserve">Marl </w:t>
      </w:r>
      <w:r w:rsidRPr="00712C65">
        <w:rPr>
          <w:rFonts w:cs="Lucida Sans Unicode"/>
          <w:position w:val="0"/>
          <w:szCs w:val="18"/>
        </w:rPr>
        <w:t>übernimmt keine Verpflichtung, in dieser Mitteilung enthaltene Prognosen, Erwartungen oder Aussagen zu aktualisieren.</w:t>
      </w:r>
    </w:p>
    <w:p w:rsidR="00755449" w:rsidRDefault="00755449" w:rsidP="009E5A5E">
      <w:pPr>
        <w:autoSpaceDE w:val="0"/>
        <w:autoSpaceDN w:val="0"/>
        <w:adjustRightInd w:val="0"/>
        <w:spacing w:line="220" w:lineRule="exact"/>
        <w:ind w:left="0" w:right="0"/>
        <w:rPr>
          <w:rFonts w:cs="Lucida Sans Unicode"/>
          <w:position w:val="0"/>
          <w:szCs w:val="18"/>
        </w:rPr>
      </w:pPr>
    </w:p>
    <w:p w:rsidR="005E1A28" w:rsidRDefault="005E1A28" w:rsidP="009E5A5E">
      <w:pPr>
        <w:autoSpaceDE w:val="0"/>
        <w:autoSpaceDN w:val="0"/>
        <w:adjustRightInd w:val="0"/>
        <w:spacing w:line="220" w:lineRule="exact"/>
        <w:ind w:left="0" w:right="0"/>
        <w:rPr>
          <w:rFonts w:cs="Lucida Sans Unicode"/>
          <w:position w:val="0"/>
          <w:szCs w:val="18"/>
        </w:rPr>
      </w:pPr>
    </w:p>
    <w:sectPr w:rsidR="005E1A2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D27" w:rsidRDefault="00106D27">
      <w:r>
        <w:separator/>
      </w:r>
    </w:p>
    <w:p w:rsidR="00106D27" w:rsidRDefault="00106D27"/>
  </w:endnote>
  <w:endnote w:type="continuationSeparator" w:id="0">
    <w:p w:rsidR="00106D27" w:rsidRDefault="00106D27">
      <w:r>
        <w:continuationSeparator/>
      </w:r>
    </w:p>
    <w:p w:rsidR="00106D27" w:rsidRDefault="00106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vonik Prokyon">
    <w:altName w:val="Arial"/>
    <w:panose1 w:val="00000000000000000000"/>
    <w:charset w:val="00"/>
    <w:family w:val="modern"/>
    <w:notTrueType/>
    <w:pitch w:val="variable"/>
    <w:sig w:usb0="00000001"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5134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5134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5134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51346">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D27" w:rsidRDefault="00106D27">
      <w:r>
        <w:separator/>
      </w:r>
    </w:p>
    <w:p w:rsidR="00106D27" w:rsidRDefault="00106D27"/>
  </w:footnote>
  <w:footnote w:type="continuationSeparator" w:id="0">
    <w:p w:rsidR="00106D27" w:rsidRDefault="00106D27">
      <w:r>
        <w:continuationSeparator/>
      </w:r>
    </w:p>
    <w:p w:rsidR="00106D27" w:rsidRDefault="00106D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Pr="00910CDD" w:rsidRDefault="009E5A5E" w:rsidP="00712C65">
    <w:pPr>
      <w:pStyle w:val="Kopfzeile"/>
      <w:spacing w:line="240" w:lineRule="auto"/>
      <w:ind w:left="0"/>
      <w:rPr>
        <w:rFonts w:ascii="Evonik Prokyon" w:hAnsi="Evonik Prokyon"/>
        <w:b/>
        <w:color w:val="658713" w:themeColor="accent2"/>
        <w:sz w:val="24"/>
      </w:rPr>
    </w:pPr>
    <w:r>
      <w:rPr>
        <w:rFonts w:ascii="Evonik Prokyon" w:hAnsi="Evonik Prokyon"/>
        <w:b/>
        <w:noProof/>
        <w:color w:val="658713" w:themeColor="accent2"/>
        <w:sz w:val="24"/>
      </w:rPr>
      <w:drawing>
        <wp:anchor distT="0" distB="0" distL="114300" distR="114300" simplePos="0" relativeHeight="251672576" behindDoc="0" locked="0" layoutInCell="1" allowOverlap="1" wp14:anchorId="52DAB551" wp14:editId="2B6ACA08">
          <wp:simplePos x="0" y="0"/>
          <wp:positionH relativeFrom="page">
            <wp:posOffset>878205</wp:posOffset>
          </wp:positionH>
          <wp:positionV relativeFrom="page">
            <wp:posOffset>597535</wp:posOffset>
          </wp:positionV>
          <wp:extent cx="1278000" cy="180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000" cy="180000"/>
                  </a:xfrm>
                  <a:prstGeom prst="rect">
                    <a:avLst/>
                  </a:prstGeom>
                </pic:spPr>
              </pic:pic>
            </a:graphicData>
          </a:graphic>
          <wp14:sizeRelH relativeFrom="page">
            <wp14:pctWidth>0</wp14:pctWidth>
          </wp14:sizeRelH>
          <wp14:sizeRelV relativeFrom="page">
            <wp14:pctHeight>0</wp14:pctHeight>
          </wp14:sizeRelV>
        </wp:anchor>
      </w:drawing>
    </w:r>
    <w:r w:rsidR="00E33DD3" w:rsidRPr="00910CDD">
      <w:rPr>
        <w:rFonts w:ascii="Evonik Prokyon" w:hAnsi="Evonik Prokyon"/>
        <w:b/>
        <w:noProof/>
        <w:color w:val="658713" w:themeColor="accent2"/>
        <w:sz w:val="24"/>
      </w:rPr>
      <w:drawing>
        <wp:anchor distT="0" distB="0" distL="114300" distR="114300" simplePos="0" relativeHeight="251669504" behindDoc="0" locked="0" layoutInCell="1" allowOverlap="1" wp14:anchorId="3AD55412" wp14:editId="2507151A">
          <wp:simplePos x="0" y="0"/>
          <wp:positionH relativeFrom="page">
            <wp:posOffset>4911090</wp:posOffset>
          </wp:positionH>
          <wp:positionV relativeFrom="page">
            <wp:posOffset>532765</wp:posOffset>
          </wp:positionV>
          <wp:extent cx="2210400" cy="309600"/>
          <wp:effectExtent l="19050" t="19050" r="19050" b="14605"/>
          <wp:wrapNone/>
          <wp:docPr id="15"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J:\data\profile redirected folders\Desktop\Ste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5247" r="14353" b="88771"/>
                  <a:stretch/>
                </pic:blipFill>
                <pic:spPr bwMode="auto">
                  <a:xfrm>
                    <a:off x="0" y="0"/>
                    <a:ext cx="2210400" cy="309600"/>
                  </a:xfrm>
                  <a:prstGeom prst="rect">
                    <a:avLst/>
                  </a:prstGeom>
                  <a:noFill/>
                  <a:ln>
                    <a:solidFill>
                      <a:schemeClr val="bg1"/>
                    </a:solidFill>
                  </a:ln>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Pr="00910CDD" w:rsidRDefault="009E5A5E" w:rsidP="009E5A5E">
    <w:pPr>
      <w:pStyle w:val="Kopfzeile"/>
      <w:tabs>
        <w:tab w:val="clear" w:pos="4536"/>
        <w:tab w:val="clear" w:pos="9072"/>
        <w:tab w:val="left" w:pos="965"/>
      </w:tabs>
      <w:spacing w:line="140" w:lineRule="exact"/>
      <w:ind w:left="0"/>
      <w:rPr>
        <w:rFonts w:ascii="Evonik Prokyon" w:hAnsi="Evonik Prokyon"/>
        <w:b/>
        <w:color w:val="658713" w:themeColor="accent2"/>
        <w:sz w:val="24"/>
      </w:rPr>
    </w:pPr>
    <w:r>
      <w:rPr>
        <w:rFonts w:ascii="Evonik Prokyon" w:hAnsi="Evonik Prokyon"/>
        <w:b/>
        <w:noProof/>
        <w:color w:val="658713" w:themeColor="accent2"/>
        <w:sz w:val="24"/>
      </w:rPr>
      <w:drawing>
        <wp:anchor distT="0" distB="0" distL="114300" distR="114300" simplePos="0" relativeHeight="251670528" behindDoc="0" locked="0" layoutInCell="1" allowOverlap="1" wp14:anchorId="62DB3607" wp14:editId="0EB48F66">
          <wp:simplePos x="0" y="0"/>
          <wp:positionH relativeFrom="column">
            <wp:posOffset>14605</wp:posOffset>
          </wp:positionH>
          <wp:positionV relativeFrom="paragraph">
            <wp:posOffset>146685</wp:posOffset>
          </wp:positionV>
          <wp:extent cx="1278255" cy="17970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255" cy="179705"/>
                  </a:xfrm>
                  <a:prstGeom prst="rect">
                    <a:avLst/>
                  </a:prstGeom>
                </pic:spPr>
              </pic:pic>
            </a:graphicData>
          </a:graphic>
          <wp14:sizeRelH relativeFrom="page">
            <wp14:pctWidth>0</wp14:pctWidth>
          </wp14:sizeRelH>
          <wp14:sizeRelV relativeFrom="page">
            <wp14:pctHeight>0</wp14:pctHeight>
          </wp14:sizeRelV>
        </wp:anchor>
      </w:drawing>
    </w:r>
    <w:r w:rsidR="00E33DD3" w:rsidRPr="00712C65">
      <w:rPr>
        <w:b/>
        <w:noProof/>
        <w:color w:val="658713" w:themeColor="accent2"/>
        <w:sz w:val="24"/>
      </w:rPr>
      <w:drawing>
        <wp:anchor distT="0" distB="0" distL="114300" distR="114300" simplePos="0" relativeHeight="251664384" behindDoc="0" locked="0" layoutInCell="1" allowOverlap="1" wp14:anchorId="3FEE0243" wp14:editId="28D9A5C0">
          <wp:simplePos x="0" y="0"/>
          <wp:positionH relativeFrom="column">
            <wp:posOffset>4045585</wp:posOffset>
          </wp:positionH>
          <wp:positionV relativeFrom="paragraph">
            <wp:posOffset>81915</wp:posOffset>
          </wp:positionV>
          <wp:extent cx="2211705" cy="309245"/>
          <wp:effectExtent l="19050" t="19050" r="17145" b="14605"/>
          <wp:wrapNone/>
          <wp:docPr id="12"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J:\data\profile redirected folders\Desktop\Ste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5247" r="14353" b="88771"/>
                  <a:stretch/>
                </pic:blipFill>
                <pic:spPr bwMode="auto">
                  <a:xfrm>
                    <a:off x="0" y="0"/>
                    <a:ext cx="2211705" cy="309245"/>
                  </a:xfrm>
                  <a:prstGeom prst="rect">
                    <a:avLst/>
                  </a:prstGeom>
                  <a:noFill/>
                  <a:ln>
                    <a:solidFill>
                      <a:schemeClr val="bg1"/>
                    </a:solidFill>
                  </a:ln>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2E"/>
    <w:rsid w:val="00010C76"/>
    <w:rsid w:val="000177CC"/>
    <w:rsid w:val="00041A27"/>
    <w:rsid w:val="00047F60"/>
    <w:rsid w:val="00051925"/>
    <w:rsid w:val="00073886"/>
    <w:rsid w:val="000755FA"/>
    <w:rsid w:val="000A1A21"/>
    <w:rsid w:val="000A303A"/>
    <w:rsid w:val="000E4E1F"/>
    <w:rsid w:val="00106D27"/>
    <w:rsid w:val="00123776"/>
    <w:rsid w:val="001718F5"/>
    <w:rsid w:val="00193F32"/>
    <w:rsid w:val="001B7E60"/>
    <w:rsid w:val="001C4E3F"/>
    <w:rsid w:val="001F21B9"/>
    <w:rsid w:val="0021180C"/>
    <w:rsid w:val="002606C1"/>
    <w:rsid w:val="00266A40"/>
    <w:rsid w:val="0027571F"/>
    <w:rsid w:val="00286091"/>
    <w:rsid w:val="002F73CE"/>
    <w:rsid w:val="0031514A"/>
    <w:rsid w:val="003242F1"/>
    <w:rsid w:val="00332A67"/>
    <w:rsid w:val="00334DE3"/>
    <w:rsid w:val="00355049"/>
    <w:rsid w:val="003B3C77"/>
    <w:rsid w:val="003C142E"/>
    <w:rsid w:val="003C6795"/>
    <w:rsid w:val="003F00E7"/>
    <w:rsid w:val="003F08D8"/>
    <w:rsid w:val="00412730"/>
    <w:rsid w:val="0043558A"/>
    <w:rsid w:val="004448DD"/>
    <w:rsid w:val="00445A71"/>
    <w:rsid w:val="004536A1"/>
    <w:rsid w:val="00472D97"/>
    <w:rsid w:val="004A130D"/>
    <w:rsid w:val="004A7654"/>
    <w:rsid w:val="004B3149"/>
    <w:rsid w:val="004C1F64"/>
    <w:rsid w:val="004D5FB1"/>
    <w:rsid w:val="004E1E42"/>
    <w:rsid w:val="004F2425"/>
    <w:rsid w:val="00551723"/>
    <w:rsid w:val="005535FF"/>
    <w:rsid w:val="00564954"/>
    <w:rsid w:val="00587898"/>
    <w:rsid w:val="005B05E1"/>
    <w:rsid w:val="005C36DB"/>
    <w:rsid w:val="005C51A7"/>
    <w:rsid w:val="005D3E5B"/>
    <w:rsid w:val="005D5357"/>
    <w:rsid w:val="005E1A28"/>
    <w:rsid w:val="00604DBF"/>
    <w:rsid w:val="00611703"/>
    <w:rsid w:val="00651346"/>
    <w:rsid w:val="00662D9D"/>
    <w:rsid w:val="0067092F"/>
    <w:rsid w:val="00692420"/>
    <w:rsid w:val="006B054A"/>
    <w:rsid w:val="006D1FE2"/>
    <w:rsid w:val="00712C65"/>
    <w:rsid w:val="007132C1"/>
    <w:rsid w:val="00727B9B"/>
    <w:rsid w:val="007318B3"/>
    <w:rsid w:val="00755449"/>
    <w:rsid w:val="00757870"/>
    <w:rsid w:val="00784312"/>
    <w:rsid w:val="0078588D"/>
    <w:rsid w:val="007932A6"/>
    <w:rsid w:val="007E0541"/>
    <w:rsid w:val="007F043B"/>
    <w:rsid w:val="007F45FE"/>
    <w:rsid w:val="00807B27"/>
    <w:rsid w:val="00826A16"/>
    <w:rsid w:val="008775AE"/>
    <w:rsid w:val="00894589"/>
    <w:rsid w:val="00894602"/>
    <w:rsid w:val="008979CC"/>
    <w:rsid w:val="008A261E"/>
    <w:rsid w:val="008B3D4E"/>
    <w:rsid w:val="008C626A"/>
    <w:rsid w:val="008F040C"/>
    <w:rsid w:val="009068D1"/>
    <w:rsid w:val="00910CDD"/>
    <w:rsid w:val="00912572"/>
    <w:rsid w:val="009152B6"/>
    <w:rsid w:val="00937C74"/>
    <w:rsid w:val="00950975"/>
    <w:rsid w:val="009512D4"/>
    <w:rsid w:val="009527A4"/>
    <w:rsid w:val="00954F89"/>
    <w:rsid w:val="00957E9D"/>
    <w:rsid w:val="0097288C"/>
    <w:rsid w:val="00980A9F"/>
    <w:rsid w:val="009D2280"/>
    <w:rsid w:val="009E11D7"/>
    <w:rsid w:val="009E5A5E"/>
    <w:rsid w:val="009F4DEF"/>
    <w:rsid w:val="00A071F3"/>
    <w:rsid w:val="00A379EC"/>
    <w:rsid w:val="00A65BF9"/>
    <w:rsid w:val="00A67E8C"/>
    <w:rsid w:val="00A823E6"/>
    <w:rsid w:val="00A951B3"/>
    <w:rsid w:val="00AB3F28"/>
    <w:rsid w:val="00AC1B5B"/>
    <w:rsid w:val="00B14022"/>
    <w:rsid w:val="00B168A1"/>
    <w:rsid w:val="00B264CF"/>
    <w:rsid w:val="00B44E44"/>
    <w:rsid w:val="00B52633"/>
    <w:rsid w:val="00B67702"/>
    <w:rsid w:val="00B772A7"/>
    <w:rsid w:val="00B90998"/>
    <w:rsid w:val="00BA0A6F"/>
    <w:rsid w:val="00BB0625"/>
    <w:rsid w:val="00BC2973"/>
    <w:rsid w:val="00BF3582"/>
    <w:rsid w:val="00C46350"/>
    <w:rsid w:val="00C46A5E"/>
    <w:rsid w:val="00C5107D"/>
    <w:rsid w:val="00C5262D"/>
    <w:rsid w:val="00C95680"/>
    <w:rsid w:val="00CF4380"/>
    <w:rsid w:val="00D66415"/>
    <w:rsid w:val="00D752E1"/>
    <w:rsid w:val="00D83CF9"/>
    <w:rsid w:val="00D8405F"/>
    <w:rsid w:val="00DA1B78"/>
    <w:rsid w:val="00DA449A"/>
    <w:rsid w:val="00DB319A"/>
    <w:rsid w:val="00E043B4"/>
    <w:rsid w:val="00E33DD3"/>
    <w:rsid w:val="00E3742C"/>
    <w:rsid w:val="00E43200"/>
    <w:rsid w:val="00E47EAE"/>
    <w:rsid w:val="00E61930"/>
    <w:rsid w:val="00E85A29"/>
    <w:rsid w:val="00EB6AAA"/>
    <w:rsid w:val="00EF0D1F"/>
    <w:rsid w:val="00F10396"/>
    <w:rsid w:val="00F638E3"/>
    <w:rsid w:val="00F96A45"/>
    <w:rsid w:val="00FA555B"/>
    <w:rsid w:val="00FB398A"/>
    <w:rsid w:val="00FB66EF"/>
    <w:rsid w:val="00FC401D"/>
    <w:rsid w:val="00FD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980375795">
          <w:marLeft w:val="274"/>
          <w:marRight w:val="0"/>
          <w:marTop w:val="0"/>
          <w:marBottom w:val="0"/>
          <w:divBdr>
            <w:top w:val="none" w:sz="0" w:space="0" w:color="auto"/>
            <w:left w:val="none" w:sz="0" w:space="0" w:color="auto"/>
            <w:bottom w:val="none" w:sz="0" w:space="0" w:color="auto"/>
            <w:right w:val="none" w:sz="0" w:space="0" w:color="auto"/>
          </w:divBdr>
        </w:div>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sChild>
    </w:div>
    <w:div w:id="14079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Marl">
      <a:dk1>
        <a:sysClr val="windowText" lastClr="000000"/>
      </a:dk1>
      <a:lt1>
        <a:sysClr val="window" lastClr="FFFFFF"/>
      </a:lt1>
      <a:dk2>
        <a:srgbClr val="968F88"/>
      </a:dk2>
      <a:lt2>
        <a:srgbClr val="D6D3D0"/>
      </a:lt2>
      <a:accent1>
        <a:srgbClr val="C0BCB8"/>
      </a:accent1>
      <a:accent2>
        <a:srgbClr val="658713"/>
      </a:accent2>
      <a:accent3>
        <a:srgbClr val="968F88"/>
      </a:accent3>
      <a:accent4>
        <a:srgbClr val="658713"/>
      </a:accent4>
      <a:accent5>
        <a:srgbClr val="ABA5A0"/>
      </a:accent5>
      <a:accent6>
        <a:srgbClr val="658713"/>
      </a:accent6>
      <a:hlink>
        <a:srgbClr val="658713"/>
      </a:hlink>
      <a:folHlink>
        <a:srgbClr val="968F88"/>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B2C5E1B3</Template>
  <TotalTime>0</TotalTime>
  <Pages>2</Pages>
  <Words>442</Words>
  <Characters>2929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Blasensäulen im Auftrieb - einer der wichtigsten Reaktortypen der Chemieindustrie wird effizienter</vt:lpstr>
    </vt:vector>
  </TitlesOfParts>
  <Company>Evonik Industries AG</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Blasensäulen im Auftrieb - einer der wichtigsten Reaktortypen der Chemieindustrie wird effizienter</dc:title>
  <dc:creator>Evonik Industries</dc:creator>
  <cp:lastModifiedBy>Simon, Katharina</cp:lastModifiedBy>
  <cp:revision>6</cp:revision>
  <cp:lastPrinted>2014-08-06T11:59:00Z</cp:lastPrinted>
  <dcterms:created xsi:type="dcterms:W3CDTF">2014-08-07T06:15:00Z</dcterms:created>
  <dcterms:modified xsi:type="dcterms:W3CDTF">2014-08-18T09:21:00Z</dcterms:modified>
</cp:coreProperties>
</file>