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105425" w:rsidP="006C26A8">
            <w:pPr>
              <w:pStyle w:val="E-Datum"/>
              <w:framePr w:wrap="auto" w:vAnchor="margin" w:hAnchor="text" w:xAlign="left" w:yAlign="inline"/>
              <w:suppressOverlap w:val="0"/>
            </w:pPr>
            <w:r>
              <w:t>17</w:t>
            </w:r>
            <w:bookmarkStart w:id="0" w:name="_GoBack"/>
            <w:bookmarkEnd w:id="0"/>
            <w:r w:rsidR="00725EB2">
              <w:t xml:space="preserve">. </w:t>
            </w:r>
            <w:r w:rsidR="006C26A8">
              <w:t>Febr</w:t>
            </w:r>
            <w:r w:rsidR="00051821">
              <w:t>uar</w:t>
            </w:r>
            <w:r w:rsidR="00725EB2">
              <w:t xml:space="preserve"> 201</w:t>
            </w:r>
            <w:r w:rsidR="00051821">
              <w:t>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6C26A8" w:rsidRPr="006C26A8" w:rsidRDefault="0038631D" w:rsidP="006C26A8">
      <w:pPr>
        <w:autoSpaceDE w:val="0"/>
        <w:autoSpaceDN w:val="0"/>
        <w:adjustRightInd w:val="0"/>
        <w:spacing w:line="240" w:lineRule="auto"/>
        <w:ind w:left="0" w:right="0"/>
        <w:rPr>
          <w:rFonts w:cs="Lucida Sans Unicode"/>
          <w:b/>
          <w:bCs/>
          <w:color w:val="000000"/>
          <w:position w:val="0"/>
          <w:sz w:val="24"/>
        </w:rPr>
      </w:pPr>
      <w:r>
        <w:rPr>
          <w:rFonts w:cs="Lucida Sans Unicode"/>
          <w:b/>
          <w:bCs/>
          <w:color w:val="000000"/>
          <w:position w:val="0"/>
          <w:sz w:val="24"/>
        </w:rPr>
        <w:lastRenderedPageBreak/>
        <w:t>Knöllchen für den guten Zweck</w:t>
      </w:r>
    </w:p>
    <w:p w:rsidR="006C26A8" w:rsidRPr="006C26A8" w:rsidRDefault="006C26A8" w:rsidP="006C26A8">
      <w:pPr>
        <w:autoSpaceDE w:val="0"/>
        <w:autoSpaceDN w:val="0"/>
        <w:adjustRightInd w:val="0"/>
        <w:spacing w:line="240" w:lineRule="auto"/>
        <w:ind w:left="0" w:right="0"/>
        <w:rPr>
          <w:rFonts w:cs="Lucida Sans Unicode"/>
          <w:b/>
          <w:bCs/>
          <w:color w:val="000000"/>
          <w:position w:val="0"/>
          <w:sz w:val="20"/>
          <w:szCs w:val="20"/>
        </w:rPr>
      </w:pPr>
    </w:p>
    <w:p w:rsidR="0038631D" w:rsidRPr="00F84204" w:rsidRDefault="0038631D" w:rsidP="0038631D">
      <w:pPr>
        <w:spacing w:line="276" w:lineRule="auto"/>
        <w:ind w:left="0"/>
        <w:rPr>
          <w:sz w:val="22"/>
          <w:szCs w:val="22"/>
        </w:rPr>
      </w:pPr>
      <w:r w:rsidRPr="0038631D">
        <w:rPr>
          <w:sz w:val="24"/>
        </w:rPr>
        <w:t>Parken ohne die richtigen Marken? Das kostet auch im Chemiepark Marl den einen und anderen Zehner. Aber zumindest dieser Schein tut dem Knöllchen-Zahler nicht ganz so weh.</w:t>
      </w:r>
      <w:r>
        <w:rPr>
          <w:sz w:val="24"/>
        </w:rPr>
        <w:t xml:space="preserve"> </w:t>
      </w:r>
      <w:r w:rsidRPr="0038631D">
        <w:rPr>
          <w:sz w:val="24"/>
        </w:rPr>
        <w:t>Denn das Geld sammelt sich in einem Spendentopf und wird traditionell aufgrund einer Betriebsvereinbarung an gemeinnützige Vereine und Verbände im Kreis Recklinghausen ausgeschüttet.</w:t>
      </w:r>
      <w:r w:rsidRPr="00F84204">
        <w:rPr>
          <w:sz w:val="22"/>
          <w:szCs w:val="22"/>
        </w:rPr>
        <w:t xml:space="preserve"> </w:t>
      </w:r>
      <w:r w:rsidRPr="00F84204">
        <w:rPr>
          <w:sz w:val="22"/>
          <w:szCs w:val="22"/>
        </w:rPr>
        <w:br/>
      </w:r>
      <w:r w:rsidRPr="00F84204">
        <w:rPr>
          <w:sz w:val="22"/>
          <w:szCs w:val="22"/>
        </w:rPr>
        <w:br/>
        <w:t xml:space="preserve">Evonik und der Betriebsrat des Gemeinschaftsbetriebes verteilten zum 56. Mal das Geld aus den sogenannten kostenpflichtigen Ermahnungen. 6.000 Euro zahlten die von den Werkschützern bei Wind und Wetter ertappten Falschparker im vorigen Jahr. Von den Sünden der Mitarbeiter profitieren diesmal sieben Einrichtungen. </w:t>
      </w:r>
      <w:r w:rsidRPr="00F84204">
        <w:rPr>
          <w:sz w:val="22"/>
          <w:szCs w:val="22"/>
        </w:rPr>
        <w:br/>
      </w:r>
      <w:r w:rsidRPr="00F84204">
        <w:rPr>
          <w:sz w:val="22"/>
          <w:szCs w:val="22"/>
        </w:rPr>
        <w:br/>
        <w:t>Die Alzheimer-Gesellschaft Vest Recklinghausen erhält einen Zuschuss fürs Tanzcafé, der Bundesverband der Kehlkopfoperierten für die Betreuung. Die Clownvisite münzt die Spende in kleine Geschenke um, Frauen helfen Frauen in Brandschutzmaßnahmen, das blaue kreuz in der evangelischen kirche in die Aus- und Weiterbildung der Suchtkrankenhelfer. Der Caritasverband Marl nutzt die Knöllchengelder zur Unterstützung des ehrenamtlichen Projekts "BildungsPaten", die Kreuzbundgruppe St. Peter Waltrop als Zuschuss für ein Wochenendseminar und die Anschaffung einer Kamera.</w:t>
      </w:r>
    </w:p>
    <w:p w:rsidR="00051697" w:rsidRPr="006C26A8" w:rsidRDefault="00051697" w:rsidP="006C26A8">
      <w:pPr>
        <w:spacing w:line="276" w:lineRule="auto"/>
        <w:ind w:left="0"/>
        <w:rPr>
          <w:rFonts w:cs="Lucida Sans Unicode"/>
          <w:position w:val="0"/>
          <w:sz w:val="22"/>
          <w:szCs w:val="22"/>
        </w:rPr>
      </w:pPr>
    </w:p>
    <w:p w:rsidR="0038631D" w:rsidRDefault="006C26A8" w:rsidP="0038631D">
      <w:pPr>
        <w:spacing w:line="276" w:lineRule="auto"/>
        <w:ind w:left="0" w:right="0"/>
        <w:rPr>
          <w:rFonts w:cs="Lucida Sans Unicode"/>
          <w:sz w:val="22"/>
          <w:szCs w:val="22"/>
        </w:rPr>
      </w:pPr>
      <w:r w:rsidRPr="006C26A8">
        <w:rPr>
          <w:rFonts w:cs="Lucida Sans Unicode"/>
          <w:sz w:val="22"/>
          <w:szCs w:val="22"/>
        </w:rPr>
        <w:t>Bildzeile</w:t>
      </w:r>
    </w:p>
    <w:p w:rsidR="0038631D" w:rsidRPr="0038631D" w:rsidRDefault="0038631D" w:rsidP="0038631D">
      <w:pPr>
        <w:spacing w:line="276" w:lineRule="auto"/>
        <w:ind w:left="0" w:right="0"/>
        <w:rPr>
          <w:rFonts w:cs="Lucida Sans Unicode"/>
          <w:sz w:val="22"/>
          <w:szCs w:val="22"/>
        </w:rPr>
      </w:pPr>
      <w:r w:rsidRPr="00F84204">
        <w:rPr>
          <w:sz w:val="22"/>
          <w:szCs w:val="22"/>
        </w:rPr>
        <w:t xml:space="preserve">Standortleiter Prof. Dr. Walter Tötsch (6. von links), Werkschutz-Chef Jörg Sievers (9.) sowie die Betriebsräte Karlheinz Voelkel (7.) und Anja van den Heuvel (4.) übergaben die Spenden. </w:t>
      </w:r>
    </w:p>
    <w:p w:rsidR="006C26A8" w:rsidRPr="006C26A8" w:rsidRDefault="006C26A8" w:rsidP="00553AE4">
      <w:pPr>
        <w:spacing w:line="264" w:lineRule="auto"/>
        <w:ind w:left="0" w:right="0"/>
        <w:rPr>
          <w:rFonts w:cs="Lucida Sans Unicode"/>
          <w:sz w:val="22"/>
          <w:szCs w:val="22"/>
        </w:rPr>
      </w:pPr>
    </w:p>
    <w:p w:rsidR="00493DEC" w:rsidRDefault="00493DEC" w:rsidP="00553AE4">
      <w:pPr>
        <w:spacing w:line="264" w:lineRule="auto"/>
        <w:ind w:left="0" w:right="0"/>
        <w:rPr>
          <w:sz w:val="22"/>
          <w:szCs w:val="22"/>
        </w:rPr>
      </w:pPr>
    </w:p>
    <w:p w:rsidR="00B07CD1" w:rsidRPr="00516331" w:rsidRDefault="00B07CD1" w:rsidP="00553AE4">
      <w:pPr>
        <w:spacing w:line="264" w:lineRule="auto"/>
        <w:ind w:left="0" w:right="0"/>
        <w:rPr>
          <w:sz w:val="22"/>
          <w:szCs w:val="22"/>
        </w:rPr>
      </w:pPr>
    </w:p>
    <w:p w:rsidR="00516331" w:rsidRDefault="00516331" w:rsidP="00553AE4">
      <w:pPr>
        <w:spacing w:line="264" w:lineRule="auto"/>
        <w:ind w:left="0" w:right="0"/>
        <w:rPr>
          <w:sz w:val="22"/>
          <w:szCs w:val="22"/>
        </w:rPr>
      </w:pPr>
    </w:p>
    <w:p w:rsidR="00B07CD1" w:rsidRDefault="00B07CD1" w:rsidP="00553AE4">
      <w:pPr>
        <w:spacing w:line="264" w:lineRule="auto"/>
        <w:ind w:left="0" w:right="0"/>
        <w:rPr>
          <w:sz w:val="22"/>
          <w:szCs w:val="22"/>
        </w:rPr>
      </w:pPr>
    </w:p>
    <w:p w:rsidR="00B07CD1" w:rsidRPr="00516331" w:rsidRDefault="00B07CD1" w:rsidP="00553AE4">
      <w:pPr>
        <w:spacing w:line="264" w:lineRule="auto"/>
        <w:ind w:left="0" w:right="0"/>
        <w:rPr>
          <w:sz w:val="22"/>
          <w:szCs w:val="22"/>
        </w:rPr>
      </w:pPr>
    </w:p>
    <w:p w:rsidR="00DF1098" w:rsidRPr="00516331"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B8178B" w:rsidRDefault="00B8178B" w:rsidP="00B8178B">
      <w:pPr>
        <w:autoSpaceDE w:val="0"/>
        <w:autoSpaceDN w:val="0"/>
        <w:adjustRightInd w:val="0"/>
        <w:spacing w:line="220" w:lineRule="exact"/>
        <w:ind w:left="0" w:right="0"/>
        <w:rPr>
          <w:rFonts w:cs="Lucida Sans Unicode"/>
          <w:position w:val="0"/>
          <w:szCs w:val="18"/>
        </w:rPr>
      </w:pPr>
      <w:r>
        <w:t>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w:t>
      </w:r>
      <w:r w:rsidR="0030308D">
        <w:t xml:space="preserve">erten Technologieplattformen. </w:t>
      </w:r>
      <w:r>
        <w:t>Evonik ist in mehr als 100 Ländern der Welt aktiv.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DF1098" w:rsidRPr="001B3A8C" w:rsidRDefault="00775064">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542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542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0542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05425">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C2A2D3"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35664E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31203"/>
    <w:rsid w:val="00051697"/>
    <w:rsid w:val="00051821"/>
    <w:rsid w:val="00057350"/>
    <w:rsid w:val="000E5C97"/>
    <w:rsid w:val="00105425"/>
    <w:rsid w:val="001B3A8C"/>
    <w:rsid w:val="002609B3"/>
    <w:rsid w:val="00267157"/>
    <w:rsid w:val="002D225F"/>
    <w:rsid w:val="0030308D"/>
    <w:rsid w:val="003176A3"/>
    <w:rsid w:val="0033148F"/>
    <w:rsid w:val="003533B1"/>
    <w:rsid w:val="00380D6C"/>
    <w:rsid w:val="0038631D"/>
    <w:rsid w:val="00397A8D"/>
    <w:rsid w:val="003D4C1D"/>
    <w:rsid w:val="00493DEC"/>
    <w:rsid w:val="00516331"/>
    <w:rsid w:val="00553AE4"/>
    <w:rsid w:val="005576E4"/>
    <w:rsid w:val="006A788D"/>
    <w:rsid w:val="006C26A8"/>
    <w:rsid w:val="006D459A"/>
    <w:rsid w:val="00725EB2"/>
    <w:rsid w:val="00775064"/>
    <w:rsid w:val="00863FCD"/>
    <w:rsid w:val="009828B2"/>
    <w:rsid w:val="009E1F01"/>
    <w:rsid w:val="009E6921"/>
    <w:rsid w:val="00AA2548"/>
    <w:rsid w:val="00B07CD1"/>
    <w:rsid w:val="00B14022"/>
    <w:rsid w:val="00B8178B"/>
    <w:rsid w:val="00B8465E"/>
    <w:rsid w:val="00CE65EB"/>
    <w:rsid w:val="00D446EC"/>
    <w:rsid w:val="00D73841"/>
    <w:rsid w:val="00DF1098"/>
    <w:rsid w:val="00E353C9"/>
    <w:rsid w:val="00F24BAB"/>
    <w:rsid w:val="00F72D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Kommentartext">
    <w:name w:val="annotation text"/>
    <w:basedOn w:val="Standard"/>
    <w:link w:val="KommentartextZchn"/>
    <w:uiPriority w:val="99"/>
    <w:semiHidden/>
    <w:unhideWhenUsed/>
    <w:rsid w:val="00725EB2"/>
    <w:pPr>
      <w:spacing w:after="160" w:line="240" w:lineRule="auto"/>
      <w:ind w:left="0" w:right="0"/>
    </w:pPr>
    <w:rPr>
      <w:rFonts w:asciiTheme="minorHAnsi" w:eastAsiaTheme="minorHAnsi" w:hAnsiTheme="minorHAnsi" w:cstheme="minorBidi"/>
      <w:position w:val="0"/>
      <w:sz w:val="20"/>
      <w:szCs w:val="20"/>
      <w:lang w:eastAsia="en-US"/>
    </w:rPr>
  </w:style>
  <w:style w:type="character" w:customStyle="1" w:styleId="KommentartextZchn">
    <w:name w:val="Kommentartext Zchn"/>
    <w:basedOn w:val="Absatz-Standardschriftart"/>
    <w:link w:val="Kommentartext"/>
    <w:uiPriority w:val="99"/>
    <w:semiHidden/>
    <w:rsid w:val="00725EB2"/>
    <w:rPr>
      <w:rFonts w:asciiTheme="minorHAnsi" w:eastAsiaTheme="minorHAnsi" w:hAnsiTheme="minorHAnsi" w:cstheme="minorBidi"/>
      <w:lang w:eastAsia="en-US"/>
    </w:rPr>
  </w:style>
  <w:style w:type="character" w:styleId="Kommentarzeichen">
    <w:name w:val="annotation reference"/>
    <w:basedOn w:val="Absatz-Standardschriftart"/>
    <w:uiPriority w:val="99"/>
    <w:semiHidden/>
    <w:unhideWhenUsed/>
    <w:rsid w:val="00725EB2"/>
    <w:rPr>
      <w:sz w:val="16"/>
      <w:szCs w:val="16"/>
    </w:rPr>
  </w:style>
  <w:style w:type="character" w:customStyle="1" w:styleId="berschrift3Zchn">
    <w:name w:val="Überschrift 3 Zchn"/>
    <w:basedOn w:val="Absatz-Standardschriftart"/>
    <w:link w:val="berschrift3"/>
    <w:uiPriority w:val="9"/>
    <w:rsid w:val="00493DEC"/>
    <w:rPr>
      <w:rFonts w:ascii="Arial" w:hAnsi="Arial" w:cs="Arial"/>
      <w:b/>
      <w:bCs/>
      <w:position w:val="-2"/>
      <w:sz w:val="26"/>
      <w:szCs w:val="26"/>
    </w:rPr>
  </w:style>
  <w:style w:type="character" w:customStyle="1" w:styleId="berschrift4Zchn">
    <w:name w:val="Überschrift 4 Zchn"/>
    <w:basedOn w:val="Absatz-Standardschriftart"/>
    <w:link w:val="berschrift4"/>
    <w:uiPriority w:val="9"/>
    <w:rsid w:val="00493DEC"/>
    <w:rPr>
      <w:b/>
      <w:bCs/>
      <w:positio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0466">
      <w:bodyDiv w:val="1"/>
      <w:marLeft w:val="0"/>
      <w:marRight w:val="0"/>
      <w:marTop w:val="0"/>
      <w:marBottom w:val="0"/>
      <w:divBdr>
        <w:top w:val="none" w:sz="0" w:space="0" w:color="auto"/>
        <w:left w:val="none" w:sz="0" w:space="0" w:color="auto"/>
        <w:bottom w:val="none" w:sz="0" w:space="0" w:color="auto"/>
        <w:right w:val="none" w:sz="0" w:space="0" w:color="auto"/>
      </w:divBdr>
    </w:div>
    <w:div w:id="1240090715">
      <w:bodyDiv w:val="1"/>
      <w:marLeft w:val="0"/>
      <w:marRight w:val="0"/>
      <w:marTop w:val="0"/>
      <w:marBottom w:val="0"/>
      <w:divBdr>
        <w:top w:val="none" w:sz="0" w:space="0" w:color="auto"/>
        <w:left w:val="none" w:sz="0" w:space="0" w:color="auto"/>
        <w:bottom w:val="none" w:sz="0" w:space="0" w:color="auto"/>
        <w:right w:val="none" w:sz="0" w:space="0" w:color="auto"/>
      </w:divBdr>
    </w:div>
    <w:div w:id="1476138086">
      <w:bodyDiv w:val="1"/>
      <w:marLeft w:val="0"/>
      <w:marRight w:val="0"/>
      <w:marTop w:val="0"/>
      <w:marBottom w:val="0"/>
      <w:divBdr>
        <w:top w:val="none" w:sz="0" w:space="0" w:color="auto"/>
        <w:left w:val="none" w:sz="0" w:space="0" w:color="auto"/>
        <w:bottom w:val="none" w:sz="0" w:space="0" w:color="auto"/>
        <w:right w:val="none" w:sz="0" w:space="0" w:color="auto"/>
      </w:divBdr>
    </w:div>
    <w:div w:id="1690764368">
      <w:bodyDiv w:val="1"/>
      <w:marLeft w:val="0"/>
      <w:marRight w:val="0"/>
      <w:marTop w:val="0"/>
      <w:marBottom w:val="0"/>
      <w:divBdr>
        <w:top w:val="none" w:sz="0" w:space="0" w:color="auto"/>
        <w:left w:val="none" w:sz="0" w:space="0" w:color="auto"/>
        <w:bottom w:val="none" w:sz="0" w:space="0" w:color="auto"/>
        <w:right w:val="none" w:sz="0" w:space="0" w:color="auto"/>
      </w:divBdr>
    </w:div>
    <w:div w:id="1855149761">
      <w:bodyDiv w:val="1"/>
      <w:marLeft w:val="0"/>
      <w:marRight w:val="0"/>
      <w:marTop w:val="0"/>
      <w:marBottom w:val="0"/>
      <w:divBdr>
        <w:top w:val="none" w:sz="0" w:space="0" w:color="auto"/>
        <w:left w:val="none" w:sz="0" w:space="0" w:color="auto"/>
        <w:bottom w:val="none" w:sz="0" w:space="0" w:color="auto"/>
        <w:right w:val="none" w:sz="0" w:space="0" w:color="auto"/>
      </w:divBdr>
      <w:divsChild>
        <w:div w:id="1240484051">
          <w:marLeft w:val="0"/>
          <w:marRight w:val="0"/>
          <w:marTop w:val="0"/>
          <w:marBottom w:val="0"/>
          <w:divBdr>
            <w:top w:val="none" w:sz="0" w:space="0" w:color="auto"/>
            <w:left w:val="none" w:sz="0" w:space="0" w:color="auto"/>
            <w:bottom w:val="none" w:sz="0" w:space="0" w:color="auto"/>
            <w:right w:val="none" w:sz="0" w:space="0" w:color="auto"/>
          </w:divBdr>
          <w:divsChild>
            <w:div w:id="1537154252">
              <w:marLeft w:val="0"/>
              <w:marRight w:val="0"/>
              <w:marTop w:val="150"/>
              <w:marBottom w:val="0"/>
              <w:divBdr>
                <w:top w:val="none" w:sz="0" w:space="0" w:color="auto"/>
                <w:left w:val="none" w:sz="0" w:space="0" w:color="auto"/>
                <w:bottom w:val="none" w:sz="0" w:space="0" w:color="auto"/>
                <w:right w:val="none" w:sz="0" w:space="0" w:color="auto"/>
              </w:divBdr>
              <w:divsChild>
                <w:div w:id="304546642">
                  <w:marLeft w:val="0"/>
                  <w:marRight w:val="0"/>
                  <w:marTop w:val="0"/>
                  <w:marBottom w:val="0"/>
                  <w:divBdr>
                    <w:top w:val="none" w:sz="0" w:space="0" w:color="auto"/>
                    <w:left w:val="none" w:sz="0" w:space="0" w:color="auto"/>
                    <w:bottom w:val="none" w:sz="0" w:space="0" w:color="auto"/>
                    <w:right w:val="none" w:sz="0" w:space="0" w:color="auto"/>
                  </w:divBdr>
                  <w:divsChild>
                    <w:div w:id="2120709996">
                      <w:marLeft w:val="0"/>
                      <w:marRight w:val="0"/>
                      <w:marTop w:val="0"/>
                      <w:marBottom w:val="0"/>
                      <w:divBdr>
                        <w:top w:val="none" w:sz="0" w:space="0" w:color="auto"/>
                        <w:left w:val="none" w:sz="0" w:space="0" w:color="auto"/>
                        <w:bottom w:val="none" w:sz="0" w:space="0" w:color="auto"/>
                        <w:right w:val="none" w:sz="0" w:space="0" w:color="auto"/>
                      </w:divBdr>
                      <w:divsChild>
                        <w:div w:id="359938969">
                          <w:marLeft w:val="75"/>
                          <w:marRight w:val="0"/>
                          <w:marTop w:val="150"/>
                          <w:marBottom w:val="0"/>
                          <w:divBdr>
                            <w:top w:val="none" w:sz="0" w:space="0" w:color="auto"/>
                            <w:left w:val="none" w:sz="0" w:space="0" w:color="auto"/>
                            <w:bottom w:val="none" w:sz="0" w:space="0" w:color="auto"/>
                            <w:right w:val="none" w:sz="0" w:space="0" w:color="auto"/>
                          </w:divBdr>
                          <w:divsChild>
                            <w:div w:id="20950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483</Words>
  <Characters>3046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4</cp:revision>
  <cp:lastPrinted>2012-12-18T13:57:00Z</cp:lastPrinted>
  <dcterms:created xsi:type="dcterms:W3CDTF">2016-02-25T15:06:00Z</dcterms:created>
  <dcterms:modified xsi:type="dcterms:W3CDTF">2016-02-25T15:11:00Z</dcterms:modified>
</cp:coreProperties>
</file>