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54" w:rsidRPr="00041A27" w:rsidRDefault="00564954">
      <w:pPr>
        <w:spacing w:line="300" w:lineRule="exact"/>
        <w:ind w:left="0"/>
        <w:rPr>
          <w:szCs w:val="18"/>
        </w:rPr>
        <w:sectPr w:rsidR="00564954" w:rsidRPr="00041A27" w:rsidSect="00910CDD">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9E5A5E">
        <w:trPr>
          <w:trHeight w:hRule="exact" w:val="279"/>
        </w:trPr>
        <w:tc>
          <w:tcPr>
            <w:tcW w:w="2271" w:type="dxa"/>
            <w:shd w:val="clear" w:color="auto" w:fill="auto"/>
          </w:tcPr>
          <w:p w:rsidR="00587898" w:rsidRDefault="007471A8" w:rsidP="009E5A5E">
            <w:pPr>
              <w:pStyle w:val="E-Datum"/>
              <w:framePr w:wrap="auto" w:vAnchor="margin" w:hAnchor="text" w:xAlign="left" w:yAlign="inline"/>
              <w:spacing w:line="220" w:lineRule="exact"/>
              <w:suppressOverlap w:val="0"/>
            </w:pPr>
            <w:fldSimple w:instr=" DATE   \* MERGEFORMAT ">
              <w:r w:rsidR="00B85A62">
                <w:rPr>
                  <w:noProof/>
                </w:rPr>
                <w:t>11.09.2016</w:t>
              </w:r>
            </w:fldSimple>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277340" w:rsidRDefault="00277340" w:rsidP="00277340">
            <w:pPr>
              <w:pStyle w:val="M12"/>
              <w:framePr w:wrap="auto" w:vAnchor="margin" w:hAnchor="text" w:xAlign="left" w:yAlign="inline"/>
              <w:suppressOverlap w:val="0"/>
              <w:rPr>
                <w:b/>
              </w:rPr>
            </w:pPr>
            <w:r>
              <w:rPr>
                <w:b/>
              </w:rPr>
              <w:t>Standortkommunikation</w:t>
            </w:r>
          </w:p>
          <w:p w:rsidR="00564954" w:rsidRDefault="00E20BB7" w:rsidP="00E20BB7">
            <w:pPr>
              <w:pStyle w:val="M12"/>
              <w:framePr w:wrap="auto" w:vAnchor="margin" w:hAnchor="text" w:xAlign="left" w:yAlign="inline"/>
              <w:suppressOverlap w:val="0"/>
            </w:pPr>
            <w:r>
              <w:t>Mobil +0170 4425207</w:t>
            </w:r>
          </w:p>
        </w:tc>
      </w:tr>
      <w:tr w:rsidR="00564954" w:rsidTr="00B14022">
        <w:trPr>
          <w:trHeight w:val="2609"/>
        </w:trPr>
        <w:tc>
          <w:tcPr>
            <w:tcW w:w="2271" w:type="dxa"/>
            <w:shd w:val="clear" w:color="auto" w:fill="auto"/>
          </w:tcPr>
          <w:p w:rsidR="00564954" w:rsidRDefault="00564954" w:rsidP="00712C65">
            <w:pPr>
              <w:pStyle w:val="M12"/>
              <w:framePr w:wrap="auto" w:vAnchor="margin" w:hAnchor="text" w:xAlign="left" w:yAlign="inline"/>
              <w:suppressOverlap w:val="0"/>
            </w:pPr>
          </w:p>
        </w:tc>
      </w:tr>
      <w:tr w:rsidR="00564954" w:rsidTr="00B14022">
        <w:trPr>
          <w:trHeight w:hRule="exact" w:val="7880"/>
        </w:trPr>
        <w:tc>
          <w:tcPr>
            <w:tcW w:w="2271" w:type="dxa"/>
            <w:shd w:val="clear" w:color="auto" w:fill="auto"/>
            <w:vAlign w:val="bottom"/>
          </w:tcPr>
          <w:p w:rsidR="00712C65" w:rsidRPr="00712C65" w:rsidRDefault="00712C65" w:rsidP="00712C65">
            <w:pPr>
              <w:pStyle w:val="V1"/>
              <w:framePr w:wrap="auto" w:vAnchor="margin" w:hAnchor="text" w:xAlign="left" w:yAlign="inline"/>
              <w:suppressOverlap w:val="0"/>
              <w:rPr>
                <w:noProof/>
              </w:rPr>
            </w:pPr>
            <w:r w:rsidRPr="00712C65">
              <w:rPr>
                <w:noProof/>
              </w:rPr>
              <w:t xml:space="preserve">Chemiepark Marl </w:t>
            </w:r>
          </w:p>
          <w:p w:rsidR="00712C65" w:rsidRPr="00712C65" w:rsidRDefault="00712C65" w:rsidP="00712C65">
            <w:pPr>
              <w:pStyle w:val="V1"/>
              <w:framePr w:wrap="auto" w:vAnchor="margin" w:hAnchor="text" w:xAlign="left" w:yAlign="inline"/>
              <w:suppressOverlap w:val="0"/>
              <w:rPr>
                <w:b w:val="0"/>
                <w:bCs w:val="0"/>
              </w:rPr>
            </w:pPr>
            <w:r w:rsidRPr="00712C65">
              <w:rPr>
                <w:b w:val="0"/>
                <w:bCs w:val="0"/>
              </w:rPr>
              <w:t xml:space="preserve">Paul-Baumann-Straße 1 </w:t>
            </w:r>
          </w:p>
          <w:p w:rsidR="00564954" w:rsidRDefault="00712C65" w:rsidP="00712C65">
            <w:pPr>
              <w:pStyle w:val="V17"/>
              <w:framePr w:wrap="auto" w:vAnchor="margin" w:hAnchor="text" w:xAlign="left" w:yAlign="inline"/>
              <w:suppressOverlap w:val="0"/>
            </w:pPr>
            <w:r w:rsidRPr="00712C65">
              <w:t>45772 Marl</w:t>
            </w:r>
          </w:p>
        </w:tc>
      </w:tr>
    </w:tbl>
    <w:p w:rsidR="00C20B9A" w:rsidRPr="00C20B9A" w:rsidRDefault="00C20B9A" w:rsidP="00C20B9A">
      <w:pPr>
        <w:pStyle w:val="berschrift1"/>
        <w:shd w:val="clear" w:color="auto" w:fill="FFFFFF"/>
        <w:tabs>
          <w:tab w:val="left" w:pos="708"/>
        </w:tabs>
        <w:spacing w:before="0" w:after="120"/>
        <w:ind w:left="0"/>
        <w:rPr>
          <w:rFonts w:ascii="Lucida Sans Unicode" w:hAnsi="Lucida Sans Unicode" w:cs="Lucida Sans Unicode"/>
          <w:iCs/>
          <w:sz w:val="24"/>
          <w:szCs w:val="24"/>
        </w:rPr>
      </w:pPr>
      <w:r w:rsidRPr="00C20B9A">
        <w:rPr>
          <w:rFonts w:ascii="Lucida Sans Unicode" w:hAnsi="Lucida Sans Unicode" w:cs="Lucida Sans Unicode"/>
          <w:iCs/>
          <w:sz w:val="24"/>
          <w:szCs w:val="24"/>
        </w:rPr>
        <w:t>Stoffaustritt im Chemiepark Marl</w:t>
      </w:r>
    </w:p>
    <w:p w:rsidR="00C20B9A" w:rsidRPr="00C20B9A" w:rsidRDefault="00C20B9A" w:rsidP="004556BF">
      <w:pPr>
        <w:pStyle w:val="berschrift1"/>
        <w:shd w:val="clear" w:color="auto" w:fill="FFFFFF"/>
        <w:spacing w:before="300" w:after="120" w:line="300" w:lineRule="atLeast"/>
        <w:ind w:left="0" w:right="0"/>
        <w:rPr>
          <w:rFonts w:ascii="Lucida Sans Unicode" w:hAnsi="Lucida Sans Unicode" w:cs="Lucida Sans Unicode"/>
          <w:b w:val="0"/>
          <w:bCs w:val="0"/>
          <w:iCs/>
          <w:sz w:val="24"/>
          <w:szCs w:val="24"/>
        </w:rPr>
      </w:pPr>
      <w:bookmarkStart w:id="0" w:name="_GoBack"/>
      <w:bookmarkEnd w:id="0"/>
      <w:r w:rsidRPr="00C20B9A">
        <w:rPr>
          <w:rFonts w:ascii="Lucida Sans Unicode" w:hAnsi="Lucida Sans Unicode" w:cs="Lucida Sans Unicode"/>
          <w:b w:val="0"/>
          <w:sz w:val="24"/>
          <w:szCs w:val="24"/>
        </w:rPr>
        <w:t xml:space="preserve">Keine Gefahr für </w:t>
      </w:r>
      <w:r w:rsidR="00E20BB7">
        <w:rPr>
          <w:rFonts w:ascii="Lucida Sans Unicode" w:hAnsi="Lucida Sans Unicode" w:cs="Lucida Sans Unicode"/>
          <w:b w:val="0"/>
          <w:sz w:val="24"/>
          <w:szCs w:val="24"/>
        </w:rPr>
        <w:t>Mitarbeiter</w:t>
      </w:r>
      <w:r w:rsidR="00050ECC">
        <w:rPr>
          <w:rFonts w:ascii="Lucida Sans Unicode" w:hAnsi="Lucida Sans Unicode" w:cs="Lucida Sans Unicode"/>
          <w:b w:val="0"/>
          <w:sz w:val="24"/>
          <w:szCs w:val="24"/>
        </w:rPr>
        <w:t>,</w:t>
      </w:r>
      <w:r w:rsidR="00E20BB7">
        <w:rPr>
          <w:rFonts w:ascii="Lucida Sans Unicode" w:hAnsi="Lucida Sans Unicode" w:cs="Lucida Sans Unicode"/>
          <w:b w:val="0"/>
          <w:sz w:val="24"/>
          <w:szCs w:val="24"/>
        </w:rPr>
        <w:t xml:space="preserve"> </w:t>
      </w:r>
      <w:r w:rsidRPr="00C20B9A">
        <w:rPr>
          <w:rFonts w:ascii="Lucida Sans Unicode" w:hAnsi="Lucida Sans Unicode" w:cs="Lucida Sans Unicode"/>
          <w:b w:val="0"/>
          <w:sz w:val="24"/>
          <w:szCs w:val="24"/>
        </w:rPr>
        <w:t>Nachbarschaft</w:t>
      </w:r>
      <w:r w:rsidR="00050ECC">
        <w:rPr>
          <w:rFonts w:ascii="Lucida Sans Unicode" w:hAnsi="Lucida Sans Unicode" w:cs="Lucida Sans Unicode"/>
          <w:b w:val="0"/>
          <w:sz w:val="24"/>
          <w:szCs w:val="24"/>
        </w:rPr>
        <w:t xml:space="preserve"> und Umwelt</w:t>
      </w:r>
    </w:p>
    <w:p w:rsidR="00C20B9A" w:rsidRDefault="00C20B9A" w:rsidP="00C20B9A">
      <w:pPr>
        <w:pStyle w:val="BodyText2"/>
        <w:jc w:val="both"/>
        <w:rPr>
          <w:color w:val="auto"/>
          <w:sz w:val="24"/>
          <w:lang w:val="de-DE"/>
        </w:rPr>
      </w:pPr>
    </w:p>
    <w:p w:rsidR="00C20B9A" w:rsidRDefault="00C20B9A" w:rsidP="00C20B9A">
      <w:pPr>
        <w:pStyle w:val="BodyText2"/>
        <w:jc w:val="both"/>
        <w:rPr>
          <w:rFonts w:ascii="Lucida Sans Unicode" w:hAnsi="Lucida Sans Unicode" w:cs="Lucida Sans Unicode"/>
          <w:color w:val="auto"/>
          <w:sz w:val="24"/>
          <w:szCs w:val="24"/>
          <w:lang w:val="de-DE"/>
        </w:rPr>
      </w:pPr>
      <w:r>
        <w:rPr>
          <w:rFonts w:ascii="Lucida Sans Unicode" w:hAnsi="Lucida Sans Unicode" w:cs="Lucida Sans Unicode"/>
          <w:color w:val="auto"/>
          <w:sz w:val="24"/>
          <w:lang w:val="de-DE"/>
        </w:rPr>
        <w:t xml:space="preserve">Am </w:t>
      </w:r>
      <w:r w:rsidR="00B85A62">
        <w:rPr>
          <w:rFonts w:ascii="Lucida Sans Unicode" w:hAnsi="Lucida Sans Unicode" w:cs="Lucida Sans Unicode"/>
          <w:color w:val="auto"/>
          <w:sz w:val="24"/>
          <w:lang w:val="de-DE"/>
        </w:rPr>
        <w:t xml:space="preserve">Samstag, 10. September 2016, kam es gegen 21 Uhr zu einem Stoffaustritt </w:t>
      </w:r>
      <w:r w:rsidR="002F1F4A">
        <w:rPr>
          <w:rFonts w:ascii="Lucida Sans Unicode" w:hAnsi="Lucida Sans Unicode" w:cs="Lucida Sans Unicode"/>
          <w:color w:val="auto"/>
          <w:sz w:val="24"/>
          <w:lang w:val="de-DE"/>
        </w:rPr>
        <w:t xml:space="preserve">in einer Produktionsanlage </w:t>
      </w:r>
      <w:r w:rsidR="00B85A62">
        <w:rPr>
          <w:rFonts w:ascii="Lucida Sans Unicode" w:hAnsi="Lucida Sans Unicode" w:cs="Lucida Sans Unicode"/>
          <w:color w:val="auto"/>
          <w:sz w:val="24"/>
          <w:lang w:val="de-DE"/>
        </w:rPr>
        <w:t>im Chemiepark Marl</w:t>
      </w:r>
      <w:r>
        <w:rPr>
          <w:rFonts w:ascii="Lucida Sans Unicode" w:hAnsi="Lucida Sans Unicode" w:cs="Lucida Sans Unicode"/>
          <w:color w:val="auto"/>
          <w:sz w:val="24"/>
          <w:szCs w:val="24"/>
          <w:lang w:val="de-DE"/>
        </w:rPr>
        <w:t>.</w:t>
      </w:r>
    </w:p>
    <w:p w:rsidR="00C20B9A" w:rsidRDefault="00C20B9A" w:rsidP="00C20B9A">
      <w:pPr>
        <w:pStyle w:val="BodyText2"/>
        <w:jc w:val="both"/>
        <w:rPr>
          <w:rFonts w:ascii="Lucida Sans Unicode" w:hAnsi="Lucida Sans Unicode" w:cs="Lucida Sans Unicode"/>
          <w:color w:val="auto"/>
          <w:sz w:val="24"/>
          <w:lang w:val="de-DE"/>
        </w:rPr>
      </w:pPr>
    </w:p>
    <w:p w:rsidR="00C20B9A" w:rsidRDefault="00C20B9A" w:rsidP="00C20B9A">
      <w:pPr>
        <w:pStyle w:val="BodyText2"/>
        <w:jc w:val="both"/>
        <w:rPr>
          <w:rFonts w:ascii="Lucida Sans Unicode" w:hAnsi="Lucida Sans Unicode" w:cs="Lucida Sans Unicode"/>
          <w:color w:val="auto"/>
          <w:sz w:val="24"/>
          <w:lang w:val="de-DE"/>
        </w:rPr>
      </w:pPr>
      <w:r>
        <w:rPr>
          <w:rFonts w:ascii="Lucida Sans Unicode" w:hAnsi="Lucida Sans Unicode" w:cs="Lucida Sans Unicode"/>
          <w:color w:val="auto"/>
          <w:sz w:val="24"/>
          <w:lang w:val="de-DE"/>
        </w:rPr>
        <w:t xml:space="preserve">Personen sind nicht zu Schaden gekommen. </w:t>
      </w:r>
      <w:r w:rsidR="00B85A62">
        <w:rPr>
          <w:rFonts w:ascii="Lucida Sans Unicode" w:hAnsi="Lucida Sans Unicode" w:cs="Lucida Sans Unicode"/>
          <w:color w:val="auto"/>
          <w:sz w:val="24"/>
          <w:lang w:val="de-DE"/>
        </w:rPr>
        <w:t>Es bestand</w:t>
      </w:r>
      <w:r>
        <w:rPr>
          <w:rFonts w:ascii="Lucida Sans Unicode" w:hAnsi="Lucida Sans Unicode" w:cs="Lucida Sans Unicode"/>
          <w:color w:val="auto"/>
          <w:sz w:val="24"/>
          <w:lang w:val="de-DE"/>
        </w:rPr>
        <w:t xml:space="preserve"> keine Gefahr für </w:t>
      </w:r>
      <w:r w:rsidR="0018164A">
        <w:rPr>
          <w:rFonts w:ascii="Lucida Sans Unicode" w:hAnsi="Lucida Sans Unicode" w:cs="Lucida Sans Unicode"/>
          <w:color w:val="auto"/>
          <w:sz w:val="24"/>
          <w:lang w:val="de-DE"/>
        </w:rPr>
        <w:t xml:space="preserve">die </w:t>
      </w:r>
      <w:r w:rsidR="00B85A62">
        <w:rPr>
          <w:rFonts w:ascii="Lucida Sans Unicode" w:hAnsi="Lucida Sans Unicode" w:cs="Lucida Sans Unicode"/>
          <w:color w:val="auto"/>
          <w:sz w:val="24"/>
          <w:lang w:val="de-DE"/>
        </w:rPr>
        <w:t>Mitarbeiter</w:t>
      </w:r>
      <w:r w:rsidR="00D7003E">
        <w:rPr>
          <w:rFonts w:ascii="Lucida Sans Unicode" w:hAnsi="Lucida Sans Unicode" w:cs="Lucida Sans Unicode"/>
          <w:color w:val="auto"/>
          <w:sz w:val="24"/>
          <w:lang w:val="de-DE"/>
        </w:rPr>
        <w:t>,</w:t>
      </w:r>
      <w:r w:rsidR="00B85A62">
        <w:rPr>
          <w:rFonts w:ascii="Lucida Sans Unicode" w:hAnsi="Lucida Sans Unicode" w:cs="Lucida Sans Unicode"/>
          <w:color w:val="auto"/>
          <w:sz w:val="24"/>
          <w:lang w:val="de-DE"/>
        </w:rPr>
        <w:t xml:space="preserve"> </w:t>
      </w:r>
      <w:r>
        <w:rPr>
          <w:rFonts w:ascii="Lucida Sans Unicode" w:hAnsi="Lucida Sans Unicode" w:cs="Lucida Sans Unicode"/>
          <w:color w:val="auto"/>
          <w:sz w:val="24"/>
          <w:lang w:val="de-DE"/>
        </w:rPr>
        <w:t>die Bevölkerung</w:t>
      </w:r>
      <w:r w:rsidR="00D7003E">
        <w:rPr>
          <w:rFonts w:ascii="Lucida Sans Unicode" w:hAnsi="Lucida Sans Unicode" w:cs="Lucida Sans Unicode"/>
          <w:color w:val="auto"/>
          <w:sz w:val="24"/>
          <w:lang w:val="de-DE"/>
        </w:rPr>
        <w:t xml:space="preserve"> und die Umwelt</w:t>
      </w:r>
      <w:r>
        <w:rPr>
          <w:rFonts w:ascii="Lucida Sans Unicode" w:hAnsi="Lucida Sans Unicode" w:cs="Lucida Sans Unicode"/>
          <w:color w:val="auto"/>
          <w:sz w:val="24"/>
          <w:lang w:val="de-DE"/>
        </w:rPr>
        <w:t>.</w:t>
      </w:r>
    </w:p>
    <w:p w:rsidR="00B71B29" w:rsidRDefault="00B71B29" w:rsidP="00C20B9A">
      <w:pPr>
        <w:pStyle w:val="BodyText2"/>
        <w:jc w:val="both"/>
        <w:rPr>
          <w:rFonts w:ascii="Lucida Sans Unicode" w:hAnsi="Lucida Sans Unicode" w:cs="Lucida Sans Unicode"/>
          <w:color w:val="auto"/>
          <w:sz w:val="24"/>
          <w:lang w:val="de-DE"/>
        </w:rPr>
      </w:pPr>
    </w:p>
    <w:p w:rsidR="0047070F" w:rsidRDefault="00C20B9A" w:rsidP="00C20B9A">
      <w:pPr>
        <w:pStyle w:val="BodyText2"/>
        <w:jc w:val="both"/>
        <w:rPr>
          <w:rFonts w:ascii="Lucida Sans Unicode" w:hAnsi="Lucida Sans Unicode" w:cs="Lucida Sans Unicode"/>
          <w:color w:val="auto"/>
          <w:sz w:val="24"/>
          <w:lang w:val="de-DE"/>
        </w:rPr>
      </w:pPr>
      <w:r>
        <w:rPr>
          <w:rFonts w:ascii="Lucida Sans Unicode" w:hAnsi="Lucida Sans Unicode" w:cs="Lucida Sans Unicode"/>
          <w:color w:val="auto"/>
          <w:sz w:val="24"/>
          <w:lang w:val="de-DE"/>
        </w:rPr>
        <w:t xml:space="preserve">Die Chemikalie war </w:t>
      </w:r>
      <w:r w:rsidR="0047070F">
        <w:rPr>
          <w:rFonts w:ascii="Lucida Sans Unicode" w:hAnsi="Lucida Sans Unicode" w:cs="Lucida Sans Unicode"/>
          <w:color w:val="auto"/>
          <w:sz w:val="24"/>
          <w:lang w:val="de-DE"/>
        </w:rPr>
        <w:t xml:space="preserve">aus bislang unbekannter Ursache </w:t>
      </w:r>
      <w:r>
        <w:rPr>
          <w:rFonts w:ascii="Lucida Sans Unicode" w:hAnsi="Lucida Sans Unicode" w:cs="Lucida Sans Unicode"/>
          <w:color w:val="auto"/>
          <w:sz w:val="24"/>
          <w:lang w:val="de-DE"/>
        </w:rPr>
        <w:t>aus eine</w:t>
      </w:r>
      <w:r w:rsidR="0047070F">
        <w:rPr>
          <w:rFonts w:ascii="Lucida Sans Unicode" w:hAnsi="Lucida Sans Unicode" w:cs="Lucida Sans Unicode"/>
          <w:color w:val="auto"/>
          <w:sz w:val="24"/>
          <w:lang w:val="de-DE"/>
        </w:rPr>
        <w:t xml:space="preserve">r defekten Dichtung </w:t>
      </w:r>
      <w:r>
        <w:rPr>
          <w:rFonts w:ascii="Lucida Sans Unicode" w:hAnsi="Lucida Sans Unicode" w:cs="Lucida Sans Unicode"/>
          <w:color w:val="auto"/>
          <w:sz w:val="24"/>
          <w:lang w:val="de-DE"/>
        </w:rPr>
        <w:t xml:space="preserve">ausgetreten. </w:t>
      </w:r>
      <w:r w:rsidR="0047070F">
        <w:rPr>
          <w:rFonts w:ascii="Lucida Sans Unicode" w:hAnsi="Lucida Sans Unicode" w:cs="Lucida Sans Unicode"/>
          <w:color w:val="auto"/>
          <w:sz w:val="24"/>
          <w:lang w:val="de-DE"/>
        </w:rPr>
        <w:t xml:space="preserve">Das Produkt wurde </w:t>
      </w:r>
      <w:r w:rsidR="00B35C10">
        <w:rPr>
          <w:rFonts w:ascii="Lucida Sans Unicode" w:hAnsi="Lucida Sans Unicode" w:cs="Lucida Sans Unicode"/>
          <w:color w:val="auto"/>
          <w:sz w:val="24"/>
          <w:lang w:val="de-DE"/>
        </w:rPr>
        <w:t xml:space="preserve">komplett </w:t>
      </w:r>
      <w:r w:rsidR="00004B9A">
        <w:rPr>
          <w:rFonts w:ascii="Lucida Sans Unicode" w:hAnsi="Lucida Sans Unicode" w:cs="Lucida Sans Unicode"/>
          <w:color w:val="auto"/>
          <w:sz w:val="24"/>
          <w:lang w:val="de-DE"/>
        </w:rPr>
        <w:t xml:space="preserve">in der </w:t>
      </w:r>
      <w:r w:rsidR="0047070F">
        <w:rPr>
          <w:rFonts w:ascii="Lucida Sans Unicode" w:hAnsi="Lucida Sans Unicode" w:cs="Lucida Sans Unicode"/>
          <w:color w:val="auto"/>
          <w:sz w:val="24"/>
          <w:lang w:val="de-DE"/>
        </w:rPr>
        <w:t xml:space="preserve">Tanktasse </w:t>
      </w:r>
      <w:r w:rsidR="00E20BB7">
        <w:rPr>
          <w:rFonts w:ascii="Lucida Sans Unicode" w:hAnsi="Lucida Sans Unicode" w:cs="Lucida Sans Unicode"/>
          <w:color w:val="auto"/>
          <w:sz w:val="24"/>
          <w:lang w:val="de-DE"/>
        </w:rPr>
        <w:t xml:space="preserve">im Anlagenbereich </w:t>
      </w:r>
      <w:r w:rsidR="0047070F">
        <w:rPr>
          <w:rFonts w:ascii="Lucida Sans Unicode" w:hAnsi="Lucida Sans Unicode" w:cs="Lucida Sans Unicode"/>
          <w:color w:val="auto"/>
          <w:sz w:val="24"/>
          <w:lang w:val="de-DE"/>
        </w:rPr>
        <w:t>aufgefangen und wird umweltgerecht entsorgt.</w:t>
      </w:r>
    </w:p>
    <w:p w:rsidR="0047070F" w:rsidRDefault="0047070F" w:rsidP="00C20B9A">
      <w:pPr>
        <w:pStyle w:val="BodyText2"/>
        <w:jc w:val="both"/>
        <w:rPr>
          <w:rFonts w:ascii="Lucida Sans Unicode" w:hAnsi="Lucida Sans Unicode" w:cs="Lucida Sans Unicode"/>
          <w:color w:val="auto"/>
          <w:sz w:val="24"/>
          <w:lang w:val="de-DE"/>
        </w:rPr>
      </w:pPr>
    </w:p>
    <w:p w:rsidR="00C20B9A" w:rsidRDefault="00C20B9A" w:rsidP="00C20B9A">
      <w:pPr>
        <w:pStyle w:val="BodyText2"/>
        <w:jc w:val="both"/>
        <w:rPr>
          <w:rFonts w:ascii="Lucida Sans Unicode" w:hAnsi="Lucida Sans Unicode" w:cs="Lucida Sans Unicode"/>
          <w:color w:val="auto"/>
          <w:sz w:val="24"/>
          <w:lang w:val="de-DE"/>
        </w:rPr>
      </w:pPr>
      <w:r>
        <w:rPr>
          <w:rFonts w:ascii="Lucida Sans Unicode" w:hAnsi="Lucida Sans Unicode" w:cs="Lucida Sans Unicode"/>
          <w:color w:val="auto"/>
          <w:sz w:val="24"/>
          <w:lang w:val="de-DE"/>
        </w:rPr>
        <w:t xml:space="preserve">Die Werkfeuerwehr </w:t>
      </w:r>
      <w:r w:rsidR="00B85A62">
        <w:rPr>
          <w:rFonts w:ascii="Lucida Sans Unicode" w:hAnsi="Lucida Sans Unicode" w:cs="Lucida Sans Unicode"/>
          <w:color w:val="auto"/>
          <w:sz w:val="24"/>
          <w:lang w:val="de-DE"/>
        </w:rPr>
        <w:t xml:space="preserve">schlug den </w:t>
      </w:r>
      <w:r w:rsidR="008F301B">
        <w:rPr>
          <w:rFonts w:ascii="Lucida Sans Unicode" w:hAnsi="Lucida Sans Unicode" w:cs="Lucida Sans Unicode"/>
          <w:color w:val="auto"/>
          <w:sz w:val="24"/>
          <w:lang w:val="de-DE"/>
        </w:rPr>
        <w:t>austretenden Produktn</w:t>
      </w:r>
      <w:r w:rsidR="00B85A62">
        <w:rPr>
          <w:rFonts w:ascii="Lucida Sans Unicode" w:hAnsi="Lucida Sans Unicode" w:cs="Lucida Sans Unicode"/>
          <w:color w:val="auto"/>
          <w:sz w:val="24"/>
          <w:lang w:val="de-DE"/>
        </w:rPr>
        <w:t>ebel mit eine</w:t>
      </w:r>
      <w:r w:rsidR="00334115">
        <w:rPr>
          <w:rFonts w:ascii="Lucida Sans Unicode" w:hAnsi="Lucida Sans Unicode" w:cs="Lucida Sans Unicode"/>
          <w:color w:val="auto"/>
          <w:sz w:val="24"/>
          <w:lang w:val="de-DE"/>
        </w:rPr>
        <w:t>m Wasserschleier nie</w:t>
      </w:r>
      <w:r w:rsidR="00B85A62">
        <w:rPr>
          <w:rFonts w:ascii="Lucida Sans Unicode" w:hAnsi="Lucida Sans Unicode" w:cs="Lucida Sans Unicode"/>
          <w:color w:val="auto"/>
          <w:sz w:val="24"/>
          <w:lang w:val="de-DE"/>
        </w:rPr>
        <w:t>der. Die Kollegen der Feuerwerk Marl waren vor Ort, mussten aber nicht eingreifen.</w:t>
      </w:r>
      <w:r w:rsidR="00C56053">
        <w:rPr>
          <w:rFonts w:ascii="Lucida Sans Unicode" w:hAnsi="Lucida Sans Unicode" w:cs="Lucida Sans Unicode"/>
          <w:color w:val="auto"/>
          <w:sz w:val="24"/>
          <w:lang w:val="de-DE"/>
        </w:rPr>
        <w:t xml:space="preserve"> </w:t>
      </w:r>
      <w:r w:rsidR="008F301B">
        <w:rPr>
          <w:rFonts w:ascii="Lucida Sans Unicode" w:hAnsi="Lucida Sans Unicode" w:cs="Lucida Sans Unicode"/>
          <w:color w:val="auto"/>
          <w:sz w:val="24"/>
          <w:lang w:val="de-DE"/>
        </w:rPr>
        <w:t>Der Einsatz endete gegen 22:30 Uhr.</w:t>
      </w:r>
    </w:p>
    <w:p w:rsidR="00C20B9A" w:rsidRDefault="00C20B9A" w:rsidP="00C20B9A">
      <w:pPr>
        <w:pStyle w:val="BodyText2"/>
        <w:jc w:val="both"/>
        <w:rPr>
          <w:rFonts w:ascii="Lucida Sans Unicode" w:hAnsi="Lucida Sans Unicode" w:cs="Lucida Sans Unicode"/>
          <w:color w:val="auto"/>
          <w:sz w:val="24"/>
          <w:lang w:val="de-DE"/>
        </w:rPr>
      </w:pPr>
    </w:p>
    <w:p w:rsidR="00C20B9A" w:rsidRDefault="00C20B9A" w:rsidP="00C20B9A">
      <w:pPr>
        <w:pStyle w:val="BodyText2"/>
        <w:jc w:val="both"/>
        <w:rPr>
          <w:rFonts w:ascii="Lucida Sans Unicode" w:hAnsi="Lucida Sans Unicode" w:cs="Lucida Sans Unicode"/>
          <w:i/>
          <w:color w:val="auto"/>
          <w:sz w:val="24"/>
          <w:lang w:val="de-DE"/>
        </w:rPr>
      </w:pPr>
      <w:r>
        <w:rPr>
          <w:rFonts w:ascii="Lucida Sans Unicode" w:hAnsi="Lucida Sans Unicode" w:cs="Lucida Sans Unicode"/>
          <w:color w:val="auto"/>
          <w:sz w:val="24"/>
          <w:lang w:val="de-DE"/>
        </w:rPr>
        <w:t xml:space="preserve">Bei dem Stoff handelt es sich </w:t>
      </w:r>
      <w:r w:rsidR="00B85A62">
        <w:rPr>
          <w:rFonts w:ascii="Lucida Sans Unicode" w:hAnsi="Lucida Sans Unicode" w:cs="Lucida Sans Unicode"/>
          <w:color w:val="auto"/>
          <w:sz w:val="24"/>
          <w:lang w:val="de-DE"/>
        </w:rPr>
        <w:t xml:space="preserve">um </w:t>
      </w:r>
      <w:r w:rsidR="00B85A62">
        <w:rPr>
          <w:rFonts w:ascii="Lucida Sans Unicode" w:hAnsi="Lucida Sans Unicode" w:cs="Lucida Sans Unicode"/>
          <w:color w:val="auto"/>
          <w:sz w:val="24"/>
          <w:lang w:val="de-DE"/>
        </w:rPr>
        <w:t>ein Vor</w:t>
      </w:r>
      <w:r w:rsidR="000A75BD">
        <w:rPr>
          <w:rFonts w:ascii="Lucida Sans Unicode" w:hAnsi="Lucida Sans Unicode" w:cs="Lucida Sans Unicode"/>
          <w:color w:val="auto"/>
          <w:sz w:val="24"/>
          <w:lang w:val="de-DE"/>
        </w:rPr>
        <w:t>produkt</w:t>
      </w:r>
      <w:r w:rsidR="00B85A62">
        <w:rPr>
          <w:rFonts w:ascii="Lucida Sans Unicode" w:hAnsi="Lucida Sans Unicode" w:cs="Lucida Sans Unicode"/>
          <w:color w:val="auto"/>
          <w:sz w:val="24"/>
          <w:lang w:val="de-DE"/>
        </w:rPr>
        <w:t xml:space="preserve"> zur Herstellung von Reinigungsmittel</w:t>
      </w:r>
      <w:r w:rsidR="004C403B">
        <w:rPr>
          <w:rFonts w:ascii="Lucida Sans Unicode" w:hAnsi="Lucida Sans Unicode" w:cs="Lucida Sans Unicode"/>
          <w:color w:val="auto"/>
          <w:sz w:val="24"/>
          <w:lang w:val="de-DE"/>
        </w:rPr>
        <w:t>n</w:t>
      </w:r>
      <w:r w:rsidR="00334115">
        <w:rPr>
          <w:rFonts w:ascii="Lucida Sans Unicode" w:hAnsi="Lucida Sans Unicode" w:cs="Lucida Sans Unicode"/>
          <w:color w:val="auto"/>
          <w:sz w:val="24"/>
          <w:lang w:val="de-DE"/>
        </w:rPr>
        <w:t>.</w:t>
      </w:r>
    </w:p>
    <w:p w:rsidR="00C20B9A" w:rsidRDefault="00C20B9A" w:rsidP="00C20B9A">
      <w:pPr>
        <w:pStyle w:val="BodyText2"/>
        <w:jc w:val="both"/>
        <w:rPr>
          <w:rFonts w:ascii="Lucida Sans Unicode" w:hAnsi="Lucida Sans Unicode" w:cs="Lucida Sans Unicode"/>
          <w:color w:val="auto"/>
          <w:sz w:val="24"/>
          <w:lang w:val="de-DE"/>
        </w:rPr>
      </w:pPr>
    </w:p>
    <w:p w:rsidR="00C20B9A" w:rsidRDefault="00B85A62" w:rsidP="00C20B9A">
      <w:pPr>
        <w:pStyle w:val="BodyText2"/>
        <w:jc w:val="both"/>
        <w:rPr>
          <w:rFonts w:ascii="Lucida Sans Unicode" w:hAnsi="Lucida Sans Unicode" w:cs="Lucida Sans Unicode"/>
          <w:color w:val="auto"/>
          <w:sz w:val="24"/>
          <w:lang w:val="de-DE"/>
        </w:rPr>
      </w:pPr>
      <w:r>
        <w:rPr>
          <w:rFonts w:ascii="Lucida Sans Unicode" w:hAnsi="Lucida Sans Unicode" w:cs="Lucida Sans Unicode"/>
          <w:color w:val="auto"/>
          <w:sz w:val="24"/>
          <w:lang w:val="de-DE"/>
        </w:rPr>
        <w:t xml:space="preserve">Die Behörden sind </w:t>
      </w:r>
      <w:r w:rsidR="00C20B9A">
        <w:rPr>
          <w:rFonts w:ascii="Lucida Sans Unicode" w:hAnsi="Lucida Sans Unicode" w:cs="Lucida Sans Unicode"/>
          <w:color w:val="auto"/>
          <w:sz w:val="24"/>
          <w:lang w:val="de-DE"/>
        </w:rPr>
        <w:t>informiert.</w:t>
      </w:r>
    </w:p>
    <w:p w:rsidR="00C20B9A" w:rsidRDefault="00C20B9A" w:rsidP="00C20B9A">
      <w:pPr>
        <w:pStyle w:val="BodyText2"/>
        <w:jc w:val="both"/>
        <w:rPr>
          <w:rFonts w:ascii="Lucida Sans Unicode" w:hAnsi="Lucida Sans Unicode" w:cs="Lucida Sans Unicode"/>
          <w:color w:val="auto"/>
          <w:sz w:val="24"/>
          <w:lang w:val="de-DE"/>
        </w:rPr>
      </w:pPr>
    </w:p>
    <w:p w:rsidR="00564954" w:rsidRDefault="00712C65" w:rsidP="009E5A5E">
      <w:pPr>
        <w:autoSpaceDE w:val="0"/>
        <w:autoSpaceDN w:val="0"/>
        <w:adjustRightInd w:val="0"/>
        <w:spacing w:line="220" w:lineRule="exact"/>
        <w:ind w:left="0" w:right="0"/>
        <w:rPr>
          <w:rFonts w:cs="Lucida Sans Unicode"/>
          <w:b/>
          <w:bCs/>
          <w:position w:val="0"/>
          <w:szCs w:val="18"/>
        </w:rPr>
      </w:pPr>
      <w:r w:rsidRPr="00712C65">
        <w:rPr>
          <w:rFonts w:cs="Lucida Sans Unicode"/>
          <w:b/>
          <w:bCs/>
          <w:position w:val="0"/>
          <w:szCs w:val="18"/>
        </w:rPr>
        <w:t>Informationen zum Chemiepark</w:t>
      </w:r>
      <w:r w:rsidR="00B14022">
        <w:rPr>
          <w:rFonts w:cs="Lucida Sans Unicode"/>
          <w:b/>
          <w:bCs/>
          <w:position w:val="0"/>
          <w:szCs w:val="18"/>
        </w:rPr>
        <w:t xml:space="preserve"> </w:t>
      </w:r>
    </w:p>
    <w:p w:rsidR="00712C65" w:rsidRDefault="00712C65" w:rsidP="009E5A5E">
      <w:pPr>
        <w:spacing w:line="220" w:lineRule="exact"/>
        <w:ind w:left="0"/>
        <w:rPr>
          <w:rFonts w:cs="Lucida Sans Unicode"/>
          <w:position w:val="0"/>
          <w:szCs w:val="18"/>
        </w:rPr>
      </w:pPr>
      <w:r w:rsidRPr="00712C65">
        <w:rPr>
          <w:rFonts w:cs="Lucida Sans Unicode"/>
          <w:position w:val="0"/>
          <w:szCs w:val="18"/>
        </w:rPr>
        <w:t xml:space="preserve">Im Chemiepark Marl sind rund 10.000 Mitarbeiterinnen und Mitarbeiter </w:t>
      </w:r>
      <w:r w:rsidR="00910CDD">
        <w:rPr>
          <w:rFonts w:cs="Lucida Sans Unicode"/>
          <w:position w:val="0"/>
          <w:szCs w:val="18"/>
        </w:rPr>
        <w:t>b</w:t>
      </w:r>
      <w:r w:rsidRPr="00712C65">
        <w:rPr>
          <w:rFonts w:cs="Lucida Sans Unicode"/>
          <w:position w:val="0"/>
          <w:szCs w:val="18"/>
        </w:rPr>
        <w:t xml:space="preserve">eschäftigt. Das Gelände erstreckt sich über eine Strecke von 6,5 Quadratkilometer - eine hochmoderne, chemietypische Infrastruktur. </w:t>
      </w:r>
    </w:p>
    <w:p w:rsidR="00910CDD" w:rsidRPr="00712C65" w:rsidRDefault="00910CDD" w:rsidP="009E5A5E">
      <w:pPr>
        <w:spacing w:line="220" w:lineRule="exact"/>
        <w:ind w:left="0"/>
        <w:rPr>
          <w:rFonts w:cs="Lucida Sans Unicode"/>
          <w:position w:val="0"/>
          <w:szCs w:val="18"/>
        </w:rPr>
      </w:pPr>
    </w:p>
    <w:p w:rsidR="00564954" w:rsidRDefault="00712C65" w:rsidP="009E5A5E">
      <w:pPr>
        <w:spacing w:line="220" w:lineRule="exact"/>
        <w:ind w:left="0"/>
      </w:pPr>
      <w:r w:rsidRPr="00712C65">
        <w:rPr>
          <w:rFonts w:cs="Lucida Sans Unicode"/>
          <w:position w:val="0"/>
          <w:szCs w:val="18"/>
        </w:rPr>
        <w:t>Neben Evonik, ihren Tochtergesellschaften und Beteiligungen sind zwölf weitere Unternehmen im Chemiepark ange</w:t>
      </w:r>
      <w:r w:rsidR="004556BF">
        <w:rPr>
          <w:rFonts w:cs="Lucida Sans Unicode"/>
          <w:position w:val="0"/>
          <w:szCs w:val="18"/>
        </w:rPr>
        <w:t>88</w:t>
      </w:r>
      <w:r w:rsidRPr="00712C65">
        <w:rPr>
          <w:rFonts w:cs="Lucida Sans Unicode"/>
          <w:position w:val="0"/>
          <w:szCs w:val="18"/>
        </w:rPr>
        <w:t>siedelt. Die rund 100 Produktionsanlagen stehen in einem engen stofflichen und energetischen Verbund und werden zum größten Teil rund um die Uhr betrieben. Mehr als vier Millionen Tonnen Produkte jährlich starten von hier aus ihren Weg in die ganze Welt.</w:t>
      </w:r>
    </w:p>
    <w:p w:rsidR="00564954" w:rsidRDefault="00910CDD" w:rsidP="009E5A5E">
      <w:pPr>
        <w:tabs>
          <w:tab w:val="left" w:pos="4673"/>
        </w:tabs>
        <w:autoSpaceDE w:val="0"/>
        <w:autoSpaceDN w:val="0"/>
        <w:adjustRightInd w:val="0"/>
        <w:spacing w:line="220" w:lineRule="exact"/>
        <w:ind w:left="0" w:right="0"/>
        <w:rPr>
          <w:rFonts w:cs="Lucida Sans Unicode"/>
          <w:b/>
          <w:position w:val="0"/>
          <w:szCs w:val="18"/>
        </w:rPr>
      </w:pPr>
      <w:r>
        <w:rPr>
          <w:rFonts w:cs="Lucida Sans Unicode"/>
          <w:b/>
          <w:position w:val="0"/>
          <w:szCs w:val="18"/>
        </w:rPr>
        <w:tab/>
      </w:r>
    </w:p>
    <w:p w:rsidR="00564954" w:rsidRPr="00A823E6" w:rsidRDefault="00B14022" w:rsidP="009E5A5E">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Default="00712C65" w:rsidP="009E5A5E">
      <w:pPr>
        <w:autoSpaceDE w:val="0"/>
        <w:autoSpaceDN w:val="0"/>
        <w:adjustRightInd w:val="0"/>
        <w:spacing w:line="220" w:lineRule="exact"/>
        <w:ind w:left="0" w:right="0"/>
        <w:rPr>
          <w:rFonts w:cs="Lucida Sans Unicode"/>
          <w:position w:val="0"/>
          <w:szCs w:val="18"/>
        </w:rPr>
      </w:pPr>
      <w:r w:rsidRPr="00712C65">
        <w:rPr>
          <w:rFonts w:cs="Lucida Sans Unicode"/>
          <w:position w:val="0"/>
          <w:szCs w:val="18"/>
        </w:rPr>
        <w:lastRenderedPageBreak/>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Der Chemiepark </w:t>
      </w:r>
      <w:r w:rsidR="00910CDD">
        <w:rPr>
          <w:rFonts w:cs="Lucida Sans Unicode"/>
          <w:position w:val="0"/>
          <w:szCs w:val="18"/>
        </w:rPr>
        <w:t xml:space="preserve">Marl </w:t>
      </w:r>
      <w:r w:rsidRPr="00712C65">
        <w:rPr>
          <w:rFonts w:cs="Lucida Sans Unicode"/>
          <w:position w:val="0"/>
          <w:szCs w:val="18"/>
        </w:rPr>
        <w:t>übernimmt keine Verpflichtung, in dieser Mitteilung enthaltene Prognosen, Erwartungen oder Aussagen zu aktualisieren.</w:t>
      </w:r>
    </w:p>
    <w:p w:rsidR="00755449" w:rsidRDefault="00755449" w:rsidP="009E5A5E">
      <w:pPr>
        <w:autoSpaceDE w:val="0"/>
        <w:autoSpaceDN w:val="0"/>
        <w:adjustRightInd w:val="0"/>
        <w:spacing w:line="220" w:lineRule="exact"/>
        <w:ind w:left="0" w:right="0"/>
        <w:rPr>
          <w:rFonts w:cs="Lucida Sans Unicode"/>
          <w:position w:val="0"/>
          <w:szCs w:val="18"/>
        </w:rPr>
      </w:pPr>
    </w:p>
    <w:p w:rsidR="005E1A28" w:rsidRDefault="005E1A28" w:rsidP="009E5A5E">
      <w:pPr>
        <w:autoSpaceDE w:val="0"/>
        <w:autoSpaceDN w:val="0"/>
        <w:adjustRightInd w:val="0"/>
        <w:spacing w:line="220" w:lineRule="exact"/>
        <w:ind w:left="0" w:right="0"/>
        <w:rPr>
          <w:rFonts w:cs="Lucida Sans Unicode"/>
          <w:position w:val="0"/>
          <w:szCs w:val="18"/>
        </w:rPr>
      </w:pPr>
    </w:p>
    <w:sectPr w:rsidR="005E1A2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A62" w:rsidRDefault="00B85A62">
      <w:r>
        <w:separator/>
      </w:r>
    </w:p>
    <w:p w:rsidR="00B85A62" w:rsidRDefault="00B85A62"/>
  </w:endnote>
  <w:endnote w:type="continuationSeparator" w:id="0">
    <w:p w:rsidR="00B85A62" w:rsidRDefault="00B85A62">
      <w:r>
        <w:continuationSeparator/>
      </w:r>
    </w:p>
    <w:p w:rsidR="00B85A62" w:rsidRDefault="00B85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A87" w:usb1="00000000" w:usb2="00000000"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vonik Prokyon">
    <w:panose1 w:val="00000000000000000000"/>
    <w:charset w:val="00"/>
    <w:family w:val="modern"/>
    <w:notTrueType/>
    <w:pitch w:val="variable"/>
    <w:sig w:usb0="00000007"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F1F4A">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F1F4A">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556B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556BF">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A62" w:rsidRDefault="00B85A62">
      <w:r>
        <w:separator/>
      </w:r>
    </w:p>
    <w:p w:rsidR="00B85A62" w:rsidRDefault="00B85A62"/>
  </w:footnote>
  <w:footnote w:type="continuationSeparator" w:id="0">
    <w:p w:rsidR="00B85A62" w:rsidRDefault="00B85A62">
      <w:r>
        <w:continuationSeparator/>
      </w:r>
    </w:p>
    <w:p w:rsidR="00B85A62" w:rsidRDefault="00B85A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Pr="00C20B9A" w:rsidRDefault="00B85A62" w:rsidP="00712C65">
    <w:pPr>
      <w:pStyle w:val="Kopfzeile"/>
      <w:spacing w:line="240" w:lineRule="auto"/>
      <w:ind w:left="0"/>
      <w:rPr>
        <w:rFonts w:ascii="Evonik Prokyon" w:hAnsi="Evonik Prokyon"/>
        <w:b/>
        <w:color w:val="658713"/>
        <w:sz w:val="24"/>
      </w:rPr>
    </w:pPr>
    <w:r>
      <w:rPr>
        <w:noProof/>
      </w:rPr>
      <w:drawing>
        <wp:anchor distT="0" distB="0" distL="114300" distR="114300" simplePos="0" relativeHeight="251659264" behindDoc="0" locked="0" layoutInCell="1" allowOverlap="1">
          <wp:simplePos x="0" y="0"/>
          <wp:positionH relativeFrom="page">
            <wp:posOffset>878205</wp:posOffset>
          </wp:positionH>
          <wp:positionV relativeFrom="page">
            <wp:posOffset>597535</wp:posOffset>
          </wp:positionV>
          <wp:extent cx="1278255" cy="17970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page">
            <wp:posOffset>4911090</wp:posOffset>
          </wp:positionH>
          <wp:positionV relativeFrom="page">
            <wp:posOffset>532765</wp:posOffset>
          </wp:positionV>
          <wp:extent cx="2210435" cy="309880"/>
          <wp:effectExtent l="19050" t="19050" r="18415" b="13970"/>
          <wp:wrapNone/>
          <wp:docPr id="3"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data\profile redirected folders\Desktop\Stele.png"/>
                  <pic:cNvPicPr>
                    <a:picLocks noChangeAspect="1" noChangeArrowheads="1"/>
                  </pic:cNvPicPr>
                </pic:nvPicPr>
                <pic:blipFill>
                  <a:blip r:embed="rId2">
                    <a:extLst>
                      <a:ext uri="{28A0092B-C50C-407E-A947-70E740481C1C}">
                        <a14:useLocalDpi xmlns:a14="http://schemas.microsoft.com/office/drawing/2010/main" val="0"/>
                      </a:ext>
                    </a:extLst>
                  </a:blip>
                  <a:srcRect t="5247" r="14352" b="88771"/>
                  <a:stretch>
                    <a:fillRect/>
                  </a:stretch>
                </pic:blipFill>
                <pic:spPr bwMode="auto">
                  <a:xfrm>
                    <a:off x="0" y="0"/>
                    <a:ext cx="2210435" cy="30988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Pr="00C20B9A" w:rsidRDefault="00B85A62" w:rsidP="009E5A5E">
    <w:pPr>
      <w:pStyle w:val="Kopfzeile"/>
      <w:tabs>
        <w:tab w:val="clear" w:pos="4536"/>
        <w:tab w:val="clear" w:pos="9072"/>
        <w:tab w:val="left" w:pos="965"/>
      </w:tabs>
      <w:spacing w:line="140" w:lineRule="exact"/>
      <w:ind w:left="0"/>
      <w:rPr>
        <w:rFonts w:ascii="Evonik Prokyon" w:hAnsi="Evonik Prokyon"/>
        <w:b/>
        <w:color w:val="658713"/>
        <w:sz w:val="24"/>
      </w:rPr>
    </w:pPr>
    <w:r>
      <w:rPr>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146685</wp:posOffset>
          </wp:positionV>
          <wp:extent cx="1278255" cy="179705"/>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simplePos x="0" y="0"/>
          <wp:positionH relativeFrom="column">
            <wp:posOffset>4045585</wp:posOffset>
          </wp:positionH>
          <wp:positionV relativeFrom="paragraph">
            <wp:posOffset>81915</wp:posOffset>
          </wp:positionV>
          <wp:extent cx="2211705" cy="309245"/>
          <wp:effectExtent l="19050" t="19050" r="17145" b="14605"/>
          <wp:wrapNone/>
          <wp:docPr id="1"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data\profile redirected folders\Desktop\Stele.png"/>
                  <pic:cNvPicPr>
                    <a:picLocks noChangeAspect="1" noChangeArrowheads="1"/>
                  </pic:cNvPicPr>
                </pic:nvPicPr>
                <pic:blipFill>
                  <a:blip r:embed="rId2">
                    <a:extLst>
                      <a:ext uri="{28A0092B-C50C-407E-A947-70E740481C1C}">
                        <a14:useLocalDpi xmlns:a14="http://schemas.microsoft.com/office/drawing/2010/main" val="0"/>
                      </a:ext>
                    </a:extLst>
                  </a:blip>
                  <a:srcRect t="5247" r="14352" b="88771"/>
                  <a:stretch>
                    <a:fillRect/>
                  </a:stretch>
                </pic:blipFill>
                <pic:spPr bwMode="auto">
                  <a:xfrm>
                    <a:off x="0" y="0"/>
                    <a:ext cx="2211705" cy="309245"/>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5A42D15"/>
    <w:multiLevelType w:val="hybridMultilevel"/>
    <w:tmpl w:val="428E9650"/>
    <w:lvl w:ilvl="0" w:tplc="4676B17A">
      <w:start w:val="1"/>
      <w:numFmt w:val="bullet"/>
      <w:lvlText w:val=""/>
      <w:lvlJc w:val="left"/>
      <w:pPr>
        <w:tabs>
          <w:tab w:val="num" w:pos="850"/>
        </w:tabs>
        <w:ind w:left="850" w:hanging="142"/>
      </w:pPr>
      <w:rPr>
        <w:rFonts w:ascii="Symbol" w:hAnsi="Symbol" w:hint="default"/>
      </w:rPr>
    </w:lvl>
    <w:lvl w:ilvl="1" w:tplc="04070003">
      <w:start w:val="1"/>
      <w:numFmt w:val="bullet"/>
      <w:lvlText w:val="o"/>
      <w:lvlJc w:val="left"/>
      <w:pPr>
        <w:tabs>
          <w:tab w:val="num" w:pos="2148"/>
        </w:tabs>
        <w:ind w:left="2148" w:hanging="360"/>
      </w:pPr>
      <w:rPr>
        <w:rFonts w:ascii="Courier New" w:hAnsi="Courier New" w:cs="Courier New" w:hint="default"/>
      </w:rPr>
    </w:lvl>
    <w:lvl w:ilvl="2" w:tplc="04070005">
      <w:start w:val="1"/>
      <w:numFmt w:val="bullet"/>
      <w:lvlText w:val=""/>
      <w:lvlJc w:val="left"/>
      <w:pPr>
        <w:tabs>
          <w:tab w:val="num" w:pos="2868"/>
        </w:tabs>
        <w:ind w:left="2868" w:hanging="360"/>
      </w:pPr>
      <w:rPr>
        <w:rFonts w:ascii="Wingdings" w:hAnsi="Wingdings" w:hint="default"/>
      </w:rPr>
    </w:lvl>
    <w:lvl w:ilvl="3" w:tplc="04070001">
      <w:start w:val="1"/>
      <w:numFmt w:val="bullet"/>
      <w:lvlText w:val=""/>
      <w:lvlJc w:val="left"/>
      <w:pPr>
        <w:tabs>
          <w:tab w:val="num" w:pos="3588"/>
        </w:tabs>
        <w:ind w:left="3588" w:hanging="360"/>
      </w:pPr>
      <w:rPr>
        <w:rFonts w:ascii="Symbol" w:hAnsi="Symbol" w:hint="default"/>
      </w:rPr>
    </w:lvl>
    <w:lvl w:ilvl="4" w:tplc="04070003">
      <w:start w:val="1"/>
      <w:numFmt w:val="bullet"/>
      <w:lvlText w:val="o"/>
      <w:lvlJc w:val="left"/>
      <w:pPr>
        <w:tabs>
          <w:tab w:val="num" w:pos="4308"/>
        </w:tabs>
        <w:ind w:left="4308" w:hanging="360"/>
      </w:pPr>
      <w:rPr>
        <w:rFonts w:ascii="Courier New" w:hAnsi="Courier New" w:cs="Courier New" w:hint="default"/>
      </w:rPr>
    </w:lvl>
    <w:lvl w:ilvl="5" w:tplc="04070005">
      <w:start w:val="1"/>
      <w:numFmt w:val="bullet"/>
      <w:lvlText w:val=""/>
      <w:lvlJc w:val="left"/>
      <w:pPr>
        <w:tabs>
          <w:tab w:val="num" w:pos="5028"/>
        </w:tabs>
        <w:ind w:left="5028" w:hanging="360"/>
      </w:pPr>
      <w:rPr>
        <w:rFonts w:ascii="Wingdings" w:hAnsi="Wingdings" w:hint="default"/>
      </w:rPr>
    </w:lvl>
    <w:lvl w:ilvl="6" w:tplc="04070001">
      <w:start w:val="1"/>
      <w:numFmt w:val="bullet"/>
      <w:lvlText w:val=""/>
      <w:lvlJc w:val="left"/>
      <w:pPr>
        <w:tabs>
          <w:tab w:val="num" w:pos="5748"/>
        </w:tabs>
        <w:ind w:left="5748" w:hanging="360"/>
      </w:pPr>
      <w:rPr>
        <w:rFonts w:ascii="Symbol" w:hAnsi="Symbol" w:hint="default"/>
      </w:rPr>
    </w:lvl>
    <w:lvl w:ilvl="7" w:tplc="04070003">
      <w:start w:val="1"/>
      <w:numFmt w:val="bullet"/>
      <w:lvlText w:val="o"/>
      <w:lvlJc w:val="left"/>
      <w:pPr>
        <w:tabs>
          <w:tab w:val="num" w:pos="6468"/>
        </w:tabs>
        <w:ind w:left="6468" w:hanging="360"/>
      </w:pPr>
      <w:rPr>
        <w:rFonts w:ascii="Courier New" w:hAnsi="Courier New" w:cs="Courier New" w:hint="default"/>
      </w:rPr>
    </w:lvl>
    <w:lvl w:ilvl="8" w:tplc="04070005">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4D4E6DEC"/>
    <w:multiLevelType w:val="hybridMultilevel"/>
    <w:tmpl w:val="9FF4E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4F73B9"/>
    <w:multiLevelType w:val="hybridMultilevel"/>
    <w:tmpl w:val="B4746972"/>
    <w:lvl w:ilvl="0" w:tplc="B2A4E00E">
      <w:start w:val="1"/>
      <w:numFmt w:val="bullet"/>
      <w:lvlText w:val="•"/>
      <w:lvlJc w:val="left"/>
      <w:pPr>
        <w:tabs>
          <w:tab w:val="num" w:pos="720"/>
        </w:tabs>
        <w:ind w:left="720" w:hanging="360"/>
      </w:pPr>
      <w:rPr>
        <w:rFonts w:ascii="Arial" w:hAnsi="Arial" w:hint="default"/>
      </w:rPr>
    </w:lvl>
    <w:lvl w:ilvl="1" w:tplc="0D34DFA4" w:tentative="1">
      <w:start w:val="1"/>
      <w:numFmt w:val="bullet"/>
      <w:lvlText w:val="•"/>
      <w:lvlJc w:val="left"/>
      <w:pPr>
        <w:tabs>
          <w:tab w:val="num" w:pos="1440"/>
        </w:tabs>
        <w:ind w:left="1440" w:hanging="360"/>
      </w:pPr>
      <w:rPr>
        <w:rFonts w:ascii="Arial" w:hAnsi="Arial" w:hint="default"/>
      </w:rPr>
    </w:lvl>
    <w:lvl w:ilvl="2" w:tplc="53FE938A" w:tentative="1">
      <w:start w:val="1"/>
      <w:numFmt w:val="bullet"/>
      <w:lvlText w:val="•"/>
      <w:lvlJc w:val="left"/>
      <w:pPr>
        <w:tabs>
          <w:tab w:val="num" w:pos="2160"/>
        </w:tabs>
        <w:ind w:left="2160" w:hanging="360"/>
      </w:pPr>
      <w:rPr>
        <w:rFonts w:ascii="Arial" w:hAnsi="Arial" w:hint="default"/>
      </w:rPr>
    </w:lvl>
    <w:lvl w:ilvl="3" w:tplc="7C682618" w:tentative="1">
      <w:start w:val="1"/>
      <w:numFmt w:val="bullet"/>
      <w:lvlText w:val="•"/>
      <w:lvlJc w:val="left"/>
      <w:pPr>
        <w:tabs>
          <w:tab w:val="num" w:pos="2880"/>
        </w:tabs>
        <w:ind w:left="2880" w:hanging="360"/>
      </w:pPr>
      <w:rPr>
        <w:rFonts w:ascii="Arial" w:hAnsi="Arial" w:hint="default"/>
      </w:rPr>
    </w:lvl>
    <w:lvl w:ilvl="4" w:tplc="EE6EA1DE" w:tentative="1">
      <w:start w:val="1"/>
      <w:numFmt w:val="bullet"/>
      <w:lvlText w:val="•"/>
      <w:lvlJc w:val="left"/>
      <w:pPr>
        <w:tabs>
          <w:tab w:val="num" w:pos="3600"/>
        </w:tabs>
        <w:ind w:left="3600" w:hanging="360"/>
      </w:pPr>
      <w:rPr>
        <w:rFonts w:ascii="Arial" w:hAnsi="Arial" w:hint="default"/>
      </w:rPr>
    </w:lvl>
    <w:lvl w:ilvl="5" w:tplc="6AE07228" w:tentative="1">
      <w:start w:val="1"/>
      <w:numFmt w:val="bullet"/>
      <w:lvlText w:val="•"/>
      <w:lvlJc w:val="left"/>
      <w:pPr>
        <w:tabs>
          <w:tab w:val="num" w:pos="4320"/>
        </w:tabs>
        <w:ind w:left="4320" w:hanging="360"/>
      </w:pPr>
      <w:rPr>
        <w:rFonts w:ascii="Arial" w:hAnsi="Arial" w:hint="default"/>
      </w:rPr>
    </w:lvl>
    <w:lvl w:ilvl="6" w:tplc="0C64B5A4" w:tentative="1">
      <w:start w:val="1"/>
      <w:numFmt w:val="bullet"/>
      <w:lvlText w:val="•"/>
      <w:lvlJc w:val="left"/>
      <w:pPr>
        <w:tabs>
          <w:tab w:val="num" w:pos="5040"/>
        </w:tabs>
        <w:ind w:left="5040" w:hanging="360"/>
      </w:pPr>
      <w:rPr>
        <w:rFonts w:ascii="Arial" w:hAnsi="Arial" w:hint="default"/>
      </w:rPr>
    </w:lvl>
    <w:lvl w:ilvl="7" w:tplc="D548D754" w:tentative="1">
      <w:start w:val="1"/>
      <w:numFmt w:val="bullet"/>
      <w:lvlText w:val="•"/>
      <w:lvlJc w:val="left"/>
      <w:pPr>
        <w:tabs>
          <w:tab w:val="num" w:pos="5760"/>
        </w:tabs>
        <w:ind w:left="5760" w:hanging="360"/>
      </w:pPr>
      <w:rPr>
        <w:rFonts w:ascii="Arial" w:hAnsi="Arial" w:hint="default"/>
      </w:rPr>
    </w:lvl>
    <w:lvl w:ilvl="8" w:tplc="2EC4A510"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7"/>
  </w:num>
  <w:num w:numId="18">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2E"/>
    <w:rsid w:val="00004B9A"/>
    <w:rsid w:val="00010C76"/>
    <w:rsid w:val="00041A27"/>
    <w:rsid w:val="00047F60"/>
    <w:rsid w:val="00050ECC"/>
    <w:rsid w:val="00051925"/>
    <w:rsid w:val="00073886"/>
    <w:rsid w:val="000A1A21"/>
    <w:rsid w:val="000A303A"/>
    <w:rsid w:val="000A75BD"/>
    <w:rsid w:val="000E4E1F"/>
    <w:rsid w:val="00106D27"/>
    <w:rsid w:val="00123776"/>
    <w:rsid w:val="001718F5"/>
    <w:rsid w:val="0018164A"/>
    <w:rsid w:val="001B7E60"/>
    <w:rsid w:val="001C4E3F"/>
    <w:rsid w:val="001D5605"/>
    <w:rsid w:val="001F21B9"/>
    <w:rsid w:val="0021180C"/>
    <w:rsid w:val="002606C1"/>
    <w:rsid w:val="0027571F"/>
    <w:rsid w:val="00277340"/>
    <w:rsid w:val="00286091"/>
    <w:rsid w:val="002A2F73"/>
    <w:rsid w:val="002F1F4A"/>
    <w:rsid w:val="002F73CE"/>
    <w:rsid w:val="003242F1"/>
    <w:rsid w:val="00332A67"/>
    <w:rsid w:val="00334115"/>
    <w:rsid w:val="00334DE3"/>
    <w:rsid w:val="003B3C77"/>
    <w:rsid w:val="003C142E"/>
    <w:rsid w:val="003C6795"/>
    <w:rsid w:val="003F00E7"/>
    <w:rsid w:val="003F08D8"/>
    <w:rsid w:val="00421270"/>
    <w:rsid w:val="0042219D"/>
    <w:rsid w:val="0043558A"/>
    <w:rsid w:val="004448DD"/>
    <w:rsid w:val="00445A71"/>
    <w:rsid w:val="004536A1"/>
    <w:rsid w:val="004556BF"/>
    <w:rsid w:val="0047070F"/>
    <w:rsid w:val="00472D97"/>
    <w:rsid w:val="004A130D"/>
    <w:rsid w:val="004A7654"/>
    <w:rsid w:val="004C1F64"/>
    <w:rsid w:val="004C403B"/>
    <w:rsid w:val="004D5FB1"/>
    <w:rsid w:val="004E1E42"/>
    <w:rsid w:val="004F2425"/>
    <w:rsid w:val="005535FF"/>
    <w:rsid w:val="00564954"/>
    <w:rsid w:val="00587898"/>
    <w:rsid w:val="005B05E1"/>
    <w:rsid w:val="005B389B"/>
    <w:rsid w:val="005C51A7"/>
    <w:rsid w:val="005D3E5B"/>
    <w:rsid w:val="005D5357"/>
    <w:rsid w:val="005E1A28"/>
    <w:rsid w:val="00604DBF"/>
    <w:rsid w:val="00611703"/>
    <w:rsid w:val="00662D9D"/>
    <w:rsid w:val="0067092F"/>
    <w:rsid w:val="00692420"/>
    <w:rsid w:val="006B054A"/>
    <w:rsid w:val="006D1FE2"/>
    <w:rsid w:val="00712C65"/>
    <w:rsid w:val="007132C1"/>
    <w:rsid w:val="00727B9B"/>
    <w:rsid w:val="007318B3"/>
    <w:rsid w:val="007471A8"/>
    <w:rsid w:val="00755449"/>
    <w:rsid w:val="00757870"/>
    <w:rsid w:val="00784312"/>
    <w:rsid w:val="0078588D"/>
    <w:rsid w:val="007B5410"/>
    <w:rsid w:val="007F043B"/>
    <w:rsid w:val="00807B27"/>
    <w:rsid w:val="00826A16"/>
    <w:rsid w:val="008775AE"/>
    <w:rsid w:val="00894589"/>
    <w:rsid w:val="008A261E"/>
    <w:rsid w:val="008B3D4E"/>
    <w:rsid w:val="008C626A"/>
    <w:rsid w:val="008F040C"/>
    <w:rsid w:val="008F301B"/>
    <w:rsid w:val="009068D1"/>
    <w:rsid w:val="00910CDD"/>
    <w:rsid w:val="009152B6"/>
    <w:rsid w:val="00950975"/>
    <w:rsid w:val="009512D4"/>
    <w:rsid w:val="009527A4"/>
    <w:rsid w:val="00957E9D"/>
    <w:rsid w:val="0097288C"/>
    <w:rsid w:val="00980A9F"/>
    <w:rsid w:val="009D2280"/>
    <w:rsid w:val="009E11D7"/>
    <w:rsid w:val="009E5A5E"/>
    <w:rsid w:val="009F4DEF"/>
    <w:rsid w:val="00A071F3"/>
    <w:rsid w:val="00A379EC"/>
    <w:rsid w:val="00A62A45"/>
    <w:rsid w:val="00A65BF9"/>
    <w:rsid w:val="00A67E8C"/>
    <w:rsid w:val="00A823E6"/>
    <w:rsid w:val="00A951B3"/>
    <w:rsid w:val="00AB3F28"/>
    <w:rsid w:val="00AC1B5B"/>
    <w:rsid w:val="00B14022"/>
    <w:rsid w:val="00B168A1"/>
    <w:rsid w:val="00B264CF"/>
    <w:rsid w:val="00B35C10"/>
    <w:rsid w:val="00B44E44"/>
    <w:rsid w:val="00B51031"/>
    <w:rsid w:val="00B52633"/>
    <w:rsid w:val="00B67702"/>
    <w:rsid w:val="00B71B29"/>
    <w:rsid w:val="00B7552C"/>
    <w:rsid w:val="00B772A7"/>
    <w:rsid w:val="00B85A62"/>
    <w:rsid w:val="00B90998"/>
    <w:rsid w:val="00BA0A6F"/>
    <w:rsid w:val="00BB0625"/>
    <w:rsid w:val="00BC2973"/>
    <w:rsid w:val="00C20B9A"/>
    <w:rsid w:val="00C46350"/>
    <w:rsid w:val="00C46A5E"/>
    <w:rsid w:val="00C5107D"/>
    <w:rsid w:val="00C5262D"/>
    <w:rsid w:val="00C56053"/>
    <w:rsid w:val="00C95680"/>
    <w:rsid w:val="00CF4380"/>
    <w:rsid w:val="00D66415"/>
    <w:rsid w:val="00D7003E"/>
    <w:rsid w:val="00D752E1"/>
    <w:rsid w:val="00D83CF9"/>
    <w:rsid w:val="00DA1B78"/>
    <w:rsid w:val="00DA449A"/>
    <w:rsid w:val="00E043B4"/>
    <w:rsid w:val="00E20BB7"/>
    <w:rsid w:val="00E33DD3"/>
    <w:rsid w:val="00E43200"/>
    <w:rsid w:val="00E47EAE"/>
    <w:rsid w:val="00E61930"/>
    <w:rsid w:val="00EB6AAA"/>
    <w:rsid w:val="00EF0D1F"/>
    <w:rsid w:val="00F10396"/>
    <w:rsid w:val="00F527C3"/>
    <w:rsid w:val="00F638E3"/>
    <w:rsid w:val="00F96A45"/>
    <w:rsid w:val="00FA555B"/>
    <w:rsid w:val="00FB398A"/>
    <w:rsid w:val="00FB66EF"/>
    <w:rsid w:val="00FD7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F36D210E-DF7C-441B-BA30-B82182C2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Calibri" w:eastAsia="Calibri" w:hAnsi="Calibri"/>
      <w:position w:val="0"/>
      <w:sz w:val="22"/>
      <w:szCs w:val="22"/>
      <w:lang w:eastAsia="en-US"/>
    </w:rPr>
  </w:style>
  <w:style w:type="character" w:styleId="Kommentarzeichen">
    <w:name w:val="annotation reference"/>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link w:val="Kommentarthema"/>
    <w:rsid w:val="00EB6AAA"/>
    <w:rPr>
      <w:rFonts w:ascii="Lucida Sans Unicode" w:hAnsi="Lucida Sans Unicode"/>
      <w:b/>
      <w:bCs/>
      <w:position w:val="-2"/>
    </w:rPr>
  </w:style>
  <w:style w:type="paragraph" w:customStyle="1" w:styleId="BodyText2">
    <w:name w:val="Body Text 2"/>
    <w:basedOn w:val="Standard"/>
    <w:rsid w:val="00C20B9A"/>
    <w:pPr>
      <w:spacing w:line="320" w:lineRule="atLeast"/>
      <w:ind w:left="0" w:right="0"/>
    </w:pPr>
    <w:rPr>
      <w:rFonts w:ascii="Arial" w:hAnsi="Arial"/>
      <w:color w:val="0000FF"/>
      <w:position w:val="0"/>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042020">
      <w:bodyDiv w:val="1"/>
      <w:marLeft w:val="0"/>
      <w:marRight w:val="0"/>
      <w:marTop w:val="0"/>
      <w:marBottom w:val="0"/>
      <w:divBdr>
        <w:top w:val="none" w:sz="0" w:space="0" w:color="auto"/>
        <w:left w:val="none" w:sz="0" w:space="0" w:color="auto"/>
        <w:bottom w:val="none" w:sz="0" w:space="0" w:color="auto"/>
        <w:right w:val="none" w:sz="0" w:space="0" w:color="auto"/>
      </w:divBdr>
      <w:divsChild>
        <w:div w:id="1487866921">
          <w:marLeft w:val="274"/>
          <w:marRight w:val="0"/>
          <w:marTop w:val="0"/>
          <w:marBottom w:val="0"/>
          <w:divBdr>
            <w:top w:val="none" w:sz="0" w:space="0" w:color="auto"/>
            <w:left w:val="none" w:sz="0" w:space="0" w:color="auto"/>
            <w:bottom w:val="none" w:sz="0" w:space="0" w:color="auto"/>
            <w:right w:val="none" w:sz="0" w:space="0" w:color="auto"/>
          </w:divBdr>
        </w:div>
        <w:div w:id="1594557995">
          <w:marLeft w:val="274"/>
          <w:marRight w:val="0"/>
          <w:marTop w:val="0"/>
          <w:marBottom w:val="0"/>
          <w:divBdr>
            <w:top w:val="none" w:sz="0" w:space="0" w:color="auto"/>
            <w:left w:val="none" w:sz="0" w:space="0" w:color="auto"/>
            <w:bottom w:val="none" w:sz="0" w:space="0" w:color="auto"/>
            <w:right w:val="none" w:sz="0" w:space="0" w:color="auto"/>
          </w:divBdr>
        </w:div>
        <w:div w:id="1980375795">
          <w:marLeft w:val="274"/>
          <w:marRight w:val="0"/>
          <w:marTop w:val="0"/>
          <w:marBottom w:val="0"/>
          <w:divBdr>
            <w:top w:val="none" w:sz="0" w:space="0" w:color="auto"/>
            <w:left w:val="none" w:sz="0" w:space="0" w:color="auto"/>
            <w:bottom w:val="none" w:sz="0" w:space="0" w:color="auto"/>
            <w:right w:val="none" w:sz="0" w:space="0" w:color="auto"/>
          </w:divBdr>
        </w:div>
      </w:divsChild>
    </w:div>
    <w:div w:id="1055853440">
      <w:bodyDiv w:val="1"/>
      <w:marLeft w:val="0"/>
      <w:marRight w:val="0"/>
      <w:marTop w:val="0"/>
      <w:marBottom w:val="0"/>
      <w:divBdr>
        <w:top w:val="none" w:sz="0" w:space="0" w:color="auto"/>
        <w:left w:val="none" w:sz="0" w:space="0" w:color="auto"/>
        <w:bottom w:val="none" w:sz="0" w:space="0" w:color="auto"/>
        <w:right w:val="none" w:sz="0" w:space="0" w:color="auto"/>
      </w:divBdr>
    </w:div>
    <w:div w:id="1407999372">
      <w:bodyDiv w:val="1"/>
      <w:marLeft w:val="0"/>
      <w:marRight w:val="0"/>
      <w:marTop w:val="0"/>
      <w:marBottom w:val="0"/>
      <w:divBdr>
        <w:top w:val="none" w:sz="0" w:space="0" w:color="auto"/>
        <w:left w:val="none" w:sz="0" w:space="0" w:color="auto"/>
        <w:bottom w:val="none" w:sz="0" w:space="0" w:color="auto"/>
        <w:right w:val="none" w:sz="0" w:space="0" w:color="auto"/>
      </w:divBdr>
    </w:div>
    <w:div w:id="182211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5E88A56A</Template>
  <TotalTime>0</TotalTime>
  <Pages>2</Pages>
  <Words>271</Words>
  <Characters>1831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Pressemeldung CPM</vt:lpstr>
    </vt:vector>
  </TitlesOfParts>
  <Company>Evonik Industries AG</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Pressemeldung CPM</dc:title>
  <dc:subject/>
  <dc:creator>Störungszentrale</dc:creator>
  <cp:keywords/>
  <cp:lastModifiedBy>Störungszentrale</cp:lastModifiedBy>
  <cp:revision>2</cp:revision>
  <cp:lastPrinted>2014-06-13T07:56:00Z</cp:lastPrinted>
  <dcterms:created xsi:type="dcterms:W3CDTF">2016-09-11T08:19:00Z</dcterms:created>
  <dcterms:modified xsi:type="dcterms:W3CDTF">2016-09-11T08:19:00Z</dcterms:modified>
</cp:coreProperties>
</file>