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7777777"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25856149" w:rsidR="00564954" w:rsidRDefault="00835305" w:rsidP="00615039">
            <w:pPr>
              <w:pStyle w:val="E-Datum"/>
              <w:framePr w:wrap="auto" w:vAnchor="margin" w:hAnchor="text" w:xAlign="left" w:yAlign="inline"/>
              <w:suppressOverlap w:val="0"/>
            </w:pPr>
            <w:r>
              <w:t>1</w:t>
            </w:r>
            <w:r w:rsidR="00E824FD">
              <w:t xml:space="preserve">. </w:t>
            </w:r>
            <w:r w:rsidR="00615039">
              <w:t xml:space="preserve">Februar </w:t>
            </w:r>
            <w:r w:rsidR="00FA09F5">
              <w:t>2016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 xml:space="preserve">Sabine </w:t>
            </w:r>
            <w:proofErr w:type="spellStart"/>
            <w:r w:rsidR="008E7CC3" w:rsidRPr="00281EAA">
              <w:rPr>
                <w:szCs w:val="13"/>
              </w:rPr>
              <w:t>Micevic</w:t>
            </w:r>
            <w:proofErr w:type="spellEnd"/>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proofErr w:type="spellStart"/>
            <w:r w:rsidRPr="00281EAA">
              <w:rPr>
                <w:szCs w:val="13"/>
              </w:rPr>
              <w:t>Bäkerpfad</w:t>
            </w:r>
            <w:proofErr w:type="spellEnd"/>
            <w:r w:rsidRPr="00281EAA">
              <w:rPr>
                <w:szCs w:val="13"/>
              </w:rPr>
              <w:t xml:space="preserve">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0E45A1E5" w14:textId="74A0D138" w:rsidR="00FA09F5" w:rsidRPr="00615039" w:rsidRDefault="00835305" w:rsidP="00FA09F5">
      <w:pPr>
        <w:spacing w:line="300" w:lineRule="exact"/>
        <w:ind w:left="0" w:right="0"/>
        <w:rPr>
          <w:rFonts w:cs="Lucida Sans Unicode"/>
          <w:b/>
          <w:sz w:val="24"/>
        </w:rPr>
      </w:pPr>
      <w:r>
        <w:rPr>
          <w:rFonts w:cs="Lucida Sans Unicode"/>
          <w:b/>
          <w:sz w:val="24"/>
        </w:rPr>
        <w:lastRenderedPageBreak/>
        <w:t>Erfolgreich ausgebildet: Evonik-Azubis losgesprochen</w:t>
      </w:r>
    </w:p>
    <w:p w14:paraId="7190AD2D" w14:textId="77777777" w:rsidR="00615039" w:rsidRDefault="00615039" w:rsidP="00615039">
      <w:pPr>
        <w:spacing w:line="240" w:lineRule="auto"/>
        <w:ind w:left="0"/>
        <w:rPr>
          <w:b/>
          <w:bCs/>
          <w:sz w:val="22"/>
          <w:szCs w:val="22"/>
        </w:rPr>
      </w:pPr>
    </w:p>
    <w:p w14:paraId="1F1C052A" w14:textId="6A9B191D" w:rsidR="00E77E3C" w:rsidRDefault="00E77E3C" w:rsidP="00E77E3C">
      <w:pPr>
        <w:autoSpaceDE w:val="0"/>
        <w:autoSpaceDN w:val="0"/>
        <w:adjustRightInd w:val="0"/>
        <w:spacing w:line="240" w:lineRule="auto"/>
        <w:ind w:left="0" w:right="0"/>
        <w:rPr>
          <w:rFonts w:cs="Lucida Sans Unicode"/>
          <w:position w:val="0"/>
          <w:sz w:val="22"/>
          <w:szCs w:val="22"/>
        </w:rPr>
      </w:pPr>
      <w:r>
        <w:rPr>
          <w:rFonts w:cs="Lucida Sans Unicode"/>
          <w:position w:val="0"/>
          <w:sz w:val="22"/>
          <w:szCs w:val="22"/>
        </w:rPr>
        <w:t xml:space="preserve">Neun </w:t>
      </w:r>
      <w:r w:rsidRPr="005A5603">
        <w:rPr>
          <w:rFonts w:cs="Lucida Sans Unicode"/>
          <w:position w:val="0"/>
          <w:sz w:val="22"/>
          <w:szCs w:val="22"/>
        </w:rPr>
        <w:t xml:space="preserve">Auszubildende </w:t>
      </w:r>
      <w:r>
        <w:rPr>
          <w:rFonts w:cs="Lucida Sans Unicode"/>
          <w:position w:val="0"/>
          <w:sz w:val="22"/>
          <w:szCs w:val="22"/>
        </w:rPr>
        <w:t>von Evonik</w:t>
      </w:r>
      <w:r w:rsidRPr="005A5603">
        <w:rPr>
          <w:rFonts w:cs="Lucida Sans Unicode"/>
          <w:position w:val="0"/>
          <w:sz w:val="22"/>
          <w:szCs w:val="22"/>
        </w:rPr>
        <w:t xml:space="preserve"> </w:t>
      </w:r>
      <w:r>
        <w:rPr>
          <w:rFonts w:cs="Lucida Sans Unicode"/>
          <w:position w:val="0"/>
          <w:sz w:val="22"/>
          <w:szCs w:val="22"/>
        </w:rPr>
        <w:t xml:space="preserve">am Standort </w:t>
      </w:r>
      <w:r w:rsidRPr="005A5603">
        <w:rPr>
          <w:rFonts w:cs="Lucida Sans Unicode"/>
          <w:position w:val="0"/>
          <w:sz w:val="22"/>
          <w:szCs w:val="22"/>
        </w:rPr>
        <w:t xml:space="preserve">Krefeld haben in diesem </w:t>
      </w:r>
      <w:r>
        <w:rPr>
          <w:rFonts w:cs="Lucida Sans Unicode"/>
          <w:position w:val="0"/>
          <w:sz w:val="22"/>
          <w:szCs w:val="22"/>
        </w:rPr>
        <w:t xml:space="preserve">Winter </w:t>
      </w:r>
      <w:r w:rsidRPr="005A5603">
        <w:rPr>
          <w:rFonts w:cs="Lucida Sans Unicode"/>
          <w:position w:val="0"/>
          <w:sz w:val="22"/>
          <w:szCs w:val="22"/>
        </w:rPr>
        <w:t xml:space="preserve">ihre Abschlussprüfungen vor der Industrie- und Handelskammer bestanden. Dazu gehören </w:t>
      </w:r>
      <w:r>
        <w:rPr>
          <w:rFonts w:cs="Lucida Sans Unicode"/>
          <w:position w:val="0"/>
          <w:sz w:val="22"/>
          <w:szCs w:val="22"/>
        </w:rPr>
        <w:t xml:space="preserve">vier </w:t>
      </w:r>
      <w:r w:rsidRPr="005A5603">
        <w:rPr>
          <w:rFonts w:cs="Lucida Sans Unicode"/>
          <w:position w:val="0"/>
          <w:sz w:val="22"/>
          <w:szCs w:val="22"/>
        </w:rPr>
        <w:t>frischgebackene Chemikanten</w:t>
      </w:r>
      <w:r>
        <w:rPr>
          <w:rFonts w:cs="Lucida Sans Unicode"/>
          <w:position w:val="0"/>
          <w:sz w:val="22"/>
          <w:szCs w:val="22"/>
        </w:rPr>
        <w:t xml:space="preserve">, zwei Chemielaboranten und drei </w:t>
      </w:r>
      <w:r w:rsidRPr="005A5603">
        <w:rPr>
          <w:rFonts w:cs="Lucida Sans Unicode"/>
          <w:position w:val="0"/>
          <w:sz w:val="22"/>
          <w:szCs w:val="22"/>
        </w:rPr>
        <w:t xml:space="preserve">Industriekaufleute. </w:t>
      </w:r>
    </w:p>
    <w:p w14:paraId="10FEEBD6" w14:textId="77777777" w:rsidR="00E77E3C" w:rsidRDefault="00E77E3C" w:rsidP="00E77E3C">
      <w:pPr>
        <w:autoSpaceDE w:val="0"/>
        <w:autoSpaceDN w:val="0"/>
        <w:adjustRightInd w:val="0"/>
        <w:spacing w:line="240" w:lineRule="auto"/>
        <w:ind w:left="0" w:right="0"/>
        <w:rPr>
          <w:rFonts w:cs="Lucida Sans Unicode"/>
          <w:position w:val="0"/>
          <w:sz w:val="22"/>
          <w:szCs w:val="22"/>
        </w:rPr>
      </w:pPr>
    </w:p>
    <w:p w14:paraId="1EAA2079" w14:textId="306FC291" w:rsidR="00E77E3C" w:rsidRDefault="00E77E3C" w:rsidP="00E77E3C">
      <w:pPr>
        <w:autoSpaceDE w:val="0"/>
        <w:autoSpaceDN w:val="0"/>
        <w:adjustRightInd w:val="0"/>
        <w:spacing w:line="240" w:lineRule="auto"/>
        <w:ind w:left="0" w:right="0"/>
        <w:rPr>
          <w:rFonts w:cs="Lucida Sans Unicode"/>
          <w:position w:val="0"/>
          <w:sz w:val="22"/>
          <w:szCs w:val="22"/>
        </w:rPr>
      </w:pPr>
      <w:r>
        <w:rPr>
          <w:rFonts w:cs="Lucida Sans Unicode"/>
          <w:position w:val="0"/>
          <w:sz w:val="22"/>
          <w:szCs w:val="22"/>
        </w:rPr>
        <w:t xml:space="preserve">In einer Feierstunde </w:t>
      </w:r>
      <w:r w:rsidRPr="00980B55">
        <w:rPr>
          <w:rFonts w:cs="Lucida Sans Unicode"/>
          <w:position w:val="0"/>
          <w:sz w:val="22"/>
          <w:szCs w:val="22"/>
        </w:rPr>
        <w:t xml:space="preserve">mit Betriebsrat </w:t>
      </w:r>
      <w:r>
        <w:rPr>
          <w:rFonts w:cs="Lucida Sans Unicode"/>
          <w:position w:val="0"/>
          <w:sz w:val="22"/>
          <w:szCs w:val="22"/>
        </w:rPr>
        <w:t xml:space="preserve">und </w:t>
      </w:r>
      <w:r w:rsidRPr="00980B55">
        <w:rPr>
          <w:rFonts w:cs="Lucida Sans Unicode"/>
          <w:position w:val="0"/>
          <w:sz w:val="22"/>
          <w:szCs w:val="22"/>
        </w:rPr>
        <w:t xml:space="preserve">Jugendvertretung </w:t>
      </w:r>
      <w:r>
        <w:rPr>
          <w:rFonts w:cs="Lucida Sans Unicode"/>
          <w:position w:val="0"/>
          <w:sz w:val="22"/>
          <w:szCs w:val="22"/>
        </w:rPr>
        <w:t xml:space="preserve">drückte </w:t>
      </w:r>
      <w:r w:rsidRPr="00980B55">
        <w:rPr>
          <w:rFonts w:cs="Lucida Sans Unicode"/>
          <w:position w:val="0"/>
          <w:sz w:val="22"/>
          <w:szCs w:val="22"/>
        </w:rPr>
        <w:t xml:space="preserve">Ausbildungsleiter Dr. Hans Sachs den Teilnehmern </w:t>
      </w:r>
      <w:r w:rsidR="001952DA">
        <w:rPr>
          <w:rFonts w:cs="Lucida Sans Unicode"/>
          <w:position w:val="0"/>
          <w:sz w:val="22"/>
          <w:szCs w:val="22"/>
        </w:rPr>
        <w:t xml:space="preserve">seine </w:t>
      </w:r>
      <w:r>
        <w:rPr>
          <w:rFonts w:cs="Lucida Sans Unicode"/>
          <w:position w:val="0"/>
          <w:sz w:val="22"/>
          <w:szCs w:val="22"/>
        </w:rPr>
        <w:t>Anerkennung aus: „</w:t>
      </w:r>
      <w:r w:rsidR="001952DA">
        <w:rPr>
          <w:rFonts w:cs="Lucida Sans Unicode"/>
          <w:position w:val="0"/>
          <w:sz w:val="22"/>
          <w:szCs w:val="22"/>
        </w:rPr>
        <w:t xml:space="preserve">Die </w:t>
      </w:r>
      <w:r>
        <w:rPr>
          <w:rFonts w:cs="Lucida Sans Unicode"/>
          <w:position w:val="0"/>
          <w:sz w:val="22"/>
          <w:szCs w:val="22"/>
        </w:rPr>
        <w:t xml:space="preserve">abgeschlossene Ausbildung </w:t>
      </w:r>
      <w:r w:rsidR="001952DA">
        <w:rPr>
          <w:rFonts w:cs="Lucida Sans Unicode"/>
          <w:position w:val="0"/>
          <w:sz w:val="22"/>
          <w:szCs w:val="22"/>
        </w:rPr>
        <w:t xml:space="preserve">ist </w:t>
      </w:r>
      <w:r>
        <w:rPr>
          <w:rFonts w:cs="Lucida Sans Unicode"/>
          <w:position w:val="0"/>
          <w:sz w:val="22"/>
          <w:szCs w:val="22"/>
        </w:rPr>
        <w:t>die Grundlage für Ihre</w:t>
      </w:r>
      <w:r w:rsidR="001952DA">
        <w:rPr>
          <w:rFonts w:cs="Lucida Sans Unicode"/>
          <w:position w:val="0"/>
          <w:sz w:val="22"/>
          <w:szCs w:val="22"/>
        </w:rPr>
        <w:t>n</w:t>
      </w:r>
      <w:r>
        <w:rPr>
          <w:rFonts w:cs="Lucida Sans Unicode"/>
          <w:position w:val="0"/>
          <w:sz w:val="22"/>
          <w:szCs w:val="22"/>
        </w:rPr>
        <w:t xml:space="preserve"> weitere</w:t>
      </w:r>
      <w:r w:rsidR="001952DA">
        <w:rPr>
          <w:rFonts w:cs="Lucida Sans Unicode"/>
          <w:position w:val="0"/>
          <w:sz w:val="22"/>
          <w:szCs w:val="22"/>
        </w:rPr>
        <w:t>n Werdegang</w:t>
      </w:r>
      <w:r>
        <w:rPr>
          <w:rFonts w:cs="Lucida Sans Unicode"/>
          <w:position w:val="0"/>
          <w:sz w:val="22"/>
          <w:szCs w:val="22"/>
        </w:rPr>
        <w:t xml:space="preserve">. Seien Sie stolz auf </w:t>
      </w:r>
      <w:r w:rsidR="001952DA">
        <w:rPr>
          <w:rFonts w:cs="Lucida Sans Unicode"/>
          <w:position w:val="0"/>
          <w:sz w:val="22"/>
          <w:szCs w:val="22"/>
        </w:rPr>
        <w:t>Ihre Leistung</w:t>
      </w:r>
      <w:r w:rsidR="00835305">
        <w:rPr>
          <w:rFonts w:cs="Lucida Sans Unicode"/>
          <w:position w:val="0"/>
          <w:sz w:val="22"/>
          <w:szCs w:val="22"/>
        </w:rPr>
        <w:t xml:space="preserve"> und machen Sie weiter so</w:t>
      </w:r>
      <w:r w:rsidR="001952DA">
        <w:rPr>
          <w:rFonts w:cs="Lucida Sans Unicode"/>
          <w:position w:val="0"/>
          <w:sz w:val="22"/>
          <w:szCs w:val="22"/>
        </w:rPr>
        <w:t>“</w:t>
      </w:r>
      <w:r w:rsidRPr="00A87B3F">
        <w:rPr>
          <w:rFonts w:cs="Lucida Sans Unicode"/>
          <w:position w:val="0"/>
          <w:sz w:val="22"/>
          <w:szCs w:val="22"/>
        </w:rPr>
        <w:t xml:space="preserve">, </w:t>
      </w:r>
      <w:r>
        <w:rPr>
          <w:rFonts w:cs="Lucida Sans Unicode"/>
          <w:position w:val="0"/>
          <w:sz w:val="22"/>
          <w:szCs w:val="22"/>
        </w:rPr>
        <w:t>lobte</w:t>
      </w:r>
      <w:r w:rsidRPr="00A87B3F">
        <w:rPr>
          <w:rFonts w:cs="Lucida Sans Unicode"/>
          <w:position w:val="0"/>
          <w:sz w:val="22"/>
          <w:szCs w:val="22"/>
        </w:rPr>
        <w:t xml:space="preserve"> </w:t>
      </w:r>
      <w:r w:rsidR="00E524D1">
        <w:rPr>
          <w:rFonts w:cs="Lucida Sans Unicode"/>
          <w:position w:val="0"/>
          <w:sz w:val="22"/>
          <w:szCs w:val="22"/>
        </w:rPr>
        <w:t>er</w:t>
      </w:r>
      <w:r>
        <w:rPr>
          <w:rFonts w:cs="Lucida Sans Unicode"/>
          <w:position w:val="0"/>
          <w:sz w:val="22"/>
          <w:szCs w:val="22"/>
        </w:rPr>
        <w:t xml:space="preserve"> die jungen Leute bei der Lossprechung</w:t>
      </w:r>
      <w:r w:rsidRPr="00A87B3F">
        <w:rPr>
          <w:rFonts w:cs="Lucida Sans Unicode"/>
          <w:position w:val="0"/>
          <w:sz w:val="22"/>
          <w:szCs w:val="22"/>
        </w:rPr>
        <w:t xml:space="preserve">. </w:t>
      </w:r>
      <w:r>
        <w:rPr>
          <w:rFonts w:cs="Lucida Sans Unicode"/>
          <w:position w:val="0"/>
          <w:sz w:val="22"/>
          <w:szCs w:val="22"/>
        </w:rPr>
        <w:t>Er bedankte sich auch</w:t>
      </w:r>
      <w:r w:rsidRPr="00A87B3F">
        <w:rPr>
          <w:rFonts w:cs="Lucida Sans Unicode"/>
          <w:position w:val="0"/>
          <w:sz w:val="22"/>
          <w:szCs w:val="22"/>
        </w:rPr>
        <w:t xml:space="preserve"> bei den Ausbildungsbeauftragten und den Ausbildern</w:t>
      </w:r>
      <w:r w:rsidR="001952DA">
        <w:rPr>
          <w:rFonts w:cs="Lucida Sans Unicode"/>
          <w:position w:val="0"/>
          <w:sz w:val="22"/>
          <w:szCs w:val="22"/>
        </w:rPr>
        <w:t>, die den Nachwuchs während der Lehrjahre betreuen</w:t>
      </w:r>
      <w:r>
        <w:rPr>
          <w:rFonts w:cs="Lucida Sans Unicode"/>
          <w:position w:val="0"/>
          <w:sz w:val="22"/>
          <w:szCs w:val="22"/>
        </w:rPr>
        <w:t>.</w:t>
      </w:r>
    </w:p>
    <w:p w14:paraId="7FAC907A" w14:textId="77777777" w:rsidR="00E77E3C" w:rsidRDefault="00E77E3C" w:rsidP="00E77E3C">
      <w:pPr>
        <w:autoSpaceDE w:val="0"/>
        <w:autoSpaceDN w:val="0"/>
        <w:adjustRightInd w:val="0"/>
        <w:spacing w:line="240" w:lineRule="auto"/>
        <w:ind w:left="0" w:right="0"/>
        <w:rPr>
          <w:rFonts w:cs="Lucida Sans Unicode"/>
          <w:position w:val="0"/>
          <w:sz w:val="22"/>
          <w:szCs w:val="22"/>
        </w:rPr>
      </w:pPr>
    </w:p>
    <w:p w14:paraId="1A2FA650" w14:textId="77777777" w:rsidR="00E77E3C" w:rsidRDefault="00E77E3C" w:rsidP="00E77E3C">
      <w:pPr>
        <w:autoSpaceDE w:val="0"/>
        <w:autoSpaceDN w:val="0"/>
        <w:adjustRightInd w:val="0"/>
        <w:spacing w:line="240" w:lineRule="auto"/>
        <w:ind w:left="0" w:right="0"/>
        <w:rPr>
          <w:rFonts w:cs="Lucida Sans Unicode"/>
          <w:position w:val="0"/>
          <w:sz w:val="22"/>
          <w:szCs w:val="22"/>
        </w:rPr>
      </w:pPr>
      <w:r>
        <w:rPr>
          <w:rFonts w:cs="Lucida Sans Unicode"/>
          <w:position w:val="0"/>
          <w:sz w:val="22"/>
          <w:szCs w:val="22"/>
        </w:rPr>
        <w:t>Die Ausbil</w:t>
      </w:r>
      <w:r w:rsidRPr="00A87B3F">
        <w:rPr>
          <w:rFonts w:cs="Lucida Sans Unicode"/>
          <w:position w:val="0"/>
          <w:sz w:val="22"/>
          <w:szCs w:val="22"/>
        </w:rPr>
        <w:t xml:space="preserve">dung spielt am Evonik-Standort Krefeld traditionell eine große Rolle. Insgesamt werden </w:t>
      </w:r>
      <w:r>
        <w:rPr>
          <w:rFonts w:cs="Lucida Sans Unicode"/>
          <w:position w:val="0"/>
          <w:sz w:val="22"/>
          <w:szCs w:val="22"/>
        </w:rPr>
        <w:t xml:space="preserve">derzeit rund </w:t>
      </w:r>
    </w:p>
    <w:p w14:paraId="310C06A2" w14:textId="77777777" w:rsidR="00E77E3C" w:rsidRDefault="00E77E3C" w:rsidP="00E77E3C">
      <w:pPr>
        <w:autoSpaceDE w:val="0"/>
        <w:autoSpaceDN w:val="0"/>
        <w:adjustRightInd w:val="0"/>
        <w:spacing w:line="240" w:lineRule="auto"/>
        <w:ind w:left="0" w:right="0"/>
        <w:rPr>
          <w:rFonts w:cs="Lucida Sans Unicode"/>
          <w:position w:val="0"/>
          <w:sz w:val="22"/>
          <w:szCs w:val="22"/>
        </w:rPr>
      </w:pPr>
      <w:r>
        <w:rPr>
          <w:rFonts w:cs="Lucida Sans Unicode"/>
          <w:position w:val="0"/>
          <w:sz w:val="22"/>
          <w:szCs w:val="22"/>
        </w:rPr>
        <w:t>6</w:t>
      </w:r>
      <w:r w:rsidRPr="00A87B3F">
        <w:rPr>
          <w:rFonts w:cs="Lucida Sans Unicode"/>
          <w:position w:val="0"/>
          <w:sz w:val="22"/>
          <w:szCs w:val="22"/>
        </w:rPr>
        <w:t>0 Nachwuchskräfte in chemisch-technischen und kaufmännischen Bereichen ausgebildet. Regelmäßig präsentiert sich die Abteilung Ausbildung auf Ausbildungsbörsen in der Region</w:t>
      </w:r>
      <w:r>
        <w:rPr>
          <w:rFonts w:cs="Lucida Sans Unicode"/>
          <w:position w:val="0"/>
          <w:sz w:val="22"/>
          <w:szCs w:val="22"/>
        </w:rPr>
        <w:t xml:space="preserve"> und unterhält Kooperationen mit Krefelder Schulen</w:t>
      </w:r>
      <w:r w:rsidRPr="00A87B3F">
        <w:rPr>
          <w:rFonts w:cs="Lucida Sans Unicode"/>
          <w:position w:val="0"/>
          <w:sz w:val="22"/>
          <w:szCs w:val="22"/>
        </w:rPr>
        <w:t>.</w:t>
      </w:r>
    </w:p>
    <w:p w14:paraId="356737D7" w14:textId="77777777" w:rsidR="00E77E3C" w:rsidRDefault="00E77E3C" w:rsidP="00E77E3C">
      <w:pPr>
        <w:autoSpaceDE w:val="0"/>
        <w:autoSpaceDN w:val="0"/>
        <w:adjustRightInd w:val="0"/>
        <w:spacing w:line="240" w:lineRule="auto"/>
        <w:ind w:left="0" w:right="0"/>
        <w:rPr>
          <w:rFonts w:cs="Lucida Sans Unicode"/>
          <w:position w:val="0"/>
          <w:sz w:val="22"/>
          <w:szCs w:val="22"/>
        </w:rPr>
      </w:pPr>
    </w:p>
    <w:p w14:paraId="53D5F56B" w14:textId="7C48D520" w:rsidR="00E77E3C" w:rsidRPr="000E3528" w:rsidRDefault="00E77E3C" w:rsidP="00E77E3C">
      <w:pPr>
        <w:autoSpaceDE w:val="0"/>
        <w:autoSpaceDN w:val="0"/>
        <w:adjustRightInd w:val="0"/>
        <w:spacing w:line="240" w:lineRule="auto"/>
        <w:ind w:left="0" w:right="0"/>
        <w:rPr>
          <w:rFonts w:cs="Lucida Sans Unicode"/>
          <w:b/>
          <w:position w:val="0"/>
          <w:sz w:val="22"/>
          <w:szCs w:val="22"/>
        </w:rPr>
      </w:pPr>
      <w:r w:rsidRPr="000E3528">
        <w:rPr>
          <w:rFonts w:cs="Lucida Sans Unicode"/>
          <w:b/>
          <w:position w:val="0"/>
          <w:sz w:val="22"/>
          <w:szCs w:val="22"/>
        </w:rPr>
        <w:t xml:space="preserve">Noch Ausbildungsplatz für Start im Sommer 2016 frei  </w:t>
      </w:r>
    </w:p>
    <w:p w14:paraId="5234DA32" w14:textId="77777777" w:rsidR="00E77E3C" w:rsidRPr="00DE628E" w:rsidRDefault="00E77E3C" w:rsidP="00E77E3C">
      <w:pPr>
        <w:autoSpaceDE w:val="0"/>
        <w:autoSpaceDN w:val="0"/>
        <w:adjustRightInd w:val="0"/>
        <w:spacing w:line="240" w:lineRule="auto"/>
        <w:ind w:left="0" w:right="0"/>
        <w:rPr>
          <w:rFonts w:cs="Lucida Sans Unicode"/>
          <w:position w:val="0"/>
          <w:sz w:val="22"/>
          <w:szCs w:val="22"/>
        </w:rPr>
      </w:pPr>
    </w:p>
    <w:p w14:paraId="50A37F36" w14:textId="7949E780" w:rsidR="00E77E3C" w:rsidRPr="00DE628E" w:rsidRDefault="00E77E3C" w:rsidP="00E77E3C">
      <w:pPr>
        <w:autoSpaceDE w:val="0"/>
        <w:autoSpaceDN w:val="0"/>
        <w:adjustRightInd w:val="0"/>
        <w:spacing w:line="240" w:lineRule="auto"/>
        <w:ind w:left="0" w:right="0"/>
        <w:rPr>
          <w:rFonts w:cs="Lucida Sans Unicode"/>
          <w:position w:val="0"/>
          <w:sz w:val="22"/>
          <w:szCs w:val="22"/>
        </w:rPr>
      </w:pPr>
      <w:r w:rsidRPr="00DE628E">
        <w:rPr>
          <w:rFonts w:cs="Lucida Sans Unicode"/>
          <w:position w:val="0"/>
          <w:sz w:val="22"/>
          <w:szCs w:val="22"/>
        </w:rPr>
        <w:t xml:space="preserve">„Wir haben noch einen Ausbildungsplatz für den Ausbildungsstart im August 2016 frei“, so der </w:t>
      </w:r>
    </w:p>
    <w:p w14:paraId="2B542CA9" w14:textId="4ECD19EF" w:rsidR="00E77E3C" w:rsidRPr="00DE628E" w:rsidRDefault="00E77E3C" w:rsidP="00E77E3C">
      <w:pPr>
        <w:autoSpaceDE w:val="0"/>
        <w:autoSpaceDN w:val="0"/>
        <w:adjustRightInd w:val="0"/>
        <w:spacing w:line="240" w:lineRule="auto"/>
        <w:ind w:left="0" w:right="0"/>
        <w:rPr>
          <w:rFonts w:cs="Lucida Sans Unicode"/>
          <w:position w:val="0"/>
          <w:sz w:val="22"/>
          <w:szCs w:val="22"/>
        </w:rPr>
      </w:pPr>
      <w:r w:rsidRPr="00DE628E">
        <w:rPr>
          <w:rFonts w:cs="Lucida Sans Unicode"/>
          <w:position w:val="0"/>
          <w:sz w:val="22"/>
          <w:szCs w:val="22"/>
        </w:rPr>
        <w:t xml:space="preserve">Ausbildungsleiter. Für den Beruf Fachkraft für Lagerlogistik (m/w) können noch Bewerbungen über die Ausbildungsbörse im Internet abgegeben werden: www.evonik.de/ausbildung </w:t>
      </w:r>
    </w:p>
    <w:p w14:paraId="7DD773B1" w14:textId="77777777" w:rsidR="000C7CE9" w:rsidRPr="00DE628E" w:rsidRDefault="000C7CE9" w:rsidP="005B0912">
      <w:pPr>
        <w:spacing w:line="240" w:lineRule="auto"/>
        <w:ind w:left="0"/>
        <w:rPr>
          <w:rFonts w:cs="Lucida Sans Unicode"/>
          <w:b/>
          <w:bCs/>
          <w:sz w:val="24"/>
        </w:rPr>
      </w:pPr>
    </w:p>
    <w:p w14:paraId="5887591D" w14:textId="77777777" w:rsidR="00835305" w:rsidRPr="00DE628E" w:rsidRDefault="00835305" w:rsidP="005B0912">
      <w:pPr>
        <w:spacing w:line="240" w:lineRule="auto"/>
        <w:ind w:left="0"/>
        <w:rPr>
          <w:rFonts w:cs="Lucida Sans Unicode"/>
          <w:b/>
          <w:bCs/>
          <w:sz w:val="24"/>
        </w:rPr>
      </w:pPr>
    </w:p>
    <w:p w14:paraId="5697BDC2" w14:textId="77777777" w:rsidR="001A40A8" w:rsidRPr="00DE628E" w:rsidRDefault="001A40A8" w:rsidP="005B0912">
      <w:pPr>
        <w:spacing w:line="240" w:lineRule="auto"/>
        <w:ind w:left="0"/>
        <w:rPr>
          <w:rFonts w:cs="Lucida Sans Unicode"/>
          <w:b/>
          <w:bCs/>
          <w:sz w:val="24"/>
        </w:rPr>
      </w:pPr>
    </w:p>
    <w:p w14:paraId="1657B0F8" w14:textId="77777777" w:rsidR="001A40A8" w:rsidRDefault="001A40A8" w:rsidP="005B0912">
      <w:pPr>
        <w:spacing w:line="240" w:lineRule="auto"/>
        <w:ind w:left="0"/>
        <w:rPr>
          <w:rFonts w:cs="Lucida Sans Unicode"/>
          <w:b/>
          <w:bCs/>
          <w:color w:val="FF0000"/>
          <w:sz w:val="24"/>
        </w:rPr>
      </w:pPr>
    </w:p>
    <w:p w14:paraId="3D2CC660" w14:textId="77777777" w:rsidR="001A40A8" w:rsidRDefault="001A40A8" w:rsidP="005B0912">
      <w:pPr>
        <w:spacing w:line="240" w:lineRule="auto"/>
        <w:ind w:left="0"/>
        <w:rPr>
          <w:rFonts w:cs="Lucida Sans Unicode"/>
          <w:b/>
          <w:bCs/>
          <w:color w:val="FF0000"/>
          <w:sz w:val="24"/>
        </w:rPr>
      </w:pPr>
    </w:p>
    <w:p w14:paraId="1E87F129" w14:textId="77777777" w:rsidR="005B0912" w:rsidRPr="00812C47" w:rsidRDefault="005B0912" w:rsidP="005B0912">
      <w:pPr>
        <w:spacing w:line="240" w:lineRule="auto"/>
        <w:ind w:left="0"/>
        <w:rPr>
          <w:rFonts w:cs="Lucida Sans Unicode"/>
          <w:b/>
          <w:bCs/>
          <w:szCs w:val="18"/>
        </w:rPr>
      </w:pPr>
      <w:bookmarkStart w:id="0" w:name="_GoBack"/>
      <w:r w:rsidRPr="00812C47">
        <w:rPr>
          <w:rFonts w:cs="Lucida Sans Unicode"/>
          <w:b/>
          <w:bCs/>
          <w:color w:val="000000"/>
          <w:position w:val="0"/>
          <w:szCs w:val="18"/>
        </w:rPr>
        <w:lastRenderedPageBreak/>
        <w:t>Über Evonik</w:t>
      </w:r>
    </w:p>
    <w:p w14:paraId="603B854A" w14:textId="77777777" w:rsidR="005B0912" w:rsidRPr="00812C47" w:rsidRDefault="005B0912" w:rsidP="005B0912">
      <w:pPr>
        <w:spacing w:line="240" w:lineRule="auto"/>
        <w:ind w:left="0"/>
        <w:rPr>
          <w:rFonts w:cs="Lucida Sans Unicode"/>
          <w:b/>
          <w:bCs/>
          <w:szCs w:val="18"/>
        </w:rPr>
      </w:pPr>
      <w:r w:rsidRPr="00812C47">
        <w:rPr>
          <w:rFonts w:cs="Lucida Sans Unicode"/>
          <w:bCs/>
          <w:color w:val="000000"/>
          <w:position w:val="0"/>
          <w:szCs w:val="18"/>
        </w:rPr>
        <w:t xml:space="preserve">Evonik, der kreative Industriekonzern aus Deutschland, ist eines der weltweit führenden Unternehmen der Spezialchemie und in den Segmenten Nutrition &amp; Care, </w:t>
      </w:r>
      <w:proofErr w:type="spellStart"/>
      <w:r w:rsidRPr="00812C47">
        <w:rPr>
          <w:rFonts w:cs="Lucida Sans Unicode"/>
          <w:bCs/>
          <w:color w:val="000000"/>
          <w:position w:val="0"/>
          <w:szCs w:val="18"/>
        </w:rPr>
        <w:t>Resource</w:t>
      </w:r>
      <w:proofErr w:type="spellEnd"/>
      <w:r w:rsidRPr="00812C47">
        <w:rPr>
          <w:rFonts w:cs="Lucida Sans Unicode"/>
          <w:bCs/>
          <w:color w:val="000000"/>
          <w:position w:val="0"/>
          <w:szCs w:val="18"/>
        </w:rPr>
        <w:t xml:space="preserve"> Efficiency und Performance Materials tätig. Dabei profitiert Evonik besonders von seiner Innovationskraft und seinen integrierten Technologieplattformen. Mehr als 33.000 Mit</w:t>
      </w:r>
      <w:r w:rsidRPr="00812C47">
        <w:rPr>
          <w:rFonts w:cs="Lucida Sans Unicode"/>
          <w:bCs/>
          <w:color w:val="000000"/>
          <w:position w:val="0"/>
          <w:szCs w:val="18"/>
        </w:rPr>
        <w:softHyphen/>
        <w:t>arbeiter erwirtschafteten im Geschäftsjahr 2014 einen Umsatz von rund 12,9 Milliarden € und ein operatives Ergebnis (bereinigtes EBITDA) von rund 1,9 Milliarden €.</w:t>
      </w:r>
    </w:p>
    <w:p w14:paraId="66754817" w14:textId="77777777" w:rsidR="005B0912" w:rsidRPr="00812C47" w:rsidRDefault="005B0912" w:rsidP="005B0912">
      <w:pPr>
        <w:spacing w:line="240" w:lineRule="auto"/>
        <w:ind w:left="0"/>
        <w:rPr>
          <w:rFonts w:cs="Lucida Sans Unicode"/>
          <w:b/>
          <w:bCs/>
          <w:szCs w:val="18"/>
        </w:rPr>
      </w:pPr>
    </w:p>
    <w:p w14:paraId="3C5B7CE3" w14:textId="77777777" w:rsidR="005B0912" w:rsidRPr="00812C47" w:rsidRDefault="005B0912" w:rsidP="005B0912">
      <w:pPr>
        <w:spacing w:line="240" w:lineRule="auto"/>
        <w:ind w:left="0"/>
        <w:rPr>
          <w:rFonts w:cs="Lucida Sans Unicode"/>
          <w:b/>
          <w:bCs/>
          <w:szCs w:val="18"/>
        </w:rPr>
      </w:pPr>
      <w:r w:rsidRPr="00812C47">
        <w:rPr>
          <w:rFonts w:cs="Lucida Sans Unicode"/>
          <w:b/>
          <w:bCs/>
          <w:color w:val="000000"/>
          <w:position w:val="0"/>
          <w:szCs w:val="18"/>
        </w:rPr>
        <w:t>Rechtlicher Hinweis</w:t>
      </w:r>
    </w:p>
    <w:p w14:paraId="1CD2E4D6" w14:textId="77777777" w:rsidR="005B0912" w:rsidRPr="00B55885" w:rsidRDefault="005B0912" w:rsidP="005B0912">
      <w:pPr>
        <w:spacing w:line="240" w:lineRule="auto"/>
        <w:ind w:left="0"/>
        <w:rPr>
          <w:rFonts w:cs="Lucida Sans Unicode"/>
          <w:b/>
          <w:bCs/>
          <w:color w:val="FF0000"/>
          <w:sz w:val="24"/>
        </w:rPr>
      </w:pPr>
      <w:r w:rsidRPr="00812C47">
        <w:rPr>
          <w:rFonts w:cs="Lucida Sans Unicode"/>
          <w:bCs/>
          <w:color w:val="000000"/>
          <w:position w:val="0"/>
          <w:szCs w:val="18"/>
        </w:rPr>
        <w:t xml:space="preserve">Soweit wir in dieser Pressemitteilung Prognosen oder Erwartungen äußern </w:t>
      </w:r>
      <w:r w:rsidRPr="00B55885">
        <w:rPr>
          <w:rFonts w:cs="Lucida Sans Unicode"/>
          <w:bCs/>
          <w:position w:val="0"/>
          <w:szCs w:val="18"/>
        </w:rPr>
        <w:t xml:space="preserve">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w:t>
      </w:r>
      <w:r w:rsidRPr="00812C47">
        <w:rPr>
          <w:rFonts w:cs="Lucida Sans Unicode"/>
          <w:bCs/>
          <w:color w:val="000000"/>
          <w:position w:val="0"/>
          <w:szCs w:val="18"/>
        </w:rPr>
        <w:t>Unternehmen übernehmen eine Verpflichtung, in dieser Mitteilung enthaltene Prognosen, Erwartungen oder Aussagen zu aktualisieren.</w:t>
      </w:r>
    </w:p>
    <w:bookmarkEnd w:id="0"/>
    <w:p w14:paraId="009D68F3" w14:textId="77777777" w:rsidR="00EF6BD6" w:rsidRDefault="00EF6BD6" w:rsidP="00EF6BD6">
      <w:pPr>
        <w:spacing w:line="240" w:lineRule="auto"/>
        <w:rPr>
          <w:rFonts w:cs="Lucida Sans Unicode"/>
          <w:b/>
          <w:bCs/>
          <w:sz w:val="20"/>
          <w:szCs w:val="20"/>
        </w:rPr>
      </w:pPr>
    </w:p>
    <w:sectPr w:rsidR="00EF6BD6" w:rsidSect="00F26A1B">
      <w:headerReference w:type="even" r:id="rId12"/>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357E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357E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357E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357E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B47756"/>
    <w:multiLevelType w:val="multilevel"/>
    <w:tmpl w:val="C96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2"/>
  </w:num>
  <w:num w:numId="17">
    <w:abstractNumId w:val="18"/>
  </w:num>
  <w:num w:numId="18">
    <w:abstractNumId w:val="16"/>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3322A"/>
    <w:rsid w:val="00040080"/>
    <w:rsid w:val="00044B5E"/>
    <w:rsid w:val="0005761F"/>
    <w:rsid w:val="00060C6E"/>
    <w:rsid w:val="0006130C"/>
    <w:rsid w:val="0007115B"/>
    <w:rsid w:val="00091ABD"/>
    <w:rsid w:val="00096AFA"/>
    <w:rsid w:val="000B144C"/>
    <w:rsid w:val="000B5B49"/>
    <w:rsid w:val="000C59E7"/>
    <w:rsid w:val="000C77F5"/>
    <w:rsid w:val="000C7CE9"/>
    <w:rsid w:val="000E3528"/>
    <w:rsid w:val="00102BE6"/>
    <w:rsid w:val="00104BE4"/>
    <w:rsid w:val="00120C54"/>
    <w:rsid w:val="00125DD3"/>
    <w:rsid w:val="001952DA"/>
    <w:rsid w:val="001A374F"/>
    <w:rsid w:val="001A40A8"/>
    <w:rsid w:val="001B0A45"/>
    <w:rsid w:val="001B2CF3"/>
    <w:rsid w:val="001B5449"/>
    <w:rsid w:val="001C0492"/>
    <w:rsid w:val="001C199F"/>
    <w:rsid w:val="001C3568"/>
    <w:rsid w:val="001C4DD4"/>
    <w:rsid w:val="001D7906"/>
    <w:rsid w:val="001E1FD3"/>
    <w:rsid w:val="001E320A"/>
    <w:rsid w:val="001E567E"/>
    <w:rsid w:val="001F2733"/>
    <w:rsid w:val="001F2BFF"/>
    <w:rsid w:val="001F4FA0"/>
    <w:rsid w:val="001F5505"/>
    <w:rsid w:val="00206F95"/>
    <w:rsid w:val="00217C1C"/>
    <w:rsid w:val="002237CC"/>
    <w:rsid w:val="00237F8C"/>
    <w:rsid w:val="00262561"/>
    <w:rsid w:val="00264A3C"/>
    <w:rsid w:val="00280FD8"/>
    <w:rsid w:val="00281EAA"/>
    <w:rsid w:val="00290D3C"/>
    <w:rsid w:val="00294990"/>
    <w:rsid w:val="002B39C2"/>
    <w:rsid w:val="002C216D"/>
    <w:rsid w:val="002D2136"/>
    <w:rsid w:val="002D340A"/>
    <w:rsid w:val="002E135A"/>
    <w:rsid w:val="002F2E33"/>
    <w:rsid w:val="003035C0"/>
    <w:rsid w:val="00324351"/>
    <w:rsid w:val="00334DE3"/>
    <w:rsid w:val="00351349"/>
    <w:rsid w:val="00370CEB"/>
    <w:rsid w:val="00371AC7"/>
    <w:rsid w:val="00382BF0"/>
    <w:rsid w:val="00383696"/>
    <w:rsid w:val="00390AA3"/>
    <w:rsid w:val="003A2C9B"/>
    <w:rsid w:val="003A7EE2"/>
    <w:rsid w:val="003B3F90"/>
    <w:rsid w:val="003C6F82"/>
    <w:rsid w:val="003D1E10"/>
    <w:rsid w:val="003E1518"/>
    <w:rsid w:val="003E1F12"/>
    <w:rsid w:val="003F7706"/>
    <w:rsid w:val="004248C1"/>
    <w:rsid w:val="00455C88"/>
    <w:rsid w:val="00456417"/>
    <w:rsid w:val="00456E50"/>
    <w:rsid w:val="004752C2"/>
    <w:rsid w:val="004834F8"/>
    <w:rsid w:val="004848DD"/>
    <w:rsid w:val="00493641"/>
    <w:rsid w:val="004937F9"/>
    <w:rsid w:val="004A280F"/>
    <w:rsid w:val="004A2C29"/>
    <w:rsid w:val="004A3DDA"/>
    <w:rsid w:val="004A5BAB"/>
    <w:rsid w:val="004B577E"/>
    <w:rsid w:val="004D031D"/>
    <w:rsid w:val="004D5B5E"/>
    <w:rsid w:val="004E20BE"/>
    <w:rsid w:val="00500AA4"/>
    <w:rsid w:val="0050411E"/>
    <w:rsid w:val="005171A7"/>
    <w:rsid w:val="0053172F"/>
    <w:rsid w:val="005357E3"/>
    <w:rsid w:val="0054072E"/>
    <w:rsid w:val="00541076"/>
    <w:rsid w:val="00544DD8"/>
    <w:rsid w:val="00547F68"/>
    <w:rsid w:val="0055106B"/>
    <w:rsid w:val="00560FAB"/>
    <w:rsid w:val="00564954"/>
    <w:rsid w:val="005822EA"/>
    <w:rsid w:val="005A07CB"/>
    <w:rsid w:val="005A5603"/>
    <w:rsid w:val="005B0912"/>
    <w:rsid w:val="005B3544"/>
    <w:rsid w:val="005C231B"/>
    <w:rsid w:val="005F3715"/>
    <w:rsid w:val="00600C6A"/>
    <w:rsid w:val="00612567"/>
    <w:rsid w:val="0061430E"/>
    <w:rsid w:val="00615039"/>
    <w:rsid w:val="00615E9E"/>
    <w:rsid w:val="00622806"/>
    <w:rsid w:val="00624A56"/>
    <w:rsid w:val="00632966"/>
    <w:rsid w:val="0065323A"/>
    <w:rsid w:val="00666352"/>
    <w:rsid w:val="00687BED"/>
    <w:rsid w:val="006A25B0"/>
    <w:rsid w:val="006C216A"/>
    <w:rsid w:val="006C40BF"/>
    <w:rsid w:val="006D1F33"/>
    <w:rsid w:val="006E69AC"/>
    <w:rsid w:val="006F1068"/>
    <w:rsid w:val="006F29F3"/>
    <w:rsid w:val="00710C04"/>
    <w:rsid w:val="00724322"/>
    <w:rsid w:val="00745029"/>
    <w:rsid w:val="00746388"/>
    <w:rsid w:val="00765FC0"/>
    <w:rsid w:val="007669CE"/>
    <w:rsid w:val="007850C3"/>
    <w:rsid w:val="007858D5"/>
    <w:rsid w:val="0079045E"/>
    <w:rsid w:val="007A4374"/>
    <w:rsid w:val="007C5EE5"/>
    <w:rsid w:val="007D1FEF"/>
    <w:rsid w:val="007D55F4"/>
    <w:rsid w:val="007E5BC5"/>
    <w:rsid w:val="007E6E47"/>
    <w:rsid w:val="007F2F92"/>
    <w:rsid w:val="007F3377"/>
    <w:rsid w:val="0081179A"/>
    <w:rsid w:val="00825870"/>
    <w:rsid w:val="00827073"/>
    <w:rsid w:val="00833737"/>
    <w:rsid w:val="00833DD4"/>
    <w:rsid w:val="00835305"/>
    <w:rsid w:val="008512B9"/>
    <w:rsid w:val="00853787"/>
    <w:rsid w:val="008554D4"/>
    <w:rsid w:val="00857C01"/>
    <w:rsid w:val="00864C06"/>
    <w:rsid w:val="008735BD"/>
    <w:rsid w:val="0087660F"/>
    <w:rsid w:val="008822F5"/>
    <w:rsid w:val="008828E3"/>
    <w:rsid w:val="008858CE"/>
    <w:rsid w:val="008C161B"/>
    <w:rsid w:val="008E7CC3"/>
    <w:rsid w:val="008F269A"/>
    <w:rsid w:val="008F3BE3"/>
    <w:rsid w:val="00902752"/>
    <w:rsid w:val="0092192F"/>
    <w:rsid w:val="00924CC9"/>
    <w:rsid w:val="009368F9"/>
    <w:rsid w:val="00940221"/>
    <w:rsid w:val="0094532A"/>
    <w:rsid w:val="009549D8"/>
    <w:rsid w:val="009609D5"/>
    <w:rsid w:val="009645CC"/>
    <w:rsid w:val="00980B55"/>
    <w:rsid w:val="009A6A03"/>
    <w:rsid w:val="009A6D91"/>
    <w:rsid w:val="009B0423"/>
    <w:rsid w:val="009C2864"/>
    <w:rsid w:val="009C4102"/>
    <w:rsid w:val="009C6B9D"/>
    <w:rsid w:val="009E07CB"/>
    <w:rsid w:val="009E7BF9"/>
    <w:rsid w:val="009F1E43"/>
    <w:rsid w:val="009F6A47"/>
    <w:rsid w:val="00A071F3"/>
    <w:rsid w:val="00A12505"/>
    <w:rsid w:val="00A15B2C"/>
    <w:rsid w:val="00A2155B"/>
    <w:rsid w:val="00A36F1E"/>
    <w:rsid w:val="00A42937"/>
    <w:rsid w:val="00A62E0B"/>
    <w:rsid w:val="00A823E6"/>
    <w:rsid w:val="00A87B3F"/>
    <w:rsid w:val="00A91E9E"/>
    <w:rsid w:val="00AA4896"/>
    <w:rsid w:val="00AC5905"/>
    <w:rsid w:val="00AD020E"/>
    <w:rsid w:val="00AD152E"/>
    <w:rsid w:val="00AE692B"/>
    <w:rsid w:val="00AE72DC"/>
    <w:rsid w:val="00B10D65"/>
    <w:rsid w:val="00B14022"/>
    <w:rsid w:val="00B1737F"/>
    <w:rsid w:val="00B20255"/>
    <w:rsid w:val="00B20830"/>
    <w:rsid w:val="00B22FFA"/>
    <w:rsid w:val="00B36ED7"/>
    <w:rsid w:val="00B3737D"/>
    <w:rsid w:val="00B459F1"/>
    <w:rsid w:val="00B71F28"/>
    <w:rsid w:val="00B87BC0"/>
    <w:rsid w:val="00B914F9"/>
    <w:rsid w:val="00B9339C"/>
    <w:rsid w:val="00B937EF"/>
    <w:rsid w:val="00BE1F68"/>
    <w:rsid w:val="00BF6390"/>
    <w:rsid w:val="00C100B0"/>
    <w:rsid w:val="00C214FB"/>
    <w:rsid w:val="00C232FF"/>
    <w:rsid w:val="00C42C5E"/>
    <w:rsid w:val="00C472CC"/>
    <w:rsid w:val="00C54495"/>
    <w:rsid w:val="00CB40EA"/>
    <w:rsid w:val="00CC657F"/>
    <w:rsid w:val="00CC701C"/>
    <w:rsid w:val="00CE5564"/>
    <w:rsid w:val="00CE5A8E"/>
    <w:rsid w:val="00CF4380"/>
    <w:rsid w:val="00CF6B69"/>
    <w:rsid w:val="00D00436"/>
    <w:rsid w:val="00D11F1B"/>
    <w:rsid w:val="00D12DB4"/>
    <w:rsid w:val="00D218F4"/>
    <w:rsid w:val="00D2711F"/>
    <w:rsid w:val="00D27369"/>
    <w:rsid w:val="00D405A1"/>
    <w:rsid w:val="00D405F9"/>
    <w:rsid w:val="00D4384A"/>
    <w:rsid w:val="00D574EC"/>
    <w:rsid w:val="00D60A84"/>
    <w:rsid w:val="00D62BBE"/>
    <w:rsid w:val="00D773C5"/>
    <w:rsid w:val="00DA1352"/>
    <w:rsid w:val="00DA7573"/>
    <w:rsid w:val="00DB476A"/>
    <w:rsid w:val="00DD67B7"/>
    <w:rsid w:val="00DE628E"/>
    <w:rsid w:val="00DE6393"/>
    <w:rsid w:val="00DE67D0"/>
    <w:rsid w:val="00DF37B3"/>
    <w:rsid w:val="00E046AB"/>
    <w:rsid w:val="00E25233"/>
    <w:rsid w:val="00E41086"/>
    <w:rsid w:val="00E524D1"/>
    <w:rsid w:val="00E52B84"/>
    <w:rsid w:val="00E746F1"/>
    <w:rsid w:val="00E756C3"/>
    <w:rsid w:val="00E77E3C"/>
    <w:rsid w:val="00E824FD"/>
    <w:rsid w:val="00E84515"/>
    <w:rsid w:val="00E913ED"/>
    <w:rsid w:val="00E96576"/>
    <w:rsid w:val="00EA3B33"/>
    <w:rsid w:val="00EA5C57"/>
    <w:rsid w:val="00EE364B"/>
    <w:rsid w:val="00EE4694"/>
    <w:rsid w:val="00EE472D"/>
    <w:rsid w:val="00EF6BD6"/>
    <w:rsid w:val="00EF7E46"/>
    <w:rsid w:val="00F00ECB"/>
    <w:rsid w:val="00F0371B"/>
    <w:rsid w:val="00F07FB1"/>
    <w:rsid w:val="00F26A1B"/>
    <w:rsid w:val="00F2797F"/>
    <w:rsid w:val="00F3450D"/>
    <w:rsid w:val="00F5402A"/>
    <w:rsid w:val="00F56634"/>
    <w:rsid w:val="00F70D8D"/>
    <w:rsid w:val="00F71A93"/>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6837">
      <w:bodyDiv w:val="1"/>
      <w:marLeft w:val="0"/>
      <w:marRight w:val="0"/>
      <w:marTop w:val="0"/>
      <w:marBottom w:val="0"/>
      <w:divBdr>
        <w:top w:val="none" w:sz="0" w:space="0" w:color="auto"/>
        <w:left w:val="none" w:sz="0" w:space="0" w:color="auto"/>
        <w:bottom w:val="none" w:sz="0" w:space="0" w:color="auto"/>
        <w:right w:val="none" w:sz="0" w:space="0" w:color="auto"/>
      </w:divBdr>
      <w:divsChild>
        <w:div w:id="556625362">
          <w:marLeft w:val="0"/>
          <w:marRight w:val="0"/>
          <w:marTop w:val="0"/>
          <w:marBottom w:val="0"/>
          <w:divBdr>
            <w:top w:val="none" w:sz="0" w:space="0" w:color="auto"/>
            <w:left w:val="none" w:sz="0" w:space="0" w:color="auto"/>
            <w:bottom w:val="none" w:sz="0" w:space="0" w:color="auto"/>
            <w:right w:val="none" w:sz="0" w:space="0" w:color="auto"/>
          </w:divBdr>
          <w:divsChild>
            <w:div w:id="1224564049">
              <w:marLeft w:val="-150"/>
              <w:marRight w:val="0"/>
              <w:marTop w:val="0"/>
              <w:marBottom w:val="0"/>
              <w:divBdr>
                <w:top w:val="none" w:sz="0" w:space="0" w:color="auto"/>
                <w:left w:val="single" w:sz="6" w:space="18" w:color="000000"/>
                <w:bottom w:val="none" w:sz="0" w:space="0" w:color="auto"/>
                <w:right w:val="none" w:sz="0" w:space="0" w:color="auto"/>
              </w:divBdr>
              <w:divsChild>
                <w:div w:id="187062767">
                  <w:marLeft w:val="-495"/>
                  <w:marRight w:val="0"/>
                  <w:marTop w:val="0"/>
                  <w:marBottom w:val="0"/>
                  <w:divBdr>
                    <w:top w:val="single" w:sz="6" w:space="21" w:color="000000"/>
                    <w:left w:val="single" w:sz="6" w:space="17" w:color="000000"/>
                    <w:bottom w:val="none" w:sz="0" w:space="0" w:color="auto"/>
                    <w:right w:val="none" w:sz="0" w:space="0" w:color="auto"/>
                  </w:divBdr>
                  <w:divsChild>
                    <w:div w:id="1621524349">
                      <w:marLeft w:val="0"/>
                      <w:marRight w:val="-15"/>
                      <w:marTop w:val="0"/>
                      <w:marBottom w:val="0"/>
                      <w:divBdr>
                        <w:top w:val="none" w:sz="0" w:space="0" w:color="auto"/>
                        <w:left w:val="none" w:sz="0" w:space="0" w:color="auto"/>
                        <w:bottom w:val="none" w:sz="0" w:space="0" w:color="auto"/>
                        <w:right w:val="none" w:sz="0" w:space="0" w:color="auto"/>
                      </w:divBdr>
                      <w:divsChild>
                        <w:div w:id="1180043210">
                          <w:marLeft w:val="0"/>
                          <w:marRight w:val="0"/>
                          <w:marTop w:val="0"/>
                          <w:marBottom w:val="0"/>
                          <w:divBdr>
                            <w:top w:val="none" w:sz="0" w:space="0" w:color="auto"/>
                            <w:left w:val="none" w:sz="0" w:space="0" w:color="auto"/>
                            <w:bottom w:val="none" w:sz="0" w:space="0" w:color="auto"/>
                            <w:right w:val="none" w:sz="0" w:space="0" w:color="auto"/>
                          </w:divBdr>
                          <w:divsChild>
                            <w:div w:id="777068535">
                              <w:marLeft w:val="0"/>
                              <w:marRight w:val="0"/>
                              <w:marTop w:val="0"/>
                              <w:marBottom w:val="240"/>
                              <w:divBdr>
                                <w:top w:val="none" w:sz="0" w:space="0" w:color="auto"/>
                                <w:left w:val="none" w:sz="0" w:space="0" w:color="auto"/>
                                <w:bottom w:val="none" w:sz="0" w:space="0" w:color="auto"/>
                                <w:right w:val="none" w:sz="0" w:space="0" w:color="auto"/>
                              </w:divBdr>
                              <w:divsChild>
                                <w:div w:id="4700968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7367139">
                      <w:marLeft w:val="0"/>
                      <w:marRight w:val="0"/>
                      <w:marTop w:val="0"/>
                      <w:marBottom w:val="0"/>
                      <w:divBdr>
                        <w:top w:val="none" w:sz="0" w:space="0" w:color="auto"/>
                        <w:left w:val="none" w:sz="0" w:space="0" w:color="auto"/>
                        <w:bottom w:val="none" w:sz="0" w:space="0" w:color="auto"/>
                        <w:right w:val="none" w:sz="0" w:space="0" w:color="auto"/>
                      </w:divBdr>
                      <w:divsChild>
                        <w:div w:id="700084008">
                          <w:marLeft w:val="0"/>
                          <w:marRight w:val="0"/>
                          <w:marTop w:val="0"/>
                          <w:marBottom w:val="240"/>
                          <w:divBdr>
                            <w:top w:val="none" w:sz="0" w:space="0" w:color="auto"/>
                            <w:left w:val="none" w:sz="0" w:space="0" w:color="auto"/>
                            <w:bottom w:val="none" w:sz="0" w:space="0" w:color="auto"/>
                            <w:right w:val="none" w:sz="0" w:space="0" w:color="auto"/>
                          </w:divBdr>
                          <w:divsChild>
                            <w:div w:id="1387413607">
                              <w:marLeft w:val="0"/>
                              <w:marRight w:val="0"/>
                              <w:marTop w:val="0"/>
                              <w:marBottom w:val="240"/>
                              <w:divBdr>
                                <w:top w:val="none" w:sz="0" w:space="0" w:color="auto"/>
                                <w:left w:val="none" w:sz="0" w:space="0" w:color="auto"/>
                                <w:bottom w:val="none" w:sz="0" w:space="0" w:color="auto"/>
                                <w:right w:val="none" w:sz="0" w:space="0" w:color="auto"/>
                              </w:divBdr>
                              <w:divsChild>
                                <w:div w:id="549918758">
                                  <w:marLeft w:val="0"/>
                                  <w:marRight w:val="0"/>
                                  <w:marTop w:val="0"/>
                                  <w:marBottom w:val="0"/>
                                  <w:divBdr>
                                    <w:top w:val="none" w:sz="0" w:space="0" w:color="auto"/>
                                    <w:left w:val="none" w:sz="0" w:space="0" w:color="auto"/>
                                    <w:bottom w:val="none" w:sz="0" w:space="0" w:color="auto"/>
                                    <w:right w:val="none" w:sz="0" w:space="0" w:color="auto"/>
                                  </w:divBdr>
                                </w:div>
                                <w:div w:id="518737497">
                                  <w:marLeft w:val="0"/>
                                  <w:marRight w:val="0"/>
                                  <w:marTop w:val="0"/>
                                  <w:marBottom w:val="0"/>
                                  <w:divBdr>
                                    <w:top w:val="none" w:sz="0" w:space="0" w:color="auto"/>
                                    <w:left w:val="none" w:sz="0" w:space="0" w:color="auto"/>
                                    <w:bottom w:val="none" w:sz="0" w:space="0" w:color="auto"/>
                                    <w:right w:val="none" w:sz="0" w:space="0" w:color="auto"/>
                                  </w:divBdr>
                                  <w:divsChild>
                                    <w:div w:id="1897274743">
                                      <w:marLeft w:val="0"/>
                                      <w:marRight w:val="0"/>
                                      <w:marTop w:val="0"/>
                                      <w:marBottom w:val="0"/>
                                      <w:divBdr>
                                        <w:top w:val="none" w:sz="0" w:space="0" w:color="auto"/>
                                        <w:left w:val="none" w:sz="0" w:space="0" w:color="auto"/>
                                        <w:bottom w:val="none" w:sz="0" w:space="0" w:color="auto"/>
                                        <w:right w:val="none" w:sz="0" w:space="0" w:color="auto"/>
                                      </w:divBdr>
                                      <w:divsChild>
                                        <w:div w:id="135998333">
                                          <w:marLeft w:val="0"/>
                                          <w:marRight w:val="0"/>
                                          <w:marTop w:val="0"/>
                                          <w:marBottom w:val="0"/>
                                          <w:divBdr>
                                            <w:top w:val="none" w:sz="0" w:space="0" w:color="auto"/>
                                            <w:left w:val="none" w:sz="0" w:space="0" w:color="auto"/>
                                            <w:bottom w:val="none" w:sz="0" w:space="0" w:color="auto"/>
                                            <w:right w:val="none" w:sz="0" w:space="0" w:color="auto"/>
                                          </w:divBdr>
                                          <w:divsChild>
                                            <w:div w:id="797573807">
                                              <w:marLeft w:val="0"/>
                                              <w:marRight w:val="0"/>
                                              <w:marTop w:val="0"/>
                                              <w:marBottom w:val="0"/>
                                              <w:divBdr>
                                                <w:top w:val="none" w:sz="0" w:space="0" w:color="auto"/>
                                                <w:left w:val="none" w:sz="0" w:space="0" w:color="auto"/>
                                                <w:bottom w:val="none" w:sz="0" w:space="0" w:color="auto"/>
                                                <w:right w:val="none" w:sz="0" w:space="0" w:color="auto"/>
                                              </w:divBdr>
                                              <w:divsChild>
                                                <w:div w:id="1612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3662">
                                      <w:marLeft w:val="0"/>
                                      <w:marRight w:val="0"/>
                                      <w:marTop w:val="0"/>
                                      <w:marBottom w:val="0"/>
                                      <w:divBdr>
                                        <w:top w:val="none" w:sz="0" w:space="0" w:color="auto"/>
                                        <w:left w:val="none" w:sz="0" w:space="0" w:color="auto"/>
                                        <w:bottom w:val="none" w:sz="0" w:space="0" w:color="auto"/>
                                        <w:right w:val="none" w:sz="0" w:space="0" w:color="auto"/>
                                      </w:divBdr>
                                      <w:divsChild>
                                        <w:div w:id="176238535">
                                          <w:marLeft w:val="0"/>
                                          <w:marRight w:val="0"/>
                                          <w:marTop w:val="0"/>
                                          <w:marBottom w:val="0"/>
                                          <w:divBdr>
                                            <w:top w:val="none" w:sz="0" w:space="0" w:color="auto"/>
                                            <w:left w:val="none" w:sz="0" w:space="0" w:color="auto"/>
                                            <w:bottom w:val="none" w:sz="0" w:space="0" w:color="auto"/>
                                            <w:right w:val="none" w:sz="0" w:space="0" w:color="auto"/>
                                          </w:divBdr>
                                          <w:divsChild>
                                            <w:div w:id="1890457849">
                                              <w:marLeft w:val="0"/>
                                              <w:marRight w:val="0"/>
                                              <w:marTop w:val="0"/>
                                              <w:marBottom w:val="0"/>
                                              <w:divBdr>
                                                <w:top w:val="none" w:sz="0" w:space="0" w:color="auto"/>
                                                <w:left w:val="none" w:sz="0" w:space="0" w:color="auto"/>
                                                <w:bottom w:val="none" w:sz="0" w:space="0" w:color="auto"/>
                                                <w:right w:val="none" w:sz="0" w:space="0" w:color="auto"/>
                                              </w:divBdr>
                                              <w:divsChild>
                                                <w:div w:id="3750495">
                                                  <w:marLeft w:val="-225"/>
                                                  <w:marRight w:val="-225"/>
                                                  <w:marTop w:val="0"/>
                                                  <w:marBottom w:val="0"/>
                                                  <w:divBdr>
                                                    <w:top w:val="none" w:sz="0" w:space="0" w:color="auto"/>
                                                    <w:left w:val="none" w:sz="0" w:space="0" w:color="auto"/>
                                                    <w:bottom w:val="none" w:sz="0" w:space="0" w:color="auto"/>
                                                    <w:right w:val="none" w:sz="0" w:space="0" w:color="auto"/>
                                                  </w:divBdr>
                                                  <w:divsChild>
                                                    <w:div w:id="1876846645">
                                                      <w:marLeft w:val="0"/>
                                                      <w:marRight w:val="0"/>
                                                      <w:marTop w:val="0"/>
                                                      <w:marBottom w:val="0"/>
                                                      <w:divBdr>
                                                        <w:top w:val="none" w:sz="0" w:space="0" w:color="auto"/>
                                                        <w:left w:val="none" w:sz="0" w:space="0" w:color="auto"/>
                                                        <w:bottom w:val="none" w:sz="0" w:space="0" w:color="auto"/>
                                                        <w:right w:val="none" w:sz="0" w:space="0" w:color="auto"/>
                                                      </w:divBdr>
                                                    </w:div>
                                                    <w:div w:id="1642271715">
                                                      <w:marLeft w:val="0"/>
                                                      <w:marRight w:val="0"/>
                                                      <w:marTop w:val="0"/>
                                                      <w:marBottom w:val="0"/>
                                                      <w:divBdr>
                                                        <w:top w:val="none" w:sz="0" w:space="0" w:color="auto"/>
                                                        <w:left w:val="none" w:sz="0" w:space="0" w:color="auto"/>
                                                        <w:bottom w:val="none" w:sz="0" w:space="0" w:color="auto"/>
                                                        <w:right w:val="none" w:sz="0" w:space="0" w:color="auto"/>
                                                      </w:divBdr>
                                                    </w:div>
                                                  </w:divsChild>
                                                </w:div>
                                                <w:div w:id="1612975131">
                                                  <w:marLeft w:val="-225"/>
                                                  <w:marRight w:val="-225"/>
                                                  <w:marTop w:val="0"/>
                                                  <w:marBottom w:val="0"/>
                                                  <w:divBdr>
                                                    <w:top w:val="none" w:sz="0" w:space="0" w:color="auto"/>
                                                    <w:left w:val="none" w:sz="0" w:space="0" w:color="auto"/>
                                                    <w:bottom w:val="none" w:sz="0" w:space="0" w:color="auto"/>
                                                    <w:right w:val="none" w:sz="0" w:space="0" w:color="auto"/>
                                                  </w:divBdr>
                                                  <w:divsChild>
                                                    <w:div w:id="1779980232">
                                                      <w:marLeft w:val="0"/>
                                                      <w:marRight w:val="0"/>
                                                      <w:marTop w:val="0"/>
                                                      <w:marBottom w:val="0"/>
                                                      <w:divBdr>
                                                        <w:top w:val="none" w:sz="0" w:space="0" w:color="auto"/>
                                                        <w:left w:val="none" w:sz="0" w:space="0" w:color="auto"/>
                                                        <w:bottom w:val="none" w:sz="0" w:space="0" w:color="auto"/>
                                                        <w:right w:val="none" w:sz="0" w:space="0" w:color="auto"/>
                                                      </w:divBdr>
                                                    </w:div>
                                                    <w:div w:id="721517019">
                                                      <w:marLeft w:val="0"/>
                                                      <w:marRight w:val="0"/>
                                                      <w:marTop w:val="0"/>
                                                      <w:marBottom w:val="0"/>
                                                      <w:divBdr>
                                                        <w:top w:val="none" w:sz="0" w:space="0" w:color="auto"/>
                                                        <w:left w:val="none" w:sz="0" w:space="0" w:color="auto"/>
                                                        <w:bottom w:val="none" w:sz="0" w:space="0" w:color="auto"/>
                                                        <w:right w:val="none" w:sz="0" w:space="0" w:color="auto"/>
                                                      </w:divBdr>
                                                    </w:div>
                                                  </w:divsChild>
                                                </w:div>
                                                <w:div w:id="1776438834">
                                                  <w:marLeft w:val="-225"/>
                                                  <w:marRight w:val="-225"/>
                                                  <w:marTop w:val="0"/>
                                                  <w:marBottom w:val="0"/>
                                                  <w:divBdr>
                                                    <w:top w:val="none" w:sz="0" w:space="0" w:color="auto"/>
                                                    <w:left w:val="none" w:sz="0" w:space="0" w:color="auto"/>
                                                    <w:bottom w:val="none" w:sz="0" w:space="0" w:color="auto"/>
                                                    <w:right w:val="none" w:sz="0" w:space="0" w:color="auto"/>
                                                  </w:divBdr>
                                                  <w:divsChild>
                                                    <w:div w:id="1943685130">
                                                      <w:marLeft w:val="0"/>
                                                      <w:marRight w:val="0"/>
                                                      <w:marTop w:val="0"/>
                                                      <w:marBottom w:val="0"/>
                                                      <w:divBdr>
                                                        <w:top w:val="none" w:sz="0" w:space="0" w:color="auto"/>
                                                        <w:left w:val="none" w:sz="0" w:space="0" w:color="auto"/>
                                                        <w:bottom w:val="none" w:sz="0" w:space="0" w:color="auto"/>
                                                        <w:right w:val="none" w:sz="0" w:space="0" w:color="auto"/>
                                                      </w:divBdr>
                                                    </w:div>
                                                    <w:div w:id="1354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1998">
                              <w:marLeft w:val="0"/>
                              <w:marRight w:val="0"/>
                              <w:marTop w:val="0"/>
                              <w:marBottom w:val="0"/>
                              <w:divBdr>
                                <w:top w:val="none" w:sz="0" w:space="0" w:color="auto"/>
                                <w:left w:val="none" w:sz="0" w:space="0" w:color="auto"/>
                                <w:bottom w:val="none" w:sz="0" w:space="0" w:color="auto"/>
                                <w:right w:val="none" w:sz="0" w:space="0" w:color="auto"/>
                              </w:divBdr>
                              <w:divsChild>
                                <w:div w:id="36249719">
                                  <w:marLeft w:val="0"/>
                                  <w:marRight w:val="0"/>
                                  <w:marTop w:val="0"/>
                                  <w:marBottom w:val="0"/>
                                  <w:divBdr>
                                    <w:top w:val="none" w:sz="0" w:space="0" w:color="auto"/>
                                    <w:left w:val="none" w:sz="0" w:space="0" w:color="auto"/>
                                    <w:bottom w:val="none" w:sz="0" w:space="0" w:color="auto"/>
                                    <w:right w:val="none" w:sz="0" w:space="0" w:color="auto"/>
                                  </w:divBdr>
                                  <w:divsChild>
                                    <w:div w:id="750663267">
                                      <w:marLeft w:val="0"/>
                                      <w:marRight w:val="0"/>
                                      <w:marTop w:val="0"/>
                                      <w:marBottom w:val="0"/>
                                      <w:divBdr>
                                        <w:top w:val="none" w:sz="0" w:space="0" w:color="auto"/>
                                        <w:left w:val="none" w:sz="0" w:space="0" w:color="auto"/>
                                        <w:bottom w:val="none" w:sz="0" w:space="0" w:color="auto"/>
                                        <w:right w:val="none" w:sz="0" w:space="0" w:color="auto"/>
                                      </w:divBdr>
                                      <w:divsChild>
                                        <w:div w:id="524098968">
                                          <w:marLeft w:val="0"/>
                                          <w:marRight w:val="0"/>
                                          <w:marTop w:val="0"/>
                                          <w:marBottom w:val="0"/>
                                          <w:divBdr>
                                            <w:top w:val="none" w:sz="0" w:space="0" w:color="auto"/>
                                            <w:left w:val="none" w:sz="0" w:space="0" w:color="auto"/>
                                            <w:bottom w:val="none" w:sz="0" w:space="0" w:color="auto"/>
                                            <w:right w:val="none" w:sz="0" w:space="0" w:color="auto"/>
                                          </w:divBdr>
                                        </w:div>
                                        <w:div w:id="1308585254">
                                          <w:marLeft w:val="0"/>
                                          <w:marRight w:val="0"/>
                                          <w:marTop w:val="0"/>
                                          <w:marBottom w:val="0"/>
                                          <w:divBdr>
                                            <w:top w:val="none" w:sz="0" w:space="0" w:color="auto"/>
                                            <w:left w:val="none" w:sz="0" w:space="0" w:color="auto"/>
                                            <w:bottom w:val="none" w:sz="0" w:space="0" w:color="auto"/>
                                            <w:right w:val="none" w:sz="0" w:space="0" w:color="auto"/>
                                          </w:divBdr>
                                        </w:div>
                                        <w:div w:id="82340614">
                                          <w:marLeft w:val="0"/>
                                          <w:marRight w:val="0"/>
                                          <w:marTop w:val="0"/>
                                          <w:marBottom w:val="0"/>
                                          <w:divBdr>
                                            <w:top w:val="none" w:sz="0" w:space="0" w:color="auto"/>
                                            <w:left w:val="none" w:sz="0" w:space="0" w:color="auto"/>
                                            <w:bottom w:val="none" w:sz="0" w:space="0" w:color="auto"/>
                                            <w:right w:val="none" w:sz="0" w:space="0" w:color="auto"/>
                                          </w:divBdr>
                                        </w:div>
                                        <w:div w:id="1912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399">
                              <w:marLeft w:val="0"/>
                              <w:marRight w:val="0"/>
                              <w:marTop w:val="0"/>
                              <w:marBottom w:val="0"/>
                              <w:divBdr>
                                <w:top w:val="none" w:sz="0" w:space="0" w:color="auto"/>
                                <w:left w:val="none" w:sz="0" w:space="0" w:color="auto"/>
                                <w:bottom w:val="none" w:sz="0" w:space="0" w:color="auto"/>
                                <w:right w:val="none" w:sz="0" w:space="0" w:color="auto"/>
                              </w:divBdr>
                            </w:div>
                            <w:div w:id="1480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917F4-301A-4920-BF25-406CED6D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5E3217F4.dotm</Template>
  <TotalTime>0</TotalTime>
  <Pages>2</Pages>
  <Words>372</Words>
  <Characters>2676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4</cp:revision>
  <cp:lastPrinted>2016-01-28T13:51:00Z</cp:lastPrinted>
  <dcterms:created xsi:type="dcterms:W3CDTF">2016-01-26T10:03:00Z</dcterms:created>
  <dcterms:modified xsi:type="dcterms:W3CDTF">2016-01-28T14:28:00Z</dcterms:modified>
</cp:coreProperties>
</file>