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7BF83810" w:rsidR="00564954" w:rsidRDefault="005E3A6C" w:rsidP="00393B19">
            <w:pPr>
              <w:pStyle w:val="E-Datum"/>
              <w:framePr w:wrap="auto" w:vAnchor="margin" w:hAnchor="text" w:xAlign="left" w:yAlign="inline"/>
              <w:suppressOverlap w:val="0"/>
            </w:pPr>
            <w:r>
              <w:t>1</w:t>
            </w:r>
            <w:r w:rsidR="00393B19">
              <w:t>3</w:t>
            </w:r>
            <w:bookmarkStart w:id="0" w:name="_GoBack"/>
            <w:bookmarkEnd w:id="0"/>
            <w:r w:rsidR="00E824FD">
              <w:t xml:space="preserve">. </w:t>
            </w:r>
            <w:r>
              <w:t xml:space="preserve">Oktober </w:t>
            </w:r>
            <w:r w:rsidR="000620D5">
              <w:t>2016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Sabine Micevic</w:t>
            </w:r>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proofErr w:type="spellStart"/>
            <w:r w:rsidRPr="00281EAA">
              <w:rPr>
                <w:szCs w:val="13"/>
              </w:rPr>
              <w:t>Bäkerpfad</w:t>
            </w:r>
            <w:proofErr w:type="spellEnd"/>
            <w:r w:rsidRPr="00281EAA">
              <w:rPr>
                <w:szCs w:val="13"/>
              </w:rPr>
              <w:t xml:space="preserve">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76E00823" w14:textId="58E0C373" w:rsidR="00080E78" w:rsidRDefault="005E3A6C" w:rsidP="006E69AC">
      <w:pPr>
        <w:spacing w:line="240" w:lineRule="auto"/>
        <w:rPr>
          <w:b/>
          <w:bCs/>
          <w:sz w:val="24"/>
        </w:rPr>
      </w:pPr>
      <w:r>
        <w:rPr>
          <w:b/>
          <w:bCs/>
          <w:sz w:val="24"/>
        </w:rPr>
        <w:t xml:space="preserve">Azubis helfen der </w:t>
      </w:r>
      <w:r w:rsidR="00FC685E">
        <w:rPr>
          <w:b/>
          <w:bCs/>
          <w:sz w:val="24"/>
        </w:rPr>
        <w:t xml:space="preserve">Krefelder </w:t>
      </w:r>
      <w:r>
        <w:rPr>
          <w:b/>
          <w:bCs/>
          <w:sz w:val="24"/>
        </w:rPr>
        <w:t>Tafel</w:t>
      </w:r>
      <w:r w:rsidR="006E69AC">
        <w:rPr>
          <w:b/>
          <w:bCs/>
          <w:sz w:val="24"/>
        </w:rPr>
        <w:t xml:space="preserve">   </w:t>
      </w:r>
    </w:p>
    <w:p w14:paraId="2201C280" w14:textId="77777777" w:rsidR="00E824FD" w:rsidRDefault="00E824FD" w:rsidP="00E824FD"/>
    <w:p w14:paraId="10F734D6" w14:textId="6F9E4564" w:rsidR="00FE77A7" w:rsidRDefault="005E3A6C" w:rsidP="00A0257A">
      <w:pPr>
        <w:pStyle w:val="StandardWeb"/>
        <w:spacing w:line="240" w:lineRule="auto"/>
        <w:rPr>
          <w:rFonts w:ascii="Lucida Sans Unicode" w:hAnsi="Lucida Sans Unicode" w:cs="Lucida Sans Unicode"/>
          <w:sz w:val="22"/>
          <w:szCs w:val="22"/>
        </w:rPr>
      </w:pPr>
      <w:r>
        <w:rPr>
          <w:rFonts w:ascii="Lucida Sans Unicode" w:hAnsi="Lucida Sans Unicode" w:cs="Lucida Sans Unicode"/>
          <w:sz w:val="22"/>
          <w:szCs w:val="22"/>
        </w:rPr>
        <w:t xml:space="preserve">In den Herbstferien unterstützen 14 Auszubildende </w:t>
      </w:r>
      <w:r w:rsidR="0084365C">
        <w:rPr>
          <w:rFonts w:ascii="Lucida Sans Unicode" w:hAnsi="Lucida Sans Unicode" w:cs="Lucida Sans Unicode"/>
          <w:sz w:val="22"/>
          <w:szCs w:val="22"/>
        </w:rPr>
        <w:t xml:space="preserve">vom Evonik-Standort Krefeld </w:t>
      </w:r>
      <w:r>
        <w:rPr>
          <w:rFonts w:ascii="Lucida Sans Unicode" w:hAnsi="Lucida Sans Unicode" w:cs="Lucida Sans Unicode"/>
          <w:sz w:val="22"/>
          <w:szCs w:val="22"/>
        </w:rPr>
        <w:t xml:space="preserve">die Arbeit der Krefelder Tafel. </w:t>
      </w:r>
      <w:r w:rsidR="0084365C">
        <w:rPr>
          <w:rFonts w:ascii="Lucida Sans Unicode" w:hAnsi="Lucida Sans Unicode" w:cs="Lucida Sans Unicode"/>
          <w:sz w:val="22"/>
          <w:szCs w:val="22"/>
        </w:rPr>
        <w:t xml:space="preserve">Dabei sind 12 Nachwuchskräfte von Evonik und zwei von der Firma </w:t>
      </w:r>
      <w:proofErr w:type="spellStart"/>
      <w:r w:rsidR="0084365C">
        <w:rPr>
          <w:rFonts w:ascii="Lucida Sans Unicode" w:hAnsi="Lucida Sans Unicode" w:cs="Lucida Sans Unicode"/>
          <w:sz w:val="22"/>
          <w:szCs w:val="22"/>
        </w:rPr>
        <w:t>Solenis</w:t>
      </w:r>
      <w:proofErr w:type="spellEnd"/>
      <w:r w:rsidR="0084365C">
        <w:rPr>
          <w:rFonts w:ascii="Lucida Sans Unicode" w:hAnsi="Lucida Sans Unicode" w:cs="Lucida Sans Unicode"/>
          <w:sz w:val="22"/>
          <w:szCs w:val="22"/>
        </w:rPr>
        <w:t xml:space="preserve">. </w:t>
      </w:r>
      <w:r w:rsidR="00FE77A7">
        <w:rPr>
          <w:rFonts w:ascii="Lucida Sans Unicode" w:hAnsi="Lucida Sans Unicode" w:cs="Lucida Sans Unicode"/>
          <w:sz w:val="22"/>
          <w:szCs w:val="22"/>
        </w:rPr>
        <w:t>Sie holen Nahrungsmittel in Supermärkten ab und helfen beim Sortieren, Einräumen und Ausgeben der Waren</w:t>
      </w:r>
      <w:r w:rsidR="00AD2DD9">
        <w:rPr>
          <w:rFonts w:ascii="Lucida Sans Unicode" w:hAnsi="Lucida Sans Unicode" w:cs="Lucida Sans Unicode"/>
          <w:sz w:val="22"/>
          <w:szCs w:val="22"/>
        </w:rPr>
        <w:t xml:space="preserve"> in den Einrichtungen der Tafel</w:t>
      </w:r>
      <w:r w:rsidR="00FE77A7">
        <w:rPr>
          <w:rFonts w:ascii="Lucida Sans Unicode" w:hAnsi="Lucida Sans Unicode" w:cs="Lucida Sans Unicode"/>
          <w:sz w:val="22"/>
          <w:szCs w:val="22"/>
        </w:rPr>
        <w:t xml:space="preserve">. Zudem greifen sie den </w:t>
      </w:r>
      <w:r w:rsidR="00D336F8">
        <w:rPr>
          <w:rFonts w:ascii="Lucida Sans Unicode" w:hAnsi="Lucida Sans Unicode" w:cs="Lucida Sans Unicode"/>
          <w:sz w:val="22"/>
          <w:szCs w:val="22"/>
        </w:rPr>
        <w:t>Tafel-</w:t>
      </w:r>
      <w:r w:rsidR="00FE77A7">
        <w:rPr>
          <w:rFonts w:ascii="Lucida Sans Unicode" w:hAnsi="Lucida Sans Unicode" w:cs="Lucida Sans Unicode"/>
          <w:sz w:val="22"/>
          <w:szCs w:val="22"/>
        </w:rPr>
        <w:t xml:space="preserve">Mitarbeitern </w:t>
      </w:r>
      <w:r w:rsidR="00D336F8">
        <w:rPr>
          <w:rFonts w:ascii="Lucida Sans Unicode" w:hAnsi="Lucida Sans Unicode" w:cs="Lucida Sans Unicode"/>
          <w:sz w:val="22"/>
          <w:szCs w:val="22"/>
        </w:rPr>
        <w:t>b</w:t>
      </w:r>
      <w:r w:rsidR="00FE77A7">
        <w:rPr>
          <w:rFonts w:ascii="Lucida Sans Unicode" w:hAnsi="Lucida Sans Unicode" w:cs="Lucida Sans Unicode"/>
          <w:sz w:val="22"/>
          <w:szCs w:val="22"/>
        </w:rPr>
        <w:t xml:space="preserve">eim Mittagstisch unter die Arme und </w:t>
      </w:r>
      <w:r w:rsidR="00D336F8">
        <w:rPr>
          <w:rFonts w:ascii="Lucida Sans Unicode" w:hAnsi="Lucida Sans Unicode" w:cs="Lucida Sans Unicode"/>
          <w:sz w:val="22"/>
          <w:szCs w:val="22"/>
        </w:rPr>
        <w:t>servieren Essen</w:t>
      </w:r>
      <w:r w:rsidR="00FE77A7">
        <w:rPr>
          <w:rFonts w:ascii="Lucida Sans Unicode" w:hAnsi="Lucida Sans Unicode" w:cs="Lucida Sans Unicode"/>
          <w:sz w:val="22"/>
          <w:szCs w:val="22"/>
        </w:rPr>
        <w:t xml:space="preserve">. </w:t>
      </w:r>
    </w:p>
    <w:p w14:paraId="3F351977" w14:textId="77777777" w:rsidR="00FE77A7" w:rsidRDefault="00FE77A7" w:rsidP="00A0257A">
      <w:pPr>
        <w:pStyle w:val="StandardWeb"/>
        <w:spacing w:line="240" w:lineRule="auto"/>
        <w:rPr>
          <w:rFonts w:ascii="Lucida Sans Unicode" w:hAnsi="Lucida Sans Unicode" w:cs="Lucida Sans Unicode"/>
          <w:sz w:val="22"/>
          <w:szCs w:val="22"/>
        </w:rPr>
      </w:pPr>
    </w:p>
    <w:p w14:paraId="11C04B8D" w14:textId="2A0EFB82" w:rsidR="00FC685E" w:rsidRDefault="00FE77A7" w:rsidP="00FC685E">
      <w:pPr>
        <w:pStyle w:val="StandardWeb"/>
        <w:spacing w:line="240" w:lineRule="auto"/>
        <w:rPr>
          <w:rFonts w:ascii="Lucida Sans Unicode" w:hAnsi="Lucida Sans Unicode" w:cs="Lucida Sans Unicode"/>
          <w:sz w:val="22"/>
          <w:szCs w:val="22"/>
        </w:rPr>
      </w:pPr>
      <w:r>
        <w:rPr>
          <w:rFonts w:ascii="Lucida Sans Unicode" w:hAnsi="Lucida Sans Unicode" w:cs="Lucida Sans Unicode"/>
          <w:sz w:val="22"/>
          <w:szCs w:val="22"/>
        </w:rPr>
        <w:t xml:space="preserve">Das </w:t>
      </w:r>
      <w:r w:rsidR="005E3A6C">
        <w:rPr>
          <w:rFonts w:ascii="Lucida Sans Unicode" w:hAnsi="Lucida Sans Unicode" w:cs="Lucida Sans Unicode"/>
          <w:sz w:val="22"/>
          <w:szCs w:val="22"/>
        </w:rPr>
        <w:t>Ausbildungsprojekt</w:t>
      </w:r>
      <w:r>
        <w:rPr>
          <w:rFonts w:ascii="Lucida Sans Unicode" w:hAnsi="Lucida Sans Unicode" w:cs="Lucida Sans Unicode"/>
          <w:sz w:val="22"/>
          <w:szCs w:val="22"/>
        </w:rPr>
        <w:t xml:space="preserve"> hat </w:t>
      </w:r>
      <w:r w:rsidR="005E3A6C">
        <w:rPr>
          <w:rFonts w:ascii="Lucida Sans Unicode" w:hAnsi="Lucida Sans Unicode" w:cs="Lucida Sans Unicode"/>
          <w:sz w:val="22"/>
          <w:szCs w:val="22"/>
        </w:rPr>
        <w:t xml:space="preserve">bereits Tradition und </w:t>
      </w:r>
      <w:r>
        <w:rPr>
          <w:rFonts w:ascii="Lucida Sans Unicode" w:hAnsi="Lucida Sans Unicode" w:cs="Lucida Sans Unicode"/>
          <w:sz w:val="22"/>
          <w:szCs w:val="22"/>
        </w:rPr>
        <w:t xml:space="preserve">wird </w:t>
      </w:r>
      <w:r w:rsidR="005E3A6C">
        <w:rPr>
          <w:rFonts w:ascii="Lucida Sans Unicode" w:hAnsi="Lucida Sans Unicode" w:cs="Lucida Sans Unicode"/>
          <w:sz w:val="22"/>
          <w:szCs w:val="22"/>
        </w:rPr>
        <w:t>seit</w:t>
      </w:r>
      <w:r>
        <w:rPr>
          <w:rFonts w:ascii="Lucida Sans Unicode" w:hAnsi="Lucida Sans Unicode" w:cs="Lucida Sans Unicode"/>
          <w:sz w:val="22"/>
          <w:szCs w:val="22"/>
        </w:rPr>
        <w:t xml:space="preserve"> </w:t>
      </w:r>
      <w:r w:rsidR="006B34A9">
        <w:rPr>
          <w:rFonts w:ascii="Lucida Sans Unicode" w:hAnsi="Lucida Sans Unicode" w:cs="Lucida Sans Unicode"/>
          <w:sz w:val="22"/>
          <w:szCs w:val="22"/>
        </w:rPr>
        <w:t xml:space="preserve">vielen </w:t>
      </w:r>
      <w:r>
        <w:rPr>
          <w:rFonts w:ascii="Lucida Sans Unicode" w:hAnsi="Lucida Sans Unicode" w:cs="Lucida Sans Unicode"/>
          <w:sz w:val="22"/>
          <w:szCs w:val="22"/>
        </w:rPr>
        <w:t xml:space="preserve">Jahren durchgeführt: „Wir möchten mit diesem Projekt die soziale Kompetenz </w:t>
      </w:r>
      <w:r w:rsidR="00AD2DD9">
        <w:rPr>
          <w:rFonts w:ascii="Lucida Sans Unicode" w:hAnsi="Lucida Sans Unicode" w:cs="Lucida Sans Unicode"/>
          <w:sz w:val="22"/>
          <w:szCs w:val="22"/>
        </w:rPr>
        <w:t>unserer</w:t>
      </w:r>
      <w:r>
        <w:rPr>
          <w:rFonts w:ascii="Lucida Sans Unicode" w:hAnsi="Lucida Sans Unicode" w:cs="Lucida Sans Unicode"/>
          <w:sz w:val="22"/>
          <w:szCs w:val="22"/>
        </w:rPr>
        <w:t xml:space="preserve"> Auszubildenden schärfen und ihnen auch vor Augen führen, verantwortlich mit Lebensmitteln umzugehen“, </w:t>
      </w:r>
      <w:r w:rsidR="00FC685E">
        <w:rPr>
          <w:rFonts w:ascii="Lucida Sans Unicode" w:hAnsi="Lucida Sans Unicode" w:cs="Lucida Sans Unicode"/>
          <w:sz w:val="22"/>
          <w:szCs w:val="22"/>
        </w:rPr>
        <w:t xml:space="preserve">sagt </w:t>
      </w:r>
      <w:r>
        <w:rPr>
          <w:rFonts w:ascii="Lucida Sans Unicode" w:hAnsi="Lucida Sans Unicode" w:cs="Lucida Sans Unicode"/>
          <w:sz w:val="22"/>
          <w:szCs w:val="22"/>
        </w:rPr>
        <w:t xml:space="preserve">Heike </w:t>
      </w:r>
      <w:proofErr w:type="spellStart"/>
      <w:r>
        <w:rPr>
          <w:rFonts w:ascii="Lucida Sans Unicode" w:hAnsi="Lucida Sans Unicode" w:cs="Lucida Sans Unicode"/>
          <w:sz w:val="22"/>
          <w:szCs w:val="22"/>
        </w:rPr>
        <w:t>Lechtenberg</w:t>
      </w:r>
      <w:proofErr w:type="spellEnd"/>
      <w:r>
        <w:rPr>
          <w:rFonts w:ascii="Lucida Sans Unicode" w:hAnsi="Lucida Sans Unicode" w:cs="Lucida Sans Unicode"/>
          <w:sz w:val="22"/>
          <w:szCs w:val="22"/>
        </w:rPr>
        <w:t>, Teamleiterin der Ausbildung.</w:t>
      </w:r>
      <w:r w:rsidR="00FC685E">
        <w:rPr>
          <w:rFonts w:ascii="Lucida Sans Unicode" w:hAnsi="Lucida Sans Unicode" w:cs="Lucida Sans Unicode"/>
          <w:sz w:val="22"/>
          <w:szCs w:val="22"/>
        </w:rPr>
        <w:t xml:space="preserve"> </w:t>
      </w:r>
    </w:p>
    <w:p w14:paraId="581E2D61" w14:textId="77777777" w:rsidR="00FC685E" w:rsidRDefault="00FC685E" w:rsidP="00FC685E">
      <w:pPr>
        <w:pStyle w:val="StandardWeb"/>
        <w:spacing w:line="240" w:lineRule="auto"/>
        <w:rPr>
          <w:rFonts w:ascii="Lucida Sans Unicode" w:hAnsi="Lucida Sans Unicode" w:cs="Lucida Sans Unicode"/>
          <w:sz w:val="22"/>
          <w:szCs w:val="22"/>
        </w:rPr>
      </w:pPr>
    </w:p>
    <w:p w14:paraId="2161A88F" w14:textId="170D945A" w:rsidR="00FC685E" w:rsidRDefault="00FC685E" w:rsidP="00FC685E">
      <w:pPr>
        <w:pStyle w:val="StandardWeb"/>
        <w:spacing w:line="240" w:lineRule="auto"/>
        <w:rPr>
          <w:rFonts w:ascii="Lucida Sans Unicode" w:hAnsi="Lucida Sans Unicode" w:cs="Lucida Sans Unicode"/>
          <w:sz w:val="22"/>
          <w:szCs w:val="22"/>
        </w:rPr>
      </w:pPr>
      <w:r>
        <w:rPr>
          <w:rFonts w:ascii="Lucida Sans Unicode" w:hAnsi="Lucida Sans Unicode" w:cs="Lucida Sans Unicode"/>
          <w:sz w:val="22"/>
          <w:szCs w:val="22"/>
        </w:rPr>
        <w:t xml:space="preserve">Das Tafel-Team ist froh über die Unterstützung der </w:t>
      </w:r>
      <w:r w:rsidR="00AD2DD9">
        <w:rPr>
          <w:rFonts w:ascii="Lucida Sans Unicode" w:hAnsi="Lucida Sans Unicode" w:cs="Lucida Sans Unicode"/>
          <w:sz w:val="22"/>
          <w:szCs w:val="22"/>
        </w:rPr>
        <w:t>Auszubildenden</w:t>
      </w:r>
      <w:r>
        <w:rPr>
          <w:rFonts w:ascii="Lucida Sans Unicode" w:hAnsi="Lucida Sans Unicode" w:cs="Lucida Sans Unicode"/>
          <w:sz w:val="22"/>
          <w:szCs w:val="22"/>
        </w:rPr>
        <w:t xml:space="preserve">. „Wir danken </w:t>
      </w:r>
      <w:r w:rsidR="0084365C">
        <w:rPr>
          <w:rFonts w:ascii="Lucida Sans Unicode" w:hAnsi="Lucida Sans Unicode" w:cs="Lucida Sans Unicode"/>
          <w:sz w:val="22"/>
          <w:szCs w:val="22"/>
        </w:rPr>
        <w:t>d</w:t>
      </w:r>
      <w:r>
        <w:rPr>
          <w:rFonts w:ascii="Lucida Sans Unicode" w:hAnsi="Lucida Sans Unicode" w:cs="Lucida Sans Unicode"/>
          <w:sz w:val="22"/>
          <w:szCs w:val="22"/>
        </w:rPr>
        <w:t xml:space="preserve">en jungen Nachwuchskräften für die Hilfe, die wir sehr gut gebrauchen können“, so Irmgard Hausmanns vom Vorstand der Tafel. „Sie gehen mit gutem Beispiel voran und packen da mit an, wo es nötig ist“, fügt sie hinzu. </w:t>
      </w:r>
    </w:p>
    <w:p w14:paraId="5018C28C" w14:textId="77777777" w:rsidR="00FC685E" w:rsidRDefault="00FC685E" w:rsidP="00FC685E">
      <w:pPr>
        <w:pStyle w:val="StandardWeb"/>
        <w:spacing w:line="240" w:lineRule="auto"/>
        <w:rPr>
          <w:rFonts w:ascii="Lucida Sans Unicode" w:hAnsi="Lucida Sans Unicode" w:cs="Lucida Sans Unicode"/>
          <w:sz w:val="22"/>
          <w:szCs w:val="22"/>
        </w:rPr>
      </w:pPr>
    </w:p>
    <w:p w14:paraId="60EC56A4" w14:textId="42DB4611" w:rsidR="00FC685E" w:rsidRDefault="00FC685E" w:rsidP="00FC685E">
      <w:pPr>
        <w:pStyle w:val="StandardWeb"/>
        <w:spacing w:line="240" w:lineRule="auto"/>
        <w:rPr>
          <w:rFonts w:ascii="Lucida Sans Unicode" w:hAnsi="Lucida Sans Unicode" w:cs="Lucida Sans Unicode"/>
          <w:sz w:val="22"/>
          <w:szCs w:val="22"/>
        </w:rPr>
      </w:pPr>
      <w:r>
        <w:rPr>
          <w:rFonts w:ascii="Lucida Sans Unicode" w:hAnsi="Lucida Sans Unicode" w:cs="Lucida Sans Unicode"/>
          <w:sz w:val="22"/>
          <w:szCs w:val="22"/>
        </w:rPr>
        <w:t xml:space="preserve">Evonik fördert die Arbeit der Krefelder Tafel seit </w:t>
      </w:r>
      <w:r w:rsidR="0057556F">
        <w:rPr>
          <w:rFonts w:ascii="Lucida Sans Unicode" w:hAnsi="Lucida Sans Unicode" w:cs="Lucida Sans Unicode"/>
          <w:sz w:val="22"/>
          <w:szCs w:val="22"/>
        </w:rPr>
        <w:t xml:space="preserve">vielen Jahren </w:t>
      </w:r>
      <w:r>
        <w:rPr>
          <w:rFonts w:ascii="Lucida Sans Unicode" w:hAnsi="Lucida Sans Unicode" w:cs="Lucida Sans Unicode"/>
          <w:sz w:val="22"/>
          <w:szCs w:val="22"/>
        </w:rPr>
        <w:t>und spendet unter anderem wöchentliche Essen für Bedürftige.</w:t>
      </w:r>
    </w:p>
    <w:p w14:paraId="327F19D5" w14:textId="77777777" w:rsidR="00FC685E" w:rsidRDefault="00FC685E" w:rsidP="00FC685E">
      <w:pPr>
        <w:pStyle w:val="StandardWeb"/>
        <w:spacing w:line="240" w:lineRule="auto"/>
        <w:rPr>
          <w:rFonts w:ascii="Lucida Sans Unicode" w:hAnsi="Lucida Sans Unicode" w:cs="Lucida Sans Unicode"/>
          <w:sz w:val="22"/>
          <w:szCs w:val="22"/>
        </w:rPr>
      </w:pPr>
    </w:p>
    <w:p w14:paraId="772E5A4B" w14:textId="77777777" w:rsidR="00EF1392" w:rsidRDefault="00EF1392" w:rsidP="00632966">
      <w:pPr>
        <w:spacing w:line="240" w:lineRule="auto"/>
        <w:rPr>
          <w:rFonts w:cs="Lucida Sans Unicode"/>
          <w:b/>
          <w:bCs/>
          <w:color w:val="000000" w:themeColor="text1"/>
          <w:szCs w:val="18"/>
        </w:rPr>
      </w:pPr>
    </w:p>
    <w:p w14:paraId="6022A48E" w14:textId="77777777" w:rsidR="001505FE" w:rsidRDefault="001505FE" w:rsidP="00632966">
      <w:pPr>
        <w:spacing w:line="240" w:lineRule="auto"/>
        <w:rPr>
          <w:rFonts w:cs="Lucida Sans Unicode"/>
          <w:b/>
          <w:bCs/>
          <w:color w:val="000000" w:themeColor="text1"/>
          <w:szCs w:val="18"/>
        </w:rPr>
      </w:pPr>
    </w:p>
    <w:p w14:paraId="2C0FB4FA" w14:textId="77777777" w:rsidR="001505FE" w:rsidRDefault="001505FE" w:rsidP="00632966">
      <w:pPr>
        <w:spacing w:line="240" w:lineRule="auto"/>
        <w:rPr>
          <w:rFonts w:cs="Lucida Sans Unicode"/>
          <w:b/>
          <w:bCs/>
          <w:color w:val="000000" w:themeColor="text1"/>
          <w:szCs w:val="18"/>
        </w:rPr>
      </w:pPr>
    </w:p>
    <w:p w14:paraId="719EA90B" w14:textId="77777777" w:rsidR="001505FE" w:rsidRDefault="001505FE" w:rsidP="00632966">
      <w:pPr>
        <w:spacing w:line="240" w:lineRule="auto"/>
        <w:rPr>
          <w:rFonts w:cs="Lucida Sans Unicode"/>
          <w:b/>
          <w:bCs/>
          <w:color w:val="000000" w:themeColor="text1"/>
          <w:szCs w:val="18"/>
        </w:rPr>
      </w:pPr>
    </w:p>
    <w:p w14:paraId="6EC7FD1C" w14:textId="77777777" w:rsidR="001505FE" w:rsidRDefault="001505FE" w:rsidP="00632966">
      <w:pPr>
        <w:spacing w:line="240" w:lineRule="auto"/>
        <w:rPr>
          <w:rFonts w:cs="Lucida Sans Unicode"/>
          <w:b/>
          <w:bCs/>
          <w:color w:val="000000" w:themeColor="text1"/>
          <w:szCs w:val="18"/>
        </w:rPr>
      </w:pPr>
    </w:p>
    <w:p w14:paraId="09460D97" w14:textId="77777777" w:rsidR="001505FE" w:rsidRDefault="001505FE" w:rsidP="00632966">
      <w:pPr>
        <w:spacing w:line="240" w:lineRule="auto"/>
        <w:rPr>
          <w:rFonts w:cs="Lucida Sans Unicode"/>
          <w:b/>
          <w:bCs/>
          <w:color w:val="000000" w:themeColor="text1"/>
          <w:szCs w:val="18"/>
        </w:rPr>
      </w:pPr>
    </w:p>
    <w:p w14:paraId="5F841B6B" w14:textId="77777777" w:rsidR="001505FE" w:rsidRDefault="001505FE" w:rsidP="00632966">
      <w:pPr>
        <w:spacing w:line="240" w:lineRule="auto"/>
        <w:rPr>
          <w:rFonts w:cs="Lucida Sans Unicode"/>
          <w:b/>
          <w:bCs/>
          <w:color w:val="000000" w:themeColor="text1"/>
          <w:szCs w:val="18"/>
        </w:rPr>
      </w:pPr>
    </w:p>
    <w:p w14:paraId="07AACA92" w14:textId="77777777" w:rsidR="00EF1392" w:rsidRDefault="00EF1392" w:rsidP="00EF6BD6">
      <w:pPr>
        <w:spacing w:line="240" w:lineRule="auto"/>
        <w:rPr>
          <w:rFonts w:cs="Lucida Sans Unicode"/>
          <w:b/>
          <w:bCs/>
          <w:sz w:val="20"/>
          <w:szCs w:val="20"/>
        </w:rPr>
      </w:pPr>
    </w:p>
    <w:p w14:paraId="7703CC84" w14:textId="77777777" w:rsidR="009B4980" w:rsidRDefault="009B4980" w:rsidP="004E5E34">
      <w:pPr>
        <w:pStyle w:val="Default"/>
        <w:rPr>
          <w:b/>
          <w:sz w:val="16"/>
          <w:szCs w:val="16"/>
        </w:rPr>
      </w:pPr>
    </w:p>
    <w:p w14:paraId="22DABB81" w14:textId="77777777" w:rsidR="004E5E34" w:rsidRPr="004E5E34" w:rsidRDefault="004E5E34" w:rsidP="004E5E34">
      <w:pPr>
        <w:pStyle w:val="Default"/>
        <w:rPr>
          <w:b/>
          <w:sz w:val="16"/>
          <w:szCs w:val="16"/>
        </w:rPr>
      </w:pPr>
      <w:r w:rsidRPr="004E5E34">
        <w:rPr>
          <w:b/>
          <w:sz w:val="16"/>
          <w:szCs w:val="16"/>
        </w:rPr>
        <w:lastRenderedPageBreak/>
        <w:t xml:space="preserve">Informationen zum Konzern </w:t>
      </w:r>
    </w:p>
    <w:p w14:paraId="3C5815C3" w14:textId="77777777" w:rsidR="004E5E34" w:rsidRPr="004E5E34" w:rsidRDefault="004E5E34" w:rsidP="004E5E34">
      <w:pPr>
        <w:pStyle w:val="Default"/>
        <w:rPr>
          <w:sz w:val="16"/>
          <w:szCs w:val="16"/>
        </w:rPr>
      </w:pPr>
      <w:r w:rsidRPr="004E5E34">
        <w:rPr>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107C9E74" w14:textId="77777777" w:rsidR="004E5E34" w:rsidRPr="004E5E34" w:rsidRDefault="004E5E34" w:rsidP="004E5E34">
      <w:pPr>
        <w:pStyle w:val="Default"/>
        <w:rPr>
          <w:sz w:val="16"/>
          <w:szCs w:val="16"/>
        </w:rPr>
      </w:pPr>
      <w:r w:rsidRPr="004E5E34">
        <w:rPr>
          <w:sz w:val="16"/>
          <w:szCs w:val="16"/>
        </w:rPr>
        <w:t xml:space="preserve">Evonik ist in mehr als 100 Ländern der Welt aktiv. Mehr als 33.500 Mitarbeiter erwirtschafteten im Geschäftsjahr 2015 einen Umsatz von rund 13,5 Milliarden € und ein operatives Ergebnis (bereinigtes EBITDA) von rund 2,47 Milliarden €. </w:t>
      </w:r>
    </w:p>
    <w:p w14:paraId="43A22C0F" w14:textId="77777777" w:rsidR="004E5E34" w:rsidRPr="004E5E34" w:rsidRDefault="004E5E34" w:rsidP="004E5E34">
      <w:pPr>
        <w:pStyle w:val="Default"/>
        <w:rPr>
          <w:sz w:val="16"/>
          <w:szCs w:val="16"/>
        </w:rPr>
      </w:pPr>
    </w:p>
    <w:p w14:paraId="54967B03" w14:textId="77777777" w:rsidR="004E5E34" w:rsidRPr="004E5E34" w:rsidRDefault="004E5E34" w:rsidP="004E5E34">
      <w:pPr>
        <w:pStyle w:val="Default"/>
        <w:rPr>
          <w:b/>
          <w:sz w:val="16"/>
          <w:szCs w:val="16"/>
        </w:rPr>
      </w:pPr>
      <w:r w:rsidRPr="004E5E34">
        <w:rPr>
          <w:b/>
          <w:sz w:val="16"/>
          <w:szCs w:val="16"/>
        </w:rPr>
        <w:t xml:space="preserve">Rechtlicher Hinweis </w:t>
      </w:r>
    </w:p>
    <w:p w14:paraId="6C0836ED" w14:textId="2BFA0EBD" w:rsidR="004E5E34" w:rsidRPr="004E5E34" w:rsidRDefault="004E5E34" w:rsidP="004E5E34">
      <w:pPr>
        <w:pStyle w:val="Default"/>
        <w:rPr>
          <w:b/>
          <w:bCs/>
          <w:sz w:val="16"/>
          <w:szCs w:val="16"/>
        </w:rPr>
      </w:pPr>
      <w:r w:rsidRPr="004E5E34">
        <w:rPr>
          <w:sz w:val="16"/>
          <w:szCs w:val="16"/>
        </w:rPr>
        <w:t xml:space="preserve">Soweit wir in dieser Pressemitteilung Prognosen oder Erwartungen äußern oder unsere Aussagen die Zukunft betreffen, können diese Prognosen oder Erwartungen der Aussagen mit bekannten oder unbekannten Risiken und </w:t>
      </w:r>
      <w:proofErr w:type="spellStart"/>
      <w:r w:rsidRPr="004E5E34">
        <w:rPr>
          <w:sz w:val="16"/>
          <w:szCs w:val="16"/>
        </w:rPr>
        <w:t>Ungewissheit</w:t>
      </w:r>
      <w:proofErr w:type="spellEnd"/>
      <w:r w:rsidRPr="004E5E34">
        <w:rPr>
          <w:sz w:val="16"/>
          <w:szCs w:val="16"/>
        </w:rPr>
        <w:t xml:space="preserve">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4E5E34" w:rsidRPr="004E5E34" w:rsidSect="00F26A1B">
      <w:headerReference w:type="even" r:id="rId11"/>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93B1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93B1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93B1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93B19">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2"/>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22C7A"/>
    <w:rsid w:val="0003322A"/>
    <w:rsid w:val="00040080"/>
    <w:rsid w:val="00044B5E"/>
    <w:rsid w:val="0005761F"/>
    <w:rsid w:val="00060C6E"/>
    <w:rsid w:val="000620D5"/>
    <w:rsid w:val="0007115B"/>
    <w:rsid w:val="00080E78"/>
    <w:rsid w:val="00091ABD"/>
    <w:rsid w:val="00096AFA"/>
    <w:rsid w:val="000B144C"/>
    <w:rsid w:val="000B5B49"/>
    <w:rsid w:val="000B7755"/>
    <w:rsid w:val="000C59E7"/>
    <w:rsid w:val="000C77F5"/>
    <w:rsid w:val="000F0E1C"/>
    <w:rsid w:val="00102BE6"/>
    <w:rsid w:val="00104BE4"/>
    <w:rsid w:val="00125DD3"/>
    <w:rsid w:val="001505FE"/>
    <w:rsid w:val="00197656"/>
    <w:rsid w:val="001A374F"/>
    <w:rsid w:val="001B0A45"/>
    <w:rsid w:val="001B2CF3"/>
    <w:rsid w:val="001B5449"/>
    <w:rsid w:val="001C0492"/>
    <w:rsid w:val="001C199F"/>
    <w:rsid w:val="001C3568"/>
    <w:rsid w:val="001C4DD4"/>
    <w:rsid w:val="001D7906"/>
    <w:rsid w:val="001E320A"/>
    <w:rsid w:val="001E567E"/>
    <w:rsid w:val="001F2733"/>
    <w:rsid w:val="001F4FA0"/>
    <w:rsid w:val="00206F95"/>
    <w:rsid w:val="00217C1C"/>
    <w:rsid w:val="002237CC"/>
    <w:rsid w:val="00237F8C"/>
    <w:rsid w:val="00262561"/>
    <w:rsid w:val="00264A3C"/>
    <w:rsid w:val="00280FD8"/>
    <w:rsid w:val="00281EAA"/>
    <w:rsid w:val="00290D3C"/>
    <w:rsid w:val="002C216D"/>
    <w:rsid w:val="002D2136"/>
    <w:rsid w:val="002D340A"/>
    <w:rsid w:val="002E135A"/>
    <w:rsid w:val="002F2E33"/>
    <w:rsid w:val="003035C0"/>
    <w:rsid w:val="00324351"/>
    <w:rsid w:val="00333933"/>
    <w:rsid w:val="00334DE3"/>
    <w:rsid w:val="00351349"/>
    <w:rsid w:val="0035244A"/>
    <w:rsid w:val="00370CEB"/>
    <w:rsid w:val="00371AC7"/>
    <w:rsid w:val="00382BF0"/>
    <w:rsid w:val="00383696"/>
    <w:rsid w:val="00390AA3"/>
    <w:rsid w:val="003938F6"/>
    <w:rsid w:val="00393B19"/>
    <w:rsid w:val="003A2C9B"/>
    <w:rsid w:val="003A7EE2"/>
    <w:rsid w:val="003B096A"/>
    <w:rsid w:val="003B3F90"/>
    <w:rsid w:val="003E1F12"/>
    <w:rsid w:val="003F7706"/>
    <w:rsid w:val="004248C1"/>
    <w:rsid w:val="00455C88"/>
    <w:rsid w:val="00456417"/>
    <w:rsid w:val="00456E50"/>
    <w:rsid w:val="004752C2"/>
    <w:rsid w:val="004834F8"/>
    <w:rsid w:val="004848DD"/>
    <w:rsid w:val="00487FF4"/>
    <w:rsid w:val="00493641"/>
    <w:rsid w:val="004937F9"/>
    <w:rsid w:val="004A280F"/>
    <w:rsid w:val="004A3DDA"/>
    <w:rsid w:val="004A5BAB"/>
    <w:rsid w:val="004B577E"/>
    <w:rsid w:val="004B7726"/>
    <w:rsid w:val="004D031D"/>
    <w:rsid w:val="004D5B5E"/>
    <w:rsid w:val="004E20BE"/>
    <w:rsid w:val="004E5E34"/>
    <w:rsid w:val="00500AA4"/>
    <w:rsid w:val="0050411E"/>
    <w:rsid w:val="00516EA2"/>
    <w:rsid w:val="005171A7"/>
    <w:rsid w:val="00524838"/>
    <w:rsid w:val="0053172F"/>
    <w:rsid w:val="0054072E"/>
    <w:rsid w:val="00541076"/>
    <w:rsid w:val="00544DD8"/>
    <w:rsid w:val="00560FAB"/>
    <w:rsid w:val="00564954"/>
    <w:rsid w:val="0057556F"/>
    <w:rsid w:val="005822EA"/>
    <w:rsid w:val="00596FAF"/>
    <w:rsid w:val="005A07CB"/>
    <w:rsid w:val="005A5603"/>
    <w:rsid w:val="005B3544"/>
    <w:rsid w:val="005C231B"/>
    <w:rsid w:val="005E3A6C"/>
    <w:rsid w:val="005E75D1"/>
    <w:rsid w:val="005F3715"/>
    <w:rsid w:val="00600C6A"/>
    <w:rsid w:val="00612567"/>
    <w:rsid w:val="0061430E"/>
    <w:rsid w:val="00615E9E"/>
    <w:rsid w:val="00622806"/>
    <w:rsid w:val="00624A56"/>
    <w:rsid w:val="00632966"/>
    <w:rsid w:val="0065323A"/>
    <w:rsid w:val="00666352"/>
    <w:rsid w:val="00687BED"/>
    <w:rsid w:val="006A25B0"/>
    <w:rsid w:val="006B34A9"/>
    <w:rsid w:val="006C216A"/>
    <w:rsid w:val="006C40BF"/>
    <w:rsid w:val="006D1F33"/>
    <w:rsid w:val="006E69AC"/>
    <w:rsid w:val="006F1068"/>
    <w:rsid w:val="006F29F3"/>
    <w:rsid w:val="00710C04"/>
    <w:rsid w:val="00724322"/>
    <w:rsid w:val="00746388"/>
    <w:rsid w:val="00765FC0"/>
    <w:rsid w:val="007669CE"/>
    <w:rsid w:val="007850C3"/>
    <w:rsid w:val="007858D5"/>
    <w:rsid w:val="0079045E"/>
    <w:rsid w:val="007A4374"/>
    <w:rsid w:val="007D1FEF"/>
    <w:rsid w:val="007D55F4"/>
    <w:rsid w:val="007E5BC5"/>
    <w:rsid w:val="007F2F92"/>
    <w:rsid w:val="0081179A"/>
    <w:rsid w:val="00827073"/>
    <w:rsid w:val="00833737"/>
    <w:rsid w:val="00833DD4"/>
    <w:rsid w:val="0084365C"/>
    <w:rsid w:val="008512B9"/>
    <w:rsid w:val="008554D4"/>
    <w:rsid w:val="00857C01"/>
    <w:rsid w:val="00864C06"/>
    <w:rsid w:val="008735BD"/>
    <w:rsid w:val="0087660F"/>
    <w:rsid w:val="008822F5"/>
    <w:rsid w:val="008828E3"/>
    <w:rsid w:val="008858CE"/>
    <w:rsid w:val="008C161B"/>
    <w:rsid w:val="008E7CC3"/>
    <w:rsid w:val="008F269A"/>
    <w:rsid w:val="008F3BE3"/>
    <w:rsid w:val="00902752"/>
    <w:rsid w:val="00924CC9"/>
    <w:rsid w:val="0094532A"/>
    <w:rsid w:val="009549D8"/>
    <w:rsid w:val="009609D5"/>
    <w:rsid w:val="00980B55"/>
    <w:rsid w:val="009A6A03"/>
    <w:rsid w:val="009A6D91"/>
    <w:rsid w:val="009B0423"/>
    <w:rsid w:val="009B4980"/>
    <w:rsid w:val="009C24E0"/>
    <w:rsid w:val="009C4102"/>
    <w:rsid w:val="009C6B9D"/>
    <w:rsid w:val="009E07CB"/>
    <w:rsid w:val="009E7BF9"/>
    <w:rsid w:val="009F1E43"/>
    <w:rsid w:val="009F6A47"/>
    <w:rsid w:val="00A0257A"/>
    <w:rsid w:val="00A071F3"/>
    <w:rsid w:val="00A12505"/>
    <w:rsid w:val="00A15B2C"/>
    <w:rsid w:val="00A2155B"/>
    <w:rsid w:val="00A36F1E"/>
    <w:rsid w:val="00A42937"/>
    <w:rsid w:val="00A62E0B"/>
    <w:rsid w:val="00A823E6"/>
    <w:rsid w:val="00A87B3F"/>
    <w:rsid w:val="00A91E9E"/>
    <w:rsid w:val="00AD020E"/>
    <w:rsid w:val="00AD152E"/>
    <w:rsid w:val="00AD2DD9"/>
    <w:rsid w:val="00AE72DC"/>
    <w:rsid w:val="00B10D65"/>
    <w:rsid w:val="00B14022"/>
    <w:rsid w:val="00B1737F"/>
    <w:rsid w:val="00B20255"/>
    <w:rsid w:val="00B20830"/>
    <w:rsid w:val="00B22FFA"/>
    <w:rsid w:val="00B3737D"/>
    <w:rsid w:val="00B71F28"/>
    <w:rsid w:val="00B87BC0"/>
    <w:rsid w:val="00B914F9"/>
    <w:rsid w:val="00B9339C"/>
    <w:rsid w:val="00B937EF"/>
    <w:rsid w:val="00BA4B3A"/>
    <w:rsid w:val="00BD5D0E"/>
    <w:rsid w:val="00BE1F68"/>
    <w:rsid w:val="00BF6390"/>
    <w:rsid w:val="00C100B0"/>
    <w:rsid w:val="00C232FF"/>
    <w:rsid w:val="00C42C5E"/>
    <w:rsid w:val="00C472CC"/>
    <w:rsid w:val="00C54495"/>
    <w:rsid w:val="00CB40EA"/>
    <w:rsid w:val="00CC701C"/>
    <w:rsid w:val="00CE5564"/>
    <w:rsid w:val="00CE5A8E"/>
    <w:rsid w:val="00CF4380"/>
    <w:rsid w:val="00CF6B69"/>
    <w:rsid w:val="00D00436"/>
    <w:rsid w:val="00D05BD5"/>
    <w:rsid w:val="00D11F1B"/>
    <w:rsid w:val="00D12DB4"/>
    <w:rsid w:val="00D218F4"/>
    <w:rsid w:val="00D336F8"/>
    <w:rsid w:val="00D34BEB"/>
    <w:rsid w:val="00D405F9"/>
    <w:rsid w:val="00D4384A"/>
    <w:rsid w:val="00D574EC"/>
    <w:rsid w:val="00D60A84"/>
    <w:rsid w:val="00D62BBE"/>
    <w:rsid w:val="00D773C5"/>
    <w:rsid w:val="00DA7573"/>
    <w:rsid w:val="00DB476A"/>
    <w:rsid w:val="00DD1675"/>
    <w:rsid w:val="00DD67B7"/>
    <w:rsid w:val="00DE6393"/>
    <w:rsid w:val="00DE67D0"/>
    <w:rsid w:val="00DF37B3"/>
    <w:rsid w:val="00E046AB"/>
    <w:rsid w:val="00E113EC"/>
    <w:rsid w:val="00E25233"/>
    <w:rsid w:val="00E41086"/>
    <w:rsid w:val="00E52B84"/>
    <w:rsid w:val="00E64B33"/>
    <w:rsid w:val="00E746F1"/>
    <w:rsid w:val="00E756C3"/>
    <w:rsid w:val="00E824FD"/>
    <w:rsid w:val="00E84515"/>
    <w:rsid w:val="00E913ED"/>
    <w:rsid w:val="00EA3B33"/>
    <w:rsid w:val="00EA5C57"/>
    <w:rsid w:val="00EE00CC"/>
    <w:rsid w:val="00EE364B"/>
    <w:rsid w:val="00EF1392"/>
    <w:rsid w:val="00EF6BD6"/>
    <w:rsid w:val="00EF7E46"/>
    <w:rsid w:val="00F00ECB"/>
    <w:rsid w:val="00F0371B"/>
    <w:rsid w:val="00F07FB1"/>
    <w:rsid w:val="00F26A1B"/>
    <w:rsid w:val="00F3450D"/>
    <w:rsid w:val="00F56634"/>
    <w:rsid w:val="00F70D8D"/>
    <w:rsid w:val="00F71A93"/>
    <w:rsid w:val="00F7270E"/>
    <w:rsid w:val="00F75266"/>
    <w:rsid w:val="00F76089"/>
    <w:rsid w:val="00F808B8"/>
    <w:rsid w:val="00FA7127"/>
    <w:rsid w:val="00FB00A2"/>
    <w:rsid w:val="00FB10EC"/>
    <w:rsid w:val="00FB356C"/>
    <w:rsid w:val="00FB3F04"/>
    <w:rsid w:val="00FC685E"/>
    <w:rsid w:val="00FC6CB6"/>
    <w:rsid w:val="00FD08BB"/>
    <w:rsid w:val="00FD0FB0"/>
    <w:rsid w:val="00FD25CD"/>
    <w:rsid w:val="00FE77A7"/>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 w:type="paragraph" w:customStyle="1" w:styleId="Default">
    <w:name w:val="Default"/>
    <w:rsid w:val="004E5E34"/>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3</cp:revision>
  <cp:lastPrinted>2016-09-27T14:08:00Z</cp:lastPrinted>
  <dcterms:created xsi:type="dcterms:W3CDTF">2016-10-11T09:53:00Z</dcterms:created>
  <dcterms:modified xsi:type="dcterms:W3CDTF">2016-10-13T14:28:00Z</dcterms:modified>
</cp:coreProperties>
</file>