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E85FC6" w:rsidP="00230DB2">
            <w:pPr>
              <w:spacing w:line="180" w:lineRule="exact"/>
              <w:rPr>
                <w:sz w:val="18"/>
                <w:szCs w:val="18"/>
              </w:rPr>
            </w:pPr>
            <w:r>
              <w:rPr>
                <w:sz w:val="18"/>
                <w:szCs w:val="18"/>
              </w:rPr>
              <w:t>1</w:t>
            </w:r>
            <w:r w:rsidR="00CC6EE2">
              <w:rPr>
                <w:sz w:val="18"/>
                <w:szCs w:val="18"/>
              </w:rPr>
              <w:t>9</w:t>
            </w:r>
            <w:r w:rsidR="006005D8">
              <w:rPr>
                <w:sz w:val="18"/>
                <w:szCs w:val="18"/>
              </w:rPr>
              <w:t xml:space="preserve">. Mai </w:t>
            </w:r>
            <w:r w:rsidR="008A5AE3" w:rsidRPr="008A5AE3">
              <w:rPr>
                <w:sz w:val="18"/>
                <w:szCs w:val="18"/>
              </w:rPr>
              <w:t>201</w:t>
            </w:r>
            <w:r w:rsidR="007D497A">
              <w:rPr>
                <w:sz w:val="18"/>
                <w:szCs w:val="18"/>
              </w:rPr>
              <w:t>7</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2E7307" w:rsidRPr="002E7307" w:rsidRDefault="00B87EC0" w:rsidP="002E7307">
      <w:pPr>
        <w:spacing w:line="240" w:lineRule="auto"/>
        <w:ind w:right="85"/>
        <w:rPr>
          <w:rFonts w:cs="Lucida Sans Unicode"/>
          <w:b/>
          <w:bCs/>
          <w:sz w:val="24"/>
        </w:rPr>
      </w:pPr>
      <w:r>
        <w:rPr>
          <w:rFonts w:cs="Lucida Sans Unicode"/>
          <w:b/>
          <w:bCs/>
          <w:sz w:val="24"/>
        </w:rPr>
        <w:t xml:space="preserve">Evonik und KRETA fördern kleine </w:t>
      </w:r>
      <w:r w:rsidR="002E7307" w:rsidRPr="002E7307">
        <w:rPr>
          <w:rFonts w:cs="Lucida Sans Unicode"/>
          <w:b/>
          <w:bCs/>
          <w:sz w:val="24"/>
        </w:rPr>
        <w:t>Forscher</w:t>
      </w:r>
    </w:p>
    <w:p w:rsidR="002E7307" w:rsidRPr="002E7307" w:rsidRDefault="002E7307" w:rsidP="002E7307">
      <w:pPr>
        <w:spacing w:line="240" w:lineRule="auto"/>
        <w:ind w:right="85"/>
        <w:rPr>
          <w:rFonts w:cs="Lucida Sans Unicode"/>
          <w:b/>
          <w:bCs/>
          <w:sz w:val="24"/>
        </w:rPr>
      </w:pPr>
    </w:p>
    <w:p w:rsidR="00344901" w:rsidRPr="00344901" w:rsidRDefault="00E86A61" w:rsidP="00344901">
      <w:pPr>
        <w:spacing w:line="240" w:lineRule="auto"/>
        <w:ind w:right="85"/>
        <w:rPr>
          <w:rFonts w:cs="Lucida Sans Unicode"/>
          <w:bCs/>
          <w:sz w:val="24"/>
        </w:rPr>
      </w:pPr>
      <w:r w:rsidRPr="00344901">
        <w:rPr>
          <w:rFonts w:cs="Lucida Sans Unicode"/>
          <w:bCs/>
          <w:sz w:val="24"/>
        </w:rPr>
        <w:t xml:space="preserve">Evonik </w:t>
      </w:r>
      <w:r>
        <w:rPr>
          <w:rFonts w:cs="Lucida Sans Unicode"/>
          <w:bCs/>
          <w:sz w:val="24"/>
        </w:rPr>
        <w:t xml:space="preserve">und </w:t>
      </w:r>
      <w:r w:rsidR="002E7307" w:rsidRPr="00344901">
        <w:rPr>
          <w:rFonts w:cs="Lucida Sans Unicode"/>
          <w:bCs/>
          <w:sz w:val="24"/>
        </w:rPr>
        <w:t xml:space="preserve">KRETA </w:t>
      </w:r>
      <w:r w:rsidR="00344901" w:rsidRPr="00344901">
        <w:rPr>
          <w:rFonts w:cs="Lucida Sans Unicode"/>
          <w:bCs/>
          <w:sz w:val="24"/>
        </w:rPr>
        <w:t xml:space="preserve">- die Etage für Aktionen und Projekte des Trägerwerks Krefeld für kirchliche Jugendarbeit e.V. </w:t>
      </w:r>
      <w:r>
        <w:rPr>
          <w:rFonts w:cs="Lucida Sans Unicode"/>
          <w:bCs/>
          <w:sz w:val="24"/>
        </w:rPr>
        <w:t>-</w:t>
      </w:r>
      <w:r w:rsidR="00344901" w:rsidRPr="00344901">
        <w:rPr>
          <w:rFonts w:cs="Lucida Sans Unicode"/>
          <w:bCs/>
          <w:sz w:val="24"/>
        </w:rPr>
        <w:t xml:space="preserve"> </w:t>
      </w:r>
    </w:p>
    <w:p w:rsidR="00B93D3A" w:rsidRDefault="002E7307" w:rsidP="00CC6EE2">
      <w:pPr>
        <w:spacing w:line="240" w:lineRule="auto"/>
        <w:ind w:right="85"/>
        <w:rPr>
          <w:rFonts w:cs="Lucida Sans Unicode"/>
          <w:bCs/>
          <w:sz w:val="24"/>
        </w:rPr>
      </w:pPr>
      <w:r w:rsidRPr="00344901">
        <w:rPr>
          <w:rFonts w:cs="Lucida Sans Unicode"/>
          <w:bCs/>
          <w:sz w:val="24"/>
        </w:rPr>
        <w:t>veranstalte</w:t>
      </w:r>
      <w:r w:rsidR="00CC6EE2">
        <w:rPr>
          <w:rFonts w:cs="Lucida Sans Unicode"/>
          <w:bCs/>
          <w:sz w:val="24"/>
        </w:rPr>
        <w:t>ten</w:t>
      </w:r>
      <w:r w:rsidRPr="00344901">
        <w:rPr>
          <w:rFonts w:cs="Lucida Sans Unicode"/>
          <w:bCs/>
          <w:sz w:val="24"/>
        </w:rPr>
        <w:t xml:space="preserve"> am 18. und 19. Mai </w:t>
      </w:r>
      <w:r w:rsidR="00344901">
        <w:rPr>
          <w:rFonts w:cs="Lucida Sans Unicode"/>
          <w:bCs/>
          <w:sz w:val="24"/>
        </w:rPr>
        <w:t xml:space="preserve">2017 </w:t>
      </w:r>
      <w:r w:rsidRPr="00344901">
        <w:rPr>
          <w:rFonts w:cs="Lucida Sans Unicode"/>
          <w:bCs/>
          <w:sz w:val="24"/>
        </w:rPr>
        <w:t xml:space="preserve">eine Konferenz der kleinen Forscher. </w:t>
      </w:r>
      <w:r w:rsidR="00CC6EE2">
        <w:rPr>
          <w:rFonts w:cs="Lucida Sans Unicode"/>
          <w:bCs/>
          <w:sz w:val="24"/>
        </w:rPr>
        <w:t xml:space="preserve">Rund 200 </w:t>
      </w:r>
      <w:r w:rsidRPr="00344901">
        <w:rPr>
          <w:rFonts w:cs="Lucida Sans Unicode"/>
          <w:bCs/>
          <w:sz w:val="24"/>
        </w:rPr>
        <w:t xml:space="preserve">kleine Nachwuchsforscher </w:t>
      </w:r>
      <w:r w:rsidR="00E86A61">
        <w:rPr>
          <w:rFonts w:cs="Lucida Sans Unicode"/>
          <w:bCs/>
          <w:sz w:val="24"/>
        </w:rPr>
        <w:t xml:space="preserve">aus </w:t>
      </w:r>
      <w:r w:rsidRPr="00344901">
        <w:rPr>
          <w:rFonts w:cs="Lucida Sans Unicode"/>
          <w:bCs/>
          <w:sz w:val="24"/>
        </w:rPr>
        <w:t xml:space="preserve"> Krefelder </w:t>
      </w:r>
      <w:r w:rsidR="00E86A61" w:rsidRPr="00344901">
        <w:rPr>
          <w:rFonts w:cs="Lucida Sans Unicode"/>
          <w:bCs/>
          <w:sz w:val="24"/>
        </w:rPr>
        <w:t>Kindergärten</w:t>
      </w:r>
      <w:r w:rsidR="00E86A61">
        <w:rPr>
          <w:rFonts w:cs="Lucida Sans Unicode"/>
          <w:bCs/>
          <w:sz w:val="24"/>
        </w:rPr>
        <w:t xml:space="preserve"> und </w:t>
      </w:r>
      <w:r w:rsidRPr="00344901">
        <w:rPr>
          <w:rFonts w:cs="Lucida Sans Unicode"/>
          <w:bCs/>
          <w:sz w:val="24"/>
        </w:rPr>
        <w:t xml:space="preserve">Grundschulen </w:t>
      </w:r>
      <w:r w:rsidR="00CC6EE2">
        <w:rPr>
          <w:rFonts w:cs="Lucida Sans Unicode"/>
          <w:bCs/>
          <w:sz w:val="24"/>
        </w:rPr>
        <w:t xml:space="preserve">konnten </w:t>
      </w:r>
      <w:r w:rsidRPr="00344901">
        <w:rPr>
          <w:rFonts w:cs="Lucida Sans Unicode"/>
          <w:bCs/>
          <w:sz w:val="24"/>
        </w:rPr>
        <w:t xml:space="preserve">an diesen beiden Tagen in den Räumen der KRETA nach Herzenslust forschen und experimentieren. </w:t>
      </w:r>
      <w:r w:rsidR="00CC6EE2">
        <w:rPr>
          <w:rFonts w:cs="Lucida Sans Unicode"/>
          <w:bCs/>
          <w:sz w:val="24"/>
        </w:rPr>
        <w:t xml:space="preserve">Begrüßt wurden die Kinder am </w:t>
      </w:r>
      <w:r w:rsidR="00B93D3A">
        <w:rPr>
          <w:rFonts w:cs="Lucida Sans Unicode"/>
          <w:bCs/>
          <w:sz w:val="24"/>
        </w:rPr>
        <w:t xml:space="preserve">Eröffnungstag </w:t>
      </w:r>
      <w:r w:rsidR="00CC6EE2">
        <w:rPr>
          <w:rFonts w:cs="Lucida Sans Unicode"/>
          <w:bCs/>
          <w:sz w:val="24"/>
        </w:rPr>
        <w:t xml:space="preserve">von Sabine Bischof, Leiterin Trägerwerk, und Kerstin Oberhaus, Standortleiterin von Evonik. Gemeinsam mit einem Schüler führte </w:t>
      </w:r>
      <w:r w:rsidR="00CC6EE2" w:rsidRPr="00CC6EE2">
        <w:rPr>
          <w:rFonts w:cs="Lucida Sans Unicode"/>
          <w:bCs/>
          <w:sz w:val="24"/>
        </w:rPr>
        <w:t xml:space="preserve">Oberhaus </w:t>
      </w:r>
      <w:r w:rsidR="00CC6EE2">
        <w:rPr>
          <w:rFonts w:cs="Lucida Sans Unicode"/>
          <w:bCs/>
          <w:sz w:val="24"/>
        </w:rPr>
        <w:t xml:space="preserve">einen Versuch durch: Sie bat </w:t>
      </w:r>
      <w:r w:rsidR="00CC6EE2" w:rsidRPr="00CC6EE2">
        <w:rPr>
          <w:rFonts w:cs="Lucida Sans Unicode"/>
          <w:bCs/>
          <w:sz w:val="24"/>
        </w:rPr>
        <w:t xml:space="preserve">ihn, ein </w:t>
      </w:r>
      <w:proofErr w:type="spellStart"/>
      <w:r w:rsidR="00CC6EE2" w:rsidRPr="00CC6EE2">
        <w:rPr>
          <w:rFonts w:cs="Lucida Sans Unicode"/>
          <w:bCs/>
          <w:sz w:val="24"/>
        </w:rPr>
        <w:t>bisschen</w:t>
      </w:r>
      <w:proofErr w:type="spellEnd"/>
      <w:r w:rsidR="00CC6EE2" w:rsidRPr="00CC6EE2">
        <w:rPr>
          <w:rFonts w:cs="Lucida Sans Unicode"/>
          <w:bCs/>
          <w:sz w:val="24"/>
        </w:rPr>
        <w:t xml:space="preserve"> Superabsorber mit gefärbtem Wasser zu vermischen. Als </w:t>
      </w:r>
      <w:r w:rsidR="00CC6EE2">
        <w:rPr>
          <w:rFonts w:cs="Lucida Sans Unicode"/>
          <w:bCs/>
          <w:sz w:val="24"/>
        </w:rPr>
        <w:t xml:space="preserve">das Becherglas </w:t>
      </w:r>
      <w:r w:rsidR="00CC6EE2" w:rsidRPr="00CC6EE2">
        <w:rPr>
          <w:rFonts w:cs="Lucida Sans Unicode"/>
          <w:bCs/>
          <w:sz w:val="24"/>
        </w:rPr>
        <w:t xml:space="preserve">anschließend auf den Kopf </w:t>
      </w:r>
      <w:r w:rsidR="00CC6EE2">
        <w:rPr>
          <w:rFonts w:cs="Lucida Sans Unicode"/>
          <w:bCs/>
          <w:sz w:val="24"/>
        </w:rPr>
        <w:t xml:space="preserve">gestellt wurde, blieben die </w:t>
      </w:r>
      <w:r w:rsidR="00CC6EE2" w:rsidRPr="00CC6EE2">
        <w:rPr>
          <w:rFonts w:cs="Lucida Sans Unicode"/>
          <w:bCs/>
          <w:sz w:val="24"/>
        </w:rPr>
        <w:t xml:space="preserve">Münder der </w:t>
      </w:r>
      <w:proofErr w:type="spellStart"/>
      <w:r w:rsidR="00CC6EE2" w:rsidRPr="00CC6EE2">
        <w:rPr>
          <w:rFonts w:cs="Lucida Sans Unicode"/>
          <w:bCs/>
          <w:sz w:val="24"/>
        </w:rPr>
        <w:t>Sprösslinge</w:t>
      </w:r>
      <w:proofErr w:type="spellEnd"/>
      <w:r w:rsidR="00CC6EE2" w:rsidRPr="00CC6EE2">
        <w:rPr>
          <w:rFonts w:cs="Lucida Sans Unicode"/>
          <w:bCs/>
          <w:sz w:val="24"/>
        </w:rPr>
        <w:t xml:space="preserve"> vor Staunen offen. Denn es passiert</w:t>
      </w:r>
      <w:r w:rsidR="00CC6EE2">
        <w:rPr>
          <w:rFonts w:cs="Lucida Sans Unicode"/>
          <w:bCs/>
          <w:sz w:val="24"/>
        </w:rPr>
        <w:t>e</w:t>
      </w:r>
      <w:r w:rsidR="00CC6EE2" w:rsidRPr="00CC6EE2">
        <w:rPr>
          <w:rFonts w:cs="Lucida Sans Unicode"/>
          <w:bCs/>
          <w:sz w:val="24"/>
        </w:rPr>
        <w:t xml:space="preserve"> – nichts. Weil der Superabsorber, der weltweit in Babywindeln zum Einsatz kommt, die Flüssigkeit in ein </w:t>
      </w:r>
      <w:r w:rsidR="00CC6EE2">
        <w:rPr>
          <w:rFonts w:cs="Lucida Sans Unicode"/>
          <w:bCs/>
          <w:sz w:val="24"/>
        </w:rPr>
        <w:t xml:space="preserve">festes </w:t>
      </w:r>
      <w:r w:rsidR="00CC6EE2" w:rsidRPr="00CC6EE2">
        <w:rPr>
          <w:rFonts w:cs="Lucida Sans Unicode"/>
          <w:bCs/>
          <w:sz w:val="24"/>
        </w:rPr>
        <w:t>Gel verwandelt hat.</w:t>
      </w:r>
    </w:p>
    <w:p w:rsidR="00B93D3A" w:rsidRDefault="00B93D3A" w:rsidP="00CC6EE2">
      <w:pPr>
        <w:spacing w:line="240" w:lineRule="auto"/>
        <w:ind w:right="85"/>
        <w:rPr>
          <w:rFonts w:cs="Lucida Sans Unicode"/>
          <w:bCs/>
          <w:sz w:val="24"/>
        </w:rPr>
      </w:pPr>
    </w:p>
    <w:p w:rsidR="00CC6EE2" w:rsidRDefault="00CC6EE2" w:rsidP="00CC6EE2">
      <w:pPr>
        <w:spacing w:line="240" w:lineRule="auto"/>
        <w:ind w:right="85"/>
        <w:rPr>
          <w:rFonts w:cs="Lucida Sans Unicode"/>
          <w:bCs/>
          <w:sz w:val="24"/>
        </w:rPr>
      </w:pPr>
      <w:r>
        <w:rPr>
          <w:rFonts w:cs="Lucida Sans Unicode"/>
          <w:bCs/>
          <w:sz w:val="24"/>
        </w:rPr>
        <w:t xml:space="preserve">„Wir möchten mit der Konferenz den Forschergeist der </w:t>
      </w:r>
      <w:r w:rsidRPr="00344901">
        <w:rPr>
          <w:rFonts w:cs="Lucida Sans Unicode"/>
          <w:bCs/>
          <w:sz w:val="24"/>
        </w:rPr>
        <w:t xml:space="preserve">Kinder </w:t>
      </w:r>
      <w:r>
        <w:rPr>
          <w:rFonts w:cs="Lucida Sans Unicode"/>
          <w:bCs/>
          <w:sz w:val="24"/>
        </w:rPr>
        <w:t xml:space="preserve">wecken, sie von klein auf für Chemie und </w:t>
      </w:r>
      <w:r w:rsidRPr="00344901">
        <w:rPr>
          <w:rFonts w:cs="Lucida Sans Unicode"/>
          <w:bCs/>
          <w:sz w:val="24"/>
        </w:rPr>
        <w:t>Naturwissenschaften begeistern</w:t>
      </w:r>
      <w:r>
        <w:rPr>
          <w:rFonts w:cs="Lucida Sans Unicode"/>
          <w:bCs/>
          <w:sz w:val="24"/>
        </w:rPr>
        <w:t>. D</w:t>
      </w:r>
      <w:r w:rsidRPr="00344901">
        <w:rPr>
          <w:rFonts w:cs="Lucida Sans Unicode"/>
          <w:bCs/>
          <w:sz w:val="24"/>
        </w:rPr>
        <w:t>eshalb unterstützen wir auch seit langem das mobile Chemielabor ‚Pipette’ von KRETA“, so Oberhaus. Lukasz Ratajczak, Leiter KRETA, fügt hinzu: „</w:t>
      </w:r>
      <w:r>
        <w:rPr>
          <w:rFonts w:cs="Lucida Sans Unicode"/>
          <w:bCs/>
          <w:sz w:val="24"/>
        </w:rPr>
        <w:t xml:space="preserve">Die Kinder dürfen ausprobieren, experimentieren und </w:t>
      </w:r>
      <w:r w:rsidRPr="00344901">
        <w:rPr>
          <w:rFonts w:cs="Lucida Sans Unicode"/>
          <w:bCs/>
          <w:sz w:val="24"/>
        </w:rPr>
        <w:t>naturwissenschaftlichen Phänomenen auf den Grund gehen. Und das nicht nur mit den eigenen Klassenkameraden, sondern auch mit ‚Forsche</w:t>
      </w:r>
      <w:r>
        <w:rPr>
          <w:rFonts w:cs="Lucida Sans Unicode"/>
          <w:bCs/>
          <w:sz w:val="24"/>
        </w:rPr>
        <w:t xml:space="preserve">rkollegen’ anderer Schulen. Sobald die Kinder im Labor sind und ihre Brillen tragen, fühlen sie sich wie richtige Erfinder.“ </w:t>
      </w:r>
    </w:p>
    <w:p w:rsidR="00CC6EE2" w:rsidRDefault="00CC6EE2" w:rsidP="002E7307">
      <w:pPr>
        <w:spacing w:line="240" w:lineRule="auto"/>
        <w:ind w:right="85"/>
        <w:rPr>
          <w:rFonts w:cs="Lucida Sans Unicode"/>
          <w:bCs/>
          <w:sz w:val="24"/>
        </w:rPr>
      </w:pPr>
    </w:p>
    <w:p w:rsidR="001C0174" w:rsidRPr="001C0174" w:rsidRDefault="002E7307" w:rsidP="001C0174">
      <w:pPr>
        <w:spacing w:line="240" w:lineRule="auto"/>
        <w:ind w:right="85"/>
        <w:rPr>
          <w:rFonts w:cs="Lucida Sans Unicode"/>
          <w:bCs/>
          <w:sz w:val="24"/>
        </w:rPr>
      </w:pPr>
      <w:r w:rsidRPr="00344901">
        <w:rPr>
          <w:rFonts w:cs="Lucida Sans Unicode"/>
          <w:bCs/>
          <w:sz w:val="24"/>
        </w:rPr>
        <w:lastRenderedPageBreak/>
        <w:t>Die Ergebnisse der Arbeitsgruppen w</w:t>
      </w:r>
      <w:r w:rsidR="00CC6EE2">
        <w:rPr>
          <w:rFonts w:cs="Lucida Sans Unicode"/>
          <w:bCs/>
          <w:sz w:val="24"/>
        </w:rPr>
        <w:t>u</w:t>
      </w:r>
      <w:r w:rsidRPr="00344901">
        <w:rPr>
          <w:rFonts w:cs="Lucida Sans Unicode"/>
          <w:bCs/>
          <w:sz w:val="24"/>
        </w:rPr>
        <w:t xml:space="preserve">rden anschließend in kleinen Foren ausgetauscht. Ziel der Konferenz ist einerseits, die Neugier der Kinder zu </w:t>
      </w:r>
      <w:r w:rsidR="00A81033">
        <w:rPr>
          <w:rFonts w:cs="Lucida Sans Unicode"/>
          <w:bCs/>
          <w:sz w:val="24"/>
        </w:rPr>
        <w:t>fördern</w:t>
      </w:r>
      <w:r w:rsidRPr="00344901">
        <w:rPr>
          <w:rFonts w:cs="Lucida Sans Unicode"/>
          <w:bCs/>
          <w:sz w:val="24"/>
        </w:rPr>
        <w:t xml:space="preserve">, andererseits den Forschern </w:t>
      </w:r>
      <w:proofErr w:type="spellStart"/>
      <w:r w:rsidRPr="00344901">
        <w:rPr>
          <w:rFonts w:cs="Lucida Sans Unicode"/>
          <w:bCs/>
          <w:sz w:val="24"/>
        </w:rPr>
        <w:t>bewusst</w:t>
      </w:r>
      <w:proofErr w:type="spellEnd"/>
      <w:r w:rsidRPr="00344901">
        <w:rPr>
          <w:rFonts w:cs="Lucida Sans Unicode"/>
          <w:bCs/>
          <w:sz w:val="24"/>
        </w:rPr>
        <w:t xml:space="preserve"> zu machen, </w:t>
      </w:r>
      <w:proofErr w:type="spellStart"/>
      <w:r w:rsidRPr="00344901">
        <w:rPr>
          <w:rFonts w:cs="Lucida Sans Unicode"/>
          <w:bCs/>
          <w:sz w:val="24"/>
        </w:rPr>
        <w:t>dass</w:t>
      </w:r>
      <w:proofErr w:type="spellEnd"/>
      <w:r w:rsidRPr="00344901">
        <w:rPr>
          <w:rFonts w:cs="Lucida Sans Unicode"/>
          <w:bCs/>
          <w:sz w:val="24"/>
        </w:rPr>
        <w:t xml:space="preserve"> alle Wissenschaften</w:t>
      </w:r>
      <w:r w:rsidR="00E86A61">
        <w:rPr>
          <w:rFonts w:cs="Lucida Sans Unicode"/>
          <w:bCs/>
          <w:sz w:val="24"/>
        </w:rPr>
        <w:t xml:space="preserve"> </w:t>
      </w:r>
      <w:r w:rsidRPr="00344901">
        <w:rPr>
          <w:rFonts w:cs="Lucida Sans Unicode"/>
          <w:bCs/>
          <w:sz w:val="24"/>
        </w:rPr>
        <w:t xml:space="preserve">mit dem menschlichen Körper zu tun haben können. </w:t>
      </w:r>
      <w:r w:rsidR="00B87EC0" w:rsidRPr="00B87EC0">
        <w:rPr>
          <w:rFonts w:cs="Lucida Sans Unicode"/>
          <w:bCs/>
          <w:sz w:val="24"/>
        </w:rPr>
        <w:t xml:space="preserve">In Chemie </w:t>
      </w:r>
      <w:r w:rsidR="00CC6EE2">
        <w:rPr>
          <w:rFonts w:cs="Lucida Sans Unicode"/>
          <w:bCs/>
          <w:sz w:val="24"/>
        </w:rPr>
        <w:t xml:space="preserve">ging </w:t>
      </w:r>
      <w:r w:rsidR="00B87EC0" w:rsidRPr="00B87EC0">
        <w:rPr>
          <w:rFonts w:cs="Lucida Sans Unicode"/>
          <w:bCs/>
          <w:sz w:val="24"/>
        </w:rPr>
        <w:t xml:space="preserve">es zum Beispiel um Feuersterne und Luftballons, die sich auf wundersame Weise selbst aufblasen, in Physik </w:t>
      </w:r>
      <w:r w:rsidR="00CC6EE2">
        <w:rPr>
          <w:rFonts w:cs="Lucida Sans Unicode"/>
          <w:bCs/>
          <w:sz w:val="24"/>
        </w:rPr>
        <w:t xml:space="preserve">gab </w:t>
      </w:r>
      <w:r w:rsidR="00B87EC0" w:rsidRPr="00B87EC0">
        <w:rPr>
          <w:rFonts w:cs="Lucida Sans Unicode"/>
          <w:bCs/>
          <w:sz w:val="24"/>
        </w:rPr>
        <w:t xml:space="preserve">es Versuche mit </w:t>
      </w:r>
      <w:r w:rsidR="001915BC">
        <w:rPr>
          <w:rFonts w:cs="Lucida Sans Unicode"/>
          <w:bCs/>
          <w:sz w:val="24"/>
        </w:rPr>
        <w:t>Magneten</w:t>
      </w:r>
      <w:r w:rsidR="00B87EC0" w:rsidRPr="00B87EC0">
        <w:rPr>
          <w:rFonts w:cs="Lucida Sans Unicode"/>
          <w:bCs/>
          <w:sz w:val="24"/>
        </w:rPr>
        <w:t xml:space="preserve"> und auch </w:t>
      </w:r>
      <w:r w:rsidR="001915BC">
        <w:rPr>
          <w:rFonts w:cs="Lucida Sans Unicode"/>
          <w:bCs/>
          <w:sz w:val="24"/>
        </w:rPr>
        <w:t xml:space="preserve">medizinische Arbeitsgruppen standen auf dem </w:t>
      </w:r>
      <w:r w:rsidR="00B87EC0" w:rsidRPr="00B87EC0">
        <w:rPr>
          <w:rFonts w:cs="Lucida Sans Unicode"/>
          <w:bCs/>
          <w:sz w:val="24"/>
        </w:rPr>
        <w:t>Programm</w:t>
      </w:r>
      <w:r w:rsidR="001915BC">
        <w:rPr>
          <w:rFonts w:cs="Lucida Sans Unicode"/>
          <w:bCs/>
          <w:sz w:val="24"/>
        </w:rPr>
        <w:t>, die sich mit Nasen und Ohren beschäftigten</w:t>
      </w:r>
      <w:r w:rsidR="00B87EC0" w:rsidRPr="00B87EC0">
        <w:rPr>
          <w:rFonts w:cs="Lucida Sans Unicode"/>
          <w:bCs/>
          <w:sz w:val="24"/>
        </w:rPr>
        <w:t>.</w:t>
      </w:r>
      <w:r w:rsidR="001C0174" w:rsidRPr="001C0174">
        <w:rPr>
          <w:rFonts w:eastAsiaTheme="minorHAnsi" w:cs="Lucida Sans Unicode"/>
          <w:sz w:val="24"/>
          <w:lang w:eastAsia="en-US"/>
        </w:rPr>
        <w:t xml:space="preserve"> </w:t>
      </w:r>
      <w:r w:rsidR="001C0174">
        <w:rPr>
          <w:rFonts w:eastAsiaTheme="minorHAnsi" w:cs="Lucida Sans Unicode"/>
          <w:sz w:val="24"/>
          <w:lang w:eastAsia="en-US"/>
        </w:rPr>
        <w:t xml:space="preserve">Am Ende wurden die </w:t>
      </w:r>
      <w:r w:rsidR="001C0174" w:rsidRPr="001C0174">
        <w:rPr>
          <w:rFonts w:cs="Lucida Sans Unicode"/>
          <w:bCs/>
          <w:sz w:val="24"/>
        </w:rPr>
        <w:t xml:space="preserve">kleinen Wissenschaftler </w:t>
      </w:r>
      <w:bookmarkStart w:id="0" w:name="_GoBack"/>
      <w:bookmarkEnd w:id="0"/>
      <w:r w:rsidR="001C0174">
        <w:rPr>
          <w:rFonts w:cs="Lucida Sans Unicode"/>
          <w:bCs/>
          <w:sz w:val="24"/>
        </w:rPr>
        <w:t xml:space="preserve">mit Forscherurkunden für ihre erfolgreiche Arbeit ausgezeichnet. </w:t>
      </w:r>
    </w:p>
    <w:p w:rsidR="002E7307" w:rsidRPr="00344901" w:rsidRDefault="002E7307" w:rsidP="002E7307">
      <w:pPr>
        <w:spacing w:line="240" w:lineRule="auto"/>
        <w:ind w:right="85"/>
        <w:rPr>
          <w:rFonts w:cs="Lucida Sans Unicode"/>
          <w:bCs/>
          <w:sz w:val="24"/>
        </w:rPr>
      </w:pPr>
    </w:p>
    <w:p w:rsidR="00D85A71" w:rsidRDefault="00D85A71" w:rsidP="002E7307">
      <w:pPr>
        <w:spacing w:line="240" w:lineRule="auto"/>
        <w:ind w:right="85"/>
        <w:rPr>
          <w:rFonts w:cs="Lucida Sans Unicode"/>
          <w:bCs/>
          <w:sz w:val="24"/>
        </w:rPr>
      </w:pPr>
    </w:p>
    <w:p w:rsidR="000B602B" w:rsidRDefault="000B602B" w:rsidP="002E7307">
      <w:pPr>
        <w:spacing w:line="240" w:lineRule="auto"/>
        <w:ind w:right="85"/>
        <w:rPr>
          <w:rFonts w:cs="Lucida Sans Unicode"/>
          <w:b/>
          <w:bCs/>
          <w:sz w:val="24"/>
        </w:rPr>
      </w:pPr>
    </w:p>
    <w:p w:rsidR="00CC6EE2" w:rsidRDefault="00CC6EE2" w:rsidP="002E7307">
      <w:pPr>
        <w:spacing w:line="240" w:lineRule="auto"/>
        <w:ind w:right="85"/>
        <w:rPr>
          <w:rFonts w:cs="Lucida Sans Unicode"/>
          <w:b/>
          <w:bCs/>
          <w:sz w:val="24"/>
        </w:rPr>
      </w:pPr>
    </w:p>
    <w:p w:rsidR="000B602B" w:rsidRPr="002E7307" w:rsidRDefault="00CC3271" w:rsidP="002E7307">
      <w:pPr>
        <w:spacing w:line="240" w:lineRule="auto"/>
        <w:ind w:right="85"/>
        <w:rPr>
          <w:rFonts w:cs="Lucida Sans Unicode"/>
          <w:b/>
          <w:bCs/>
          <w:sz w:val="24"/>
        </w:rPr>
      </w:pPr>
      <w:r>
        <w:rPr>
          <w:rFonts w:cs="Lucida Sans Unicode"/>
          <w:b/>
          <w:bCs/>
          <w:sz w:val="24"/>
        </w:rPr>
        <w:t xml:space="preserve"> </w:t>
      </w:r>
    </w:p>
    <w:p w:rsidR="0062048F" w:rsidRDefault="0062048F" w:rsidP="00E568B3">
      <w:pPr>
        <w:spacing w:line="240" w:lineRule="auto"/>
        <w:ind w:right="85"/>
        <w:rPr>
          <w:rFonts w:cs="Lucida Sans Unicode"/>
          <w:szCs w:val="22"/>
        </w:rPr>
      </w:pPr>
    </w:p>
    <w:p w:rsidR="00B87EC0" w:rsidRPr="00E568B3" w:rsidRDefault="00B87EC0" w:rsidP="00E568B3">
      <w:pPr>
        <w:spacing w:line="240" w:lineRule="auto"/>
        <w:ind w:right="85"/>
        <w:rPr>
          <w:rFonts w:cs="Lucida Sans Unicode"/>
          <w:szCs w:val="22"/>
        </w:rPr>
      </w:pPr>
    </w:p>
    <w:p w:rsidR="00AE27CE" w:rsidRDefault="00161C8E" w:rsidP="00AE27CE">
      <w:pPr>
        <w:pStyle w:val="Default"/>
        <w:rPr>
          <w:sz w:val="16"/>
          <w:szCs w:val="16"/>
        </w:rPr>
      </w:pPr>
      <w:r w:rsidRPr="00161C8E">
        <w:rPr>
          <w:b/>
          <w:bCs/>
          <w:sz w:val="16"/>
          <w:szCs w:val="16"/>
        </w:rPr>
        <w:t>Informationen zum Konzern</w:t>
      </w:r>
      <w:r w:rsidR="00AF2DD9" w:rsidRPr="00AF2DD9">
        <w:rPr>
          <w:b/>
          <w:bCs/>
          <w:sz w:val="16"/>
          <w:szCs w:val="16"/>
        </w:rPr>
        <w:br/>
      </w:r>
      <w:r w:rsidR="00AF2DD9" w:rsidRPr="00AF2DD9">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B87EC0" w:rsidRDefault="00B87EC0" w:rsidP="00AE27CE">
      <w:pPr>
        <w:pStyle w:val="Default"/>
        <w:rPr>
          <w:sz w:val="16"/>
          <w:szCs w:val="16"/>
        </w:rPr>
      </w:pPr>
    </w:p>
    <w:p w:rsidR="00AF2DD9" w:rsidRPr="004E5E34" w:rsidRDefault="00AF2DD9"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AF2DD9">
        <w:rPr>
          <w:sz w:val="16"/>
          <w:szCs w:val="16"/>
        </w:rPr>
        <w:t>Ungewissheit</w:t>
      </w:r>
      <w:proofErr w:type="spellEnd"/>
      <w:r w:rsidRPr="00AF2DD9">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C017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017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C017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C017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B602B"/>
    <w:rsid w:val="000D1DD8"/>
    <w:rsid w:val="000D7AB8"/>
    <w:rsid w:val="000E06AB"/>
    <w:rsid w:val="000F6FB4"/>
    <w:rsid w:val="000F70A3"/>
    <w:rsid w:val="00124443"/>
    <w:rsid w:val="00130512"/>
    <w:rsid w:val="00143D08"/>
    <w:rsid w:val="001473DA"/>
    <w:rsid w:val="00161C8E"/>
    <w:rsid w:val="001625AF"/>
    <w:rsid w:val="001631E8"/>
    <w:rsid w:val="00165932"/>
    <w:rsid w:val="0017414F"/>
    <w:rsid w:val="00174571"/>
    <w:rsid w:val="001915BC"/>
    <w:rsid w:val="00196518"/>
    <w:rsid w:val="001A45DC"/>
    <w:rsid w:val="001A79AD"/>
    <w:rsid w:val="001B206A"/>
    <w:rsid w:val="001B73BA"/>
    <w:rsid w:val="001C0174"/>
    <w:rsid w:val="001C3B1E"/>
    <w:rsid w:val="001D4266"/>
    <w:rsid w:val="001E14CE"/>
    <w:rsid w:val="001E27D5"/>
    <w:rsid w:val="001F00B7"/>
    <w:rsid w:val="001F7C26"/>
    <w:rsid w:val="002159BA"/>
    <w:rsid w:val="00221C32"/>
    <w:rsid w:val="0022399B"/>
    <w:rsid w:val="0023466C"/>
    <w:rsid w:val="0024351A"/>
    <w:rsid w:val="0024351E"/>
    <w:rsid w:val="002465EB"/>
    <w:rsid w:val="00247D5A"/>
    <w:rsid w:val="0026048C"/>
    <w:rsid w:val="0026664C"/>
    <w:rsid w:val="00266B39"/>
    <w:rsid w:val="002771D9"/>
    <w:rsid w:val="00287090"/>
    <w:rsid w:val="00290F07"/>
    <w:rsid w:val="002922C1"/>
    <w:rsid w:val="00294857"/>
    <w:rsid w:val="00296619"/>
    <w:rsid w:val="002A374D"/>
    <w:rsid w:val="002A42F7"/>
    <w:rsid w:val="002B591F"/>
    <w:rsid w:val="002B6293"/>
    <w:rsid w:val="002B645E"/>
    <w:rsid w:val="002B6B13"/>
    <w:rsid w:val="002C10C6"/>
    <w:rsid w:val="002C12A0"/>
    <w:rsid w:val="002D11DC"/>
    <w:rsid w:val="002D206A"/>
    <w:rsid w:val="002D2996"/>
    <w:rsid w:val="002E48D7"/>
    <w:rsid w:val="002E7307"/>
    <w:rsid w:val="00301998"/>
    <w:rsid w:val="003067D4"/>
    <w:rsid w:val="00316EC0"/>
    <w:rsid w:val="00327C63"/>
    <w:rsid w:val="003402B9"/>
    <w:rsid w:val="00344901"/>
    <w:rsid w:val="003449DC"/>
    <w:rsid w:val="00344E3B"/>
    <w:rsid w:val="003508E4"/>
    <w:rsid w:val="00367974"/>
    <w:rsid w:val="00380845"/>
    <w:rsid w:val="00384C52"/>
    <w:rsid w:val="00386853"/>
    <w:rsid w:val="00390D2C"/>
    <w:rsid w:val="003A023D"/>
    <w:rsid w:val="003C0198"/>
    <w:rsid w:val="003D3C20"/>
    <w:rsid w:val="003D6C3E"/>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D7C1A"/>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76711"/>
    <w:rsid w:val="00582643"/>
    <w:rsid w:val="00582C0E"/>
    <w:rsid w:val="00587C52"/>
    <w:rsid w:val="005A119C"/>
    <w:rsid w:val="005A73EC"/>
    <w:rsid w:val="005B3BD7"/>
    <w:rsid w:val="005E0397"/>
    <w:rsid w:val="005E799F"/>
    <w:rsid w:val="005F234C"/>
    <w:rsid w:val="005F50D9"/>
    <w:rsid w:val="006005D8"/>
    <w:rsid w:val="00605C02"/>
    <w:rsid w:val="00606A38"/>
    <w:rsid w:val="00607421"/>
    <w:rsid w:val="0062048F"/>
    <w:rsid w:val="00623460"/>
    <w:rsid w:val="00636C35"/>
    <w:rsid w:val="00645F2F"/>
    <w:rsid w:val="00652A75"/>
    <w:rsid w:val="00652F7D"/>
    <w:rsid w:val="006651E2"/>
    <w:rsid w:val="006729D2"/>
    <w:rsid w:val="0068075E"/>
    <w:rsid w:val="00682919"/>
    <w:rsid w:val="00685F8D"/>
    <w:rsid w:val="006A581A"/>
    <w:rsid w:val="006B3DD6"/>
    <w:rsid w:val="006C388A"/>
    <w:rsid w:val="006D601A"/>
    <w:rsid w:val="006E01FB"/>
    <w:rsid w:val="006E2F15"/>
    <w:rsid w:val="006F3AB9"/>
    <w:rsid w:val="00701324"/>
    <w:rsid w:val="00717EDA"/>
    <w:rsid w:val="0072366D"/>
    <w:rsid w:val="00731495"/>
    <w:rsid w:val="00744FA6"/>
    <w:rsid w:val="00747133"/>
    <w:rsid w:val="00763004"/>
    <w:rsid w:val="00770879"/>
    <w:rsid w:val="00775C9E"/>
    <w:rsid w:val="00775D2E"/>
    <w:rsid w:val="00784360"/>
    <w:rsid w:val="00794689"/>
    <w:rsid w:val="007A2C47"/>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560C1"/>
    <w:rsid w:val="00964813"/>
    <w:rsid w:val="00966112"/>
    <w:rsid w:val="00971345"/>
    <w:rsid w:val="009752DC"/>
    <w:rsid w:val="0097547F"/>
    <w:rsid w:val="00977987"/>
    <w:rsid w:val="0098250A"/>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033"/>
    <w:rsid w:val="00A81F2D"/>
    <w:rsid w:val="00AB0385"/>
    <w:rsid w:val="00AE27CE"/>
    <w:rsid w:val="00AE3848"/>
    <w:rsid w:val="00AF0606"/>
    <w:rsid w:val="00AF2DD9"/>
    <w:rsid w:val="00B0392A"/>
    <w:rsid w:val="00B128FD"/>
    <w:rsid w:val="00B2025B"/>
    <w:rsid w:val="00B2500C"/>
    <w:rsid w:val="00B300C4"/>
    <w:rsid w:val="00B31D5A"/>
    <w:rsid w:val="00B37499"/>
    <w:rsid w:val="00B46BD0"/>
    <w:rsid w:val="00B47506"/>
    <w:rsid w:val="00B50494"/>
    <w:rsid w:val="00B51AB8"/>
    <w:rsid w:val="00B811DE"/>
    <w:rsid w:val="00B81346"/>
    <w:rsid w:val="00B87EC0"/>
    <w:rsid w:val="00B93D3A"/>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40E5D"/>
    <w:rsid w:val="00C4228E"/>
    <w:rsid w:val="00C42A05"/>
    <w:rsid w:val="00C4300F"/>
    <w:rsid w:val="00C60F15"/>
    <w:rsid w:val="00C62002"/>
    <w:rsid w:val="00C70A47"/>
    <w:rsid w:val="00C930F0"/>
    <w:rsid w:val="00CA7294"/>
    <w:rsid w:val="00CB3A53"/>
    <w:rsid w:val="00CC3271"/>
    <w:rsid w:val="00CC3DEF"/>
    <w:rsid w:val="00CC69A5"/>
    <w:rsid w:val="00CC6EE2"/>
    <w:rsid w:val="00CD0902"/>
    <w:rsid w:val="00CD18DB"/>
    <w:rsid w:val="00CD2A31"/>
    <w:rsid w:val="00CE1699"/>
    <w:rsid w:val="00CE2E92"/>
    <w:rsid w:val="00CE684F"/>
    <w:rsid w:val="00CE7291"/>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85A71"/>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85FC6"/>
    <w:rsid w:val="00E86A61"/>
    <w:rsid w:val="00E86E7A"/>
    <w:rsid w:val="00E97290"/>
    <w:rsid w:val="00EB09CD"/>
    <w:rsid w:val="00EB0C3E"/>
    <w:rsid w:val="00EC012C"/>
    <w:rsid w:val="00EC23ED"/>
    <w:rsid w:val="00EC2C4D"/>
    <w:rsid w:val="00EE2450"/>
    <w:rsid w:val="00EF353E"/>
    <w:rsid w:val="00EF7EB3"/>
    <w:rsid w:val="00F02ACB"/>
    <w:rsid w:val="00F02BAF"/>
    <w:rsid w:val="00F23BCD"/>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20512">
      <w:bodyDiv w:val="1"/>
      <w:marLeft w:val="0"/>
      <w:marRight w:val="0"/>
      <w:marTop w:val="0"/>
      <w:marBottom w:val="0"/>
      <w:divBdr>
        <w:top w:val="none" w:sz="0" w:space="0" w:color="auto"/>
        <w:left w:val="none" w:sz="0" w:space="0" w:color="auto"/>
        <w:bottom w:val="none" w:sz="0" w:space="0" w:color="auto"/>
        <w:right w:val="none" w:sz="0" w:space="0" w:color="auto"/>
      </w:divBdr>
      <w:divsChild>
        <w:div w:id="307831574">
          <w:marLeft w:val="0"/>
          <w:marRight w:val="0"/>
          <w:marTop w:val="0"/>
          <w:marBottom w:val="0"/>
          <w:divBdr>
            <w:top w:val="none" w:sz="0" w:space="0" w:color="auto"/>
            <w:left w:val="none" w:sz="0" w:space="0" w:color="auto"/>
            <w:bottom w:val="none" w:sz="0" w:space="0" w:color="auto"/>
            <w:right w:val="none" w:sz="0" w:space="0" w:color="auto"/>
          </w:divBdr>
          <w:divsChild>
            <w:div w:id="1760835231">
              <w:marLeft w:val="0"/>
              <w:marRight w:val="0"/>
              <w:marTop w:val="0"/>
              <w:marBottom w:val="0"/>
              <w:divBdr>
                <w:top w:val="none" w:sz="0" w:space="0" w:color="auto"/>
                <w:left w:val="none" w:sz="0" w:space="0" w:color="auto"/>
                <w:bottom w:val="none" w:sz="0" w:space="0" w:color="auto"/>
                <w:right w:val="none" w:sz="0" w:space="0" w:color="auto"/>
              </w:divBdr>
              <w:divsChild>
                <w:div w:id="328750312">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1309940681">
                          <w:marLeft w:val="0"/>
                          <w:marRight w:val="0"/>
                          <w:marTop w:val="0"/>
                          <w:marBottom w:val="0"/>
                          <w:divBdr>
                            <w:top w:val="none" w:sz="0" w:space="0" w:color="auto"/>
                            <w:left w:val="none" w:sz="0" w:space="0" w:color="auto"/>
                            <w:bottom w:val="none" w:sz="0" w:space="0" w:color="auto"/>
                            <w:right w:val="none" w:sz="0" w:space="0" w:color="auto"/>
                          </w:divBdr>
                          <w:divsChild>
                            <w:div w:id="1093936313">
                              <w:marLeft w:val="0"/>
                              <w:marRight w:val="0"/>
                              <w:marTop w:val="0"/>
                              <w:marBottom w:val="0"/>
                              <w:divBdr>
                                <w:top w:val="none" w:sz="0" w:space="0" w:color="auto"/>
                                <w:left w:val="none" w:sz="0" w:space="0" w:color="auto"/>
                                <w:bottom w:val="none" w:sz="0" w:space="0" w:color="auto"/>
                                <w:right w:val="none" w:sz="0" w:space="0" w:color="auto"/>
                              </w:divBdr>
                              <w:divsChild>
                                <w:div w:id="906645273">
                                  <w:marLeft w:val="0"/>
                                  <w:marRight w:val="0"/>
                                  <w:marTop w:val="0"/>
                                  <w:marBottom w:val="0"/>
                                  <w:divBdr>
                                    <w:top w:val="none" w:sz="0" w:space="0" w:color="auto"/>
                                    <w:left w:val="none" w:sz="0" w:space="0" w:color="auto"/>
                                    <w:bottom w:val="none" w:sz="0" w:space="0" w:color="auto"/>
                                    <w:right w:val="none" w:sz="0" w:space="0" w:color="auto"/>
                                  </w:divBdr>
                                  <w:divsChild>
                                    <w:div w:id="1358388572">
                                      <w:marLeft w:val="0"/>
                                      <w:marRight w:val="0"/>
                                      <w:marTop w:val="0"/>
                                      <w:marBottom w:val="0"/>
                                      <w:divBdr>
                                        <w:top w:val="none" w:sz="0" w:space="0" w:color="auto"/>
                                        <w:left w:val="none" w:sz="0" w:space="0" w:color="auto"/>
                                        <w:bottom w:val="none" w:sz="0" w:space="0" w:color="auto"/>
                                        <w:right w:val="none" w:sz="0" w:space="0" w:color="auto"/>
                                      </w:divBdr>
                                      <w:divsChild>
                                        <w:div w:id="2036156600">
                                          <w:marLeft w:val="0"/>
                                          <w:marRight w:val="0"/>
                                          <w:marTop w:val="0"/>
                                          <w:marBottom w:val="0"/>
                                          <w:divBdr>
                                            <w:top w:val="none" w:sz="0" w:space="0" w:color="auto"/>
                                            <w:left w:val="none" w:sz="0" w:space="0" w:color="auto"/>
                                            <w:bottom w:val="none" w:sz="0" w:space="0" w:color="auto"/>
                                            <w:right w:val="none" w:sz="0" w:space="0" w:color="auto"/>
                                          </w:divBdr>
                                          <w:divsChild>
                                            <w:div w:id="853619193">
                                              <w:marLeft w:val="0"/>
                                              <w:marRight w:val="0"/>
                                              <w:marTop w:val="0"/>
                                              <w:marBottom w:val="0"/>
                                              <w:divBdr>
                                                <w:top w:val="none" w:sz="0" w:space="0" w:color="auto"/>
                                                <w:left w:val="none" w:sz="0" w:space="0" w:color="auto"/>
                                                <w:bottom w:val="none" w:sz="0" w:space="0" w:color="auto"/>
                                                <w:right w:val="none" w:sz="0" w:space="0" w:color="auto"/>
                                              </w:divBdr>
                                            </w:div>
                                            <w:div w:id="10344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837306">
      <w:bodyDiv w:val="1"/>
      <w:marLeft w:val="0"/>
      <w:marRight w:val="0"/>
      <w:marTop w:val="0"/>
      <w:marBottom w:val="0"/>
      <w:divBdr>
        <w:top w:val="none" w:sz="0" w:space="0" w:color="auto"/>
        <w:left w:val="none" w:sz="0" w:space="0" w:color="auto"/>
        <w:bottom w:val="none" w:sz="0" w:space="0" w:color="auto"/>
        <w:right w:val="none" w:sz="0" w:space="0" w:color="auto"/>
      </w:divBdr>
      <w:divsChild>
        <w:div w:id="1926302813">
          <w:marLeft w:val="0"/>
          <w:marRight w:val="0"/>
          <w:marTop w:val="0"/>
          <w:marBottom w:val="0"/>
          <w:divBdr>
            <w:top w:val="none" w:sz="0" w:space="0" w:color="auto"/>
            <w:left w:val="none" w:sz="0" w:space="0" w:color="auto"/>
            <w:bottom w:val="none" w:sz="0" w:space="0" w:color="auto"/>
            <w:right w:val="none" w:sz="0" w:space="0" w:color="auto"/>
          </w:divBdr>
          <w:divsChild>
            <w:div w:id="1716661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5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511</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3871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5</cp:revision>
  <cp:lastPrinted>2017-05-19T08:34:00Z</cp:lastPrinted>
  <dcterms:created xsi:type="dcterms:W3CDTF">2017-05-19T08:31:00Z</dcterms:created>
  <dcterms:modified xsi:type="dcterms:W3CDTF">2017-05-19T08:43:00Z</dcterms:modified>
</cp:coreProperties>
</file>