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7B760B">
            <w:pPr>
              <w:pStyle w:val="E-Datum"/>
              <w:framePr w:wrap="auto" w:vAnchor="margin" w:hAnchor="text" w:xAlign="left" w:yAlign="inline"/>
              <w:suppressOverlap w:val="0"/>
            </w:pPr>
            <w:r>
              <w:t>27. April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RPr="00E575FE" w:rsidTr="00B14022">
        <w:trPr>
          <w:trHeight w:hRule="exact" w:val="1222"/>
        </w:trPr>
        <w:tc>
          <w:tcPr>
            <w:tcW w:w="2271" w:type="dxa"/>
            <w:shd w:val="clear" w:color="auto" w:fill="auto"/>
          </w:tcPr>
          <w:p w:rsidR="007B760B" w:rsidRPr="003C3375" w:rsidRDefault="00B14022" w:rsidP="007B760B">
            <w:pPr>
              <w:pStyle w:val="M7"/>
              <w:framePr w:wrap="auto" w:vAnchor="margin" w:hAnchor="text" w:xAlign="left" w:yAlign="inline"/>
              <w:suppressOverlap w:val="0"/>
            </w:pPr>
            <w:r>
              <w:t>An</w:t>
            </w:r>
            <w:r w:rsidR="000E5C97">
              <w:t xml:space="preserve">sprechpartner </w:t>
            </w:r>
            <w:r w:rsidR="007B760B">
              <w:t>Fach</w:t>
            </w:r>
            <w:r w:rsidR="000E5C97">
              <w:t>presse</w:t>
            </w:r>
            <w:r w:rsidR="000E5C97">
              <w:br/>
            </w:r>
            <w:r w:rsidR="007B760B">
              <w:t>Dr. Jürgen Krauter</w:t>
            </w:r>
          </w:p>
          <w:p w:rsidR="007B760B" w:rsidRDefault="007B760B" w:rsidP="007B760B">
            <w:pPr>
              <w:pStyle w:val="M8"/>
              <w:framePr w:wrap="auto" w:vAnchor="margin" w:hAnchor="text" w:xAlign="left" w:yAlign="inline"/>
              <w:suppressOverlap w:val="0"/>
            </w:pPr>
            <w:r>
              <w:t xml:space="preserve">Nutrition &amp; Care </w:t>
            </w:r>
          </w:p>
          <w:p w:rsidR="007B760B" w:rsidRPr="00E575FE" w:rsidRDefault="007B760B" w:rsidP="007B760B">
            <w:pPr>
              <w:pStyle w:val="M8"/>
              <w:framePr w:wrap="auto" w:vAnchor="margin" w:hAnchor="text" w:xAlign="left" w:yAlign="inline"/>
              <w:suppressOverlap w:val="0"/>
              <w:rPr>
                <w:lang w:val="en-US"/>
              </w:rPr>
            </w:pPr>
            <w:r w:rsidRPr="00E575FE">
              <w:rPr>
                <w:lang w:val="en-US"/>
              </w:rPr>
              <w:t>Communications</w:t>
            </w:r>
          </w:p>
          <w:p w:rsidR="007B760B" w:rsidRPr="00E575FE" w:rsidRDefault="007B760B" w:rsidP="007B760B">
            <w:pPr>
              <w:pStyle w:val="M9"/>
              <w:framePr w:wrap="auto" w:vAnchor="margin" w:hAnchor="text" w:xAlign="left" w:yAlign="inline"/>
              <w:suppressOverlap w:val="0"/>
              <w:rPr>
                <w:lang w:val="en-US"/>
              </w:rPr>
            </w:pPr>
            <w:r w:rsidRPr="00E575FE">
              <w:rPr>
                <w:lang w:val="en-US"/>
              </w:rPr>
              <w:t>Tel. +49 6181 59 6847</w:t>
            </w:r>
          </w:p>
          <w:p w:rsidR="00DF1098" w:rsidRDefault="007B760B" w:rsidP="007B760B">
            <w:pPr>
              <w:pStyle w:val="M10"/>
              <w:framePr w:wrap="auto" w:vAnchor="margin" w:hAnchor="text" w:xAlign="left" w:yAlign="inline"/>
              <w:suppressOverlap w:val="0"/>
            </w:pPr>
            <w:r w:rsidRPr="00E575FE">
              <w:rPr>
                <w:lang w:val="en-US"/>
              </w:rPr>
              <w:t>juergen.krauter@evonik.com</w:t>
            </w:r>
          </w:p>
        </w:tc>
      </w:tr>
      <w:tr w:rsidR="00DF1098" w:rsidRPr="00E575FE" w:rsidTr="00B14022">
        <w:trPr>
          <w:trHeight w:val="2609"/>
        </w:trPr>
        <w:tc>
          <w:tcPr>
            <w:tcW w:w="2271" w:type="dxa"/>
            <w:shd w:val="clear" w:color="auto" w:fill="auto"/>
          </w:tcPr>
          <w:p w:rsidR="00DF1098" w:rsidRPr="00E575FE" w:rsidRDefault="00DF1098">
            <w:pPr>
              <w:pStyle w:val="M12"/>
              <w:framePr w:wrap="auto" w:vAnchor="margin" w:hAnchor="text" w:xAlign="left" w:yAlign="inline"/>
              <w:suppressOverlap w:val="0"/>
              <w:rPr>
                <w:lang w:val="en-US"/>
              </w:rPr>
            </w:pPr>
          </w:p>
          <w:p w:rsidR="00DF1098" w:rsidRPr="00E575FE" w:rsidRDefault="00DF1098">
            <w:pPr>
              <w:pStyle w:val="M12"/>
              <w:framePr w:wrap="auto" w:vAnchor="margin" w:hAnchor="text" w:xAlign="left" w:yAlign="inline"/>
              <w:suppressOverlap w:val="0"/>
              <w:rPr>
                <w:lang w:val="en-US"/>
              </w:rPr>
            </w:pPr>
          </w:p>
        </w:tc>
      </w:tr>
      <w:tr w:rsidR="00DF1098" w:rsidTr="00B14022">
        <w:trPr>
          <w:trHeight w:hRule="exact" w:val="7880"/>
        </w:trPr>
        <w:tc>
          <w:tcPr>
            <w:tcW w:w="2271" w:type="dxa"/>
            <w:shd w:val="clear" w:color="auto" w:fill="auto"/>
            <w:vAlign w:val="bottom"/>
          </w:tcPr>
          <w:p w:rsidR="00DF1098" w:rsidRPr="00E575FE" w:rsidRDefault="00DF1098">
            <w:pPr>
              <w:pStyle w:val="Marginalie"/>
              <w:framePr w:w="0" w:hSpace="0" w:wrap="auto" w:vAnchor="margin" w:hAnchor="text" w:xAlign="left" w:yAlign="inline"/>
              <w:rPr>
                <w:b/>
                <w:lang w:val="en-US"/>
              </w:rPr>
            </w:pPr>
          </w:p>
          <w:p w:rsidR="00B14022" w:rsidRPr="00E575FE" w:rsidRDefault="00B14022">
            <w:pPr>
              <w:pStyle w:val="V1"/>
              <w:framePr w:wrap="auto" w:vAnchor="margin" w:hAnchor="text" w:xAlign="left" w:yAlign="inline"/>
              <w:suppressOverlap w:val="0"/>
              <w:rPr>
                <w:lang w:val="en-US"/>
              </w:rPr>
            </w:pPr>
          </w:p>
          <w:p w:rsidR="00B14022" w:rsidRPr="00E575FE" w:rsidRDefault="00B14022">
            <w:pPr>
              <w:pStyle w:val="V1"/>
              <w:framePr w:wrap="auto" w:vAnchor="margin" w:hAnchor="text" w:xAlign="left" w:yAlign="inline"/>
              <w:suppressOverlap w:val="0"/>
              <w:rPr>
                <w:lang w:val="en-US"/>
              </w:rPr>
            </w:pPr>
          </w:p>
          <w:p w:rsidR="00B14022" w:rsidRPr="00E575FE" w:rsidRDefault="00B14022">
            <w:pPr>
              <w:pStyle w:val="V1"/>
              <w:framePr w:wrap="auto" w:vAnchor="margin" w:hAnchor="text" w:xAlign="left" w:yAlign="inline"/>
              <w:suppressOverlap w:val="0"/>
              <w:rPr>
                <w:lang w:val="en-US"/>
              </w:rPr>
            </w:pPr>
          </w:p>
          <w:p w:rsidR="00B14022" w:rsidRPr="00E575FE" w:rsidRDefault="00B14022">
            <w:pPr>
              <w:pStyle w:val="V1"/>
              <w:framePr w:wrap="auto" w:vAnchor="margin" w:hAnchor="text" w:xAlign="left" w:yAlign="inline"/>
              <w:suppressOverlap w:val="0"/>
              <w:rPr>
                <w:lang w:val="en-US"/>
              </w:rPr>
            </w:pPr>
          </w:p>
          <w:p w:rsidR="00B14022" w:rsidRPr="00E575FE" w:rsidRDefault="00B14022">
            <w:pPr>
              <w:pStyle w:val="V1"/>
              <w:framePr w:wrap="auto" w:vAnchor="margin" w:hAnchor="text" w:xAlign="left" w:yAlign="inline"/>
              <w:suppressOverlap w:val="0"/>
              <w:rPr>
                <w:lang w:val="en-US"/>
              </w:rPr>
            </w:pPr>
          </w:p>
          <w:p w:rsidR="00B14022" w:rsidRPr="00E575FE" w:rsidRDefault="00B14022">
            <w:pPr>
              <w:pStyle w:val="V1"/>
              <w:framePr w:wrap="auto" w:vAnchor="margin" w:hAnchor="text" w:xAlign="left" w:yAlign="inline"/>
              <w:suppressOverlap w:val="0"/>
              <w:rPr>
                <w:lang w:val="en-US"/>
              </w:rPr>
            </w:pPr>
          </w:p>
          <w:p w:rsidR="00B14022" w:rsidRPr="00E575FE" w:rsidRDefault="00B14022">
            <w:pPr>
              <w:pStyle w:val="V1"/>
              <w:framePr w:wrap="auto" w:vAnchor="margin" w:hAnchor="text" w:xAlign="left" w:yAlign="inline"/>
              <w:suppressOverlap w:val="0"/>
              <w:rPr>
                <w:lang w:val="en-US"/>
              </w:rPr>
            </w:pPr>
          </w:p>
          <w:p w:rsidR="00B14022" w:rsidRPr="00E575FE" w:rsidRDefault="00B14022">
            <w:pPr>
              <w:pStyle w:val="V1"/>
              <w:framePr w:wrap="auto" w:vAnchor="margin" w:hAnchor="text" w:xAlign="left" w:yAlign="inline"/>
              <w:suppressOverlap w:val="0"/>
              <w:rPr>
                <w:lang w:val="en-US"/>
              </w:rPr>
            </w:pPr>
          </w:p>
          <w:p w:rsidR="00B14022" w:rsidRPr="00E575FE" w:rsidRDefault="00B14022">
            <w:pPr>
              <w:pStyle w:val="V1"/>
              <w:framePr w:wrap="auto" w:vAnchor="margin" w:hAnchor="text" w:xAlign="left" w:yAlign="inline"/>
              <w:suppressOverlap w:val="0"/>
              <w:rPr>
                <w:lang w:val="en-US"/>
              </w:rPr>
            </w:pPr>
          </w:p>
          <w:p w:rsidR="00B14022" w:rsidRPr="00E575FE" w:rsidRDefault="00B14022">
            <w:pPr>
              <w:pStyle w:val="V1"/>
              <w:framePr w:wrap="auto" w:vAnchor="margin" w:hAnchor="text" w:xAlign="left" w:yAlign="inline"/>
              <w:suppressOverlap w:val="0"/>
              <w:rPr>
                <w:lang w:val="en-US"/>
              </w:rPr>
            </w:pPr>
          </w:p>
          <w:p w:rsidR="00B14022" w:rsidRPr="00E575FE" w:rsidRDefault="00B14022">
            <w:pPr>
              <w:pStyle w:val="V1"/>
              <w:framePr w:wrap="auto" w:vAnchor="margin" w:hAnchor="text" w:xAlign="left" w:yAlign="inline"/>
              <w:suppressOverlap w:val="0"/>
              <w:rPr>
                <w:lang w:val="en-US"/>
              </w:rPr>
            </w:pPr>
          </w:p>
          <w:p w:rsidR="00B14022" w:rsidRPr="00E575FE" w:rsidRDefault="00B14022">
            <w:pPr>
              <w:pStyle w:val="V1"/>
              <w:framePr w:wrap="auto" w:vAnchor="margin" w:hAnchor="text" w:xAlign="left" w:yAlign="inline"/>
              <w:suppressOverlap w:val="0"/>
              <w:rPr>
                <w:lang w:val="en-US"/>
              </w:rPr>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E575FE">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575FE">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E575FE">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E575F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575F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575FE">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E575F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575F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575FE">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E575FE">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E575FE">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E575FE">
              <w:rPr>
                <w:noProof/>
              </w:rPr>
              <w:t>Vorsitzender</w:t>
            </w:r>
            <w:r>
              <w:fldChar w:fldCharType="end"/>
            </w:r>
          </w:p>
          <w:p w:rsidR="00DF1098" w:rsidRDefault="008A1557" w:rsidP="008A1557">
            <w:pPr>
              <w:pStyle w:val="V10"/>
              <w:framePr w:wrap="auto" w:vAnchor="margin" w:hAnchor="text" w:xAlign="left" w:yAlign="inline"/>
              <w:suppressOverlap w:val="0"/>
            </w:pPr>
            <w:r>
              <w:t>Christian Kullmann</w:t>
            </w:r>
            <w:r>
              <w:br/>
            </w:r>
            <w:r w:rsidR="00B14022">
              <w:t>Thomas Wessel</w:t>
            </w:r>
            <w:r w:rsidR="000E5C97">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E575FE">
              <w:rPr>
                <w:noProof/>
              </w:rPr>
              <w:t>Patrik Wohlhauser</w:t>
            </w:r>
            <w:r w:rsidR="00B14022">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E575F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575FE">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E575FE">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E575F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575FE">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E575FE">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E575FE">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7B760B" w:rsidRPr="007B760B" w:rsidRDefault="007B760B" w:rsidP="007B760B">
      <w:pPr>
        <w:spacing w:line="300" w:lineRule="exact"/>
        <w:ind w:left="0"/>
        <w:rPr>
          <w:b/>
          <w:sz w:val="24"/>
        </w:rPr>
      </w:pPr>
      <w:r w:rsidRPr="007B760B">
        <w:rPr>
          <w:b/>
          <w:sz w:val="24"/>
        </w:rPr>
        <w:lastRenderedPageBreak/>
        <w:t>Evonik eröffnet neues Anwendungstechnikzentrum für Superabsorber</w:t>
      </w:r>
    </w:p>
    <w:p w:rsidR="00DF1098" w:rsidRDefault="00DF1098">
      <w:pPr>
        <w:spacing w:line="300" w:lineRule="atLeast"/>
        <w:ind w:left="0" w:right="0"/>
        <w:rPr>
          <w:rFonts w:cs="Lucida Sans Unicode"/>
          <w:sz w:val="20"/>
          <w:szCs w:val="20"/>
        </w:rPr>
      </w:pPr>
    </w:p>
    <w:p w:rsidR="00DF1098" w:rsidRDefault="007B760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Neue Anwendungstechnik in Krefeld eröffnet</w:t>
      </w:r>
    </w:p>
    <w:p w:rsidR="00B14022" w:rsidRDefault="007B760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Weiter verbessertes Serviceangebot für Evonik-Kunden</w:t>
      </w:r>
    </w:p>
    <w:p w:rsidR="007B760B" w:rsidRDefault="007B760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Evonik stärkt Position als innovativer Anbieter von Lösungen für Superabsorber</w:t>
      </w:r>
    </w:p>
    <w:p w:rsidR="004621E5" w:rsidRDefault="004621E5">
      <w:pPr>
        <w:spacing w:line="300" w:lineRule="atLeast"/>
        <w:ind w:left="0"/>
        <w:rPr>
          <w:rFonts w:cs="Lucida Sans Unicode"/>
          <w:sz w:val="24"/>
        </w:rPr>
      </w:pPr>
    </w:p>
    <w:p w:rsidR="007B760B" w:rsidRDefault="007B760B" w:rsidP="007B760B">
      <w:pPr>
        <w:spacing w:line="300" w:lineRule="exact"/>
        <w:ind w:left="0"/>
        <w:rPr>
          <w:sz w:val="22"/>
          <w:szCs w:val="22"/>
        </w:rPr>
      </w:pPr>
      <w:r>
        <w:rPr>
          <w:sz w:val="22"/>
        </w:rPr>
        <w:t xml:space="preserve">Krefeld. Evonik hat in Krefeld ein neues Zentrum für Superabsorber-Anwendungstechnik eröffnet. Dazu investierte das Unternehmen eine Million Euro. Die neue Einrichtung stärkt die Position von Evonik als Anbieter innovativer Lösungen für Superabsorber. „Unsere Kunden profitieren unmittelbar von unserem verbesserten technischen Service. Das Serviceangebot von Evonik ist schon heute branchenweite Benchmark. Es bildet die Grundlage für tragfähige Beziehungen und für die Entwicklung von Partnerschaften mit unseren Kunden“, erklärt Norbert Westerholt, Leiter des Geschäftsgebiets Baby Care von Evonik. </w:t>
      </w:r>
    </w:p>
    <w:p w:rsidR="007B760B" w:rsidRDefault="007B760B" w:rsidP="007B760B">
      <w:pPr>
        <w:spacing w:line="300" w:lineRule="exact"/>
        <w:ind w:left="0"/>
        <w:rPr>
          <w:sz w:val="22"/>
          <w:szCs w:val="22"/>
        </w:rPr>
      </w:pPr>
    </w:p>
    <w:p w:rsidR="007B760B" w:rsidRPr="00156F6B" w:rsidRDefault="007B760B" w:rsidP="007B760B">
      <w:pPr>
        <w:spacing w:line="300" w:lineRule="exact"/>
        <w:ind w:left="0"/>
        <w:rPr>
          <w:sz w:val="22"/>
          <w:szCs w:val="22"/>
        </w:rPr>
      </w:pPr>
      <w:r>
        <w:rPr>
          <w:sz w:val="22"/>
        </w:rPr>
        <w:t>Das neue Labor wurde eigens für hoch effiziente Arbeits- und Testverfahren konzipiert. Im Fokus steht die Anwendung von Superabsorbern in den Bereichen Hygiene und Technik. Durch den Ausbau lassen sich hier modernste Testmethoden implementieren,  die Produktkenntnisse und zielgerichtete Innovationsbestrebungen zusätzlich stärken. So erlaubt die Ausstattung des Labors etwa die Anwendungen des neuen  EDANA-Puppentests für Inkontinenzartikel. Dieser ermöglicht erstmals die standardisierte Evaluierung einer großen Bandbreite an Inkontinenzartikeln im Labor unter realistischen Gebrauchsbedingungen. Außerdem steht das neue Labor</w:t>
      </w:r>
      <w:bookmarkStart w:id="0" w:name="_GoBack"/>
      <w:bookmarkEnd w:id="0"/>
      <w:r>
        <w:rPr>
          <w:sz w:val="22"/>
        </w:rPr>
        <w:t xml:space="preserve"> Kunden von Evonik zu Schulungs- und Testzwecken zur Verfügung. „Als einer der weltweit führenden Hersteller von Superabsorbern stellt Evonik weiterhin ausgezeichneten Support und Service für seine Kunden bereit und unterstützt so deren Innovationsprozesse“, erklärt Westerholt.</w:t>
      </w:r>
    </w:p>
    <w:p w:rsidR="007B760B" w:rsidRPr="00156F6B" w:rsidRDefault="007B760B" w:rsidP="007B760B">
      <w:pPr>
        <w:spacing w:line="300" w:lineRule="exact"/>
        <w:ind w:left="0"/>
        <w:rPr>
          <w:sz w:val="22"/>
          <w:szCs w:val="22"/>
        </w:rPr>
      </w:pPr>
    </w:p>
    <w:p w:rsidR="007B760B" w:rsidRPr="003C3375" w:rsidRDefault="007B760B" w:rsidP="007B760B">
      <w:pPr>
        <w:spacing w:line="300" w:lineRule="exact"/>
        <w:ind w:left="0"/>
        <w:rPr>
          <w:sz w:val="22"/>
          <w:szCs w:val="22"/>
        </w:rPr>
      </w:pPr>
      <w:r>
        <w:rPr>
          <w:sz w:val="22"/>
        </w:rPr>
        <w:t xml:space="preserve">Superabsorber sind wasserunlösliche kernvernetzte Polymere. Diese können bis zum 500-fachen ihres Eigengewichts an wässrigen Lösungen aufnehmen und aufgrund anderer Merkmale gewährleisten, dass etwa auch die Haut trocken bleibt. Superabsorber von Evonik kommen nicht nur in Babywindeln zum Einsatz. Sie finden sich ebenso in Hygieneartikeln für Frauen wie in </w:t>
      </w:r>
      <w:r>
        <w:rPr>
          <w:sz w:val="22"/>
        </w:rPr>
        <w:lastRenderedPageBreak/>
        <w:t>Inkontinenzprodukten für Erwachsene, aber auch in einer breiten Palette technischer Anwendungen. Evonik ist einer der weltweit führenden Hersteller von Superabsorbern mit Produktionsstandorten in den USA, Deutschland und Saudi-Arabien. Für das Geschäftsgebiet Baby Care sind weltweit über 600 Mitarbeiter tätig.</w:t>
      </w:r>
    </w:p>
    <w:p w:rsidR="007B760B" w:rsidRDefault="007B760B">
      <w:pPr>
        <w:spacing w:line="300" w:lineRule="atLeast"/>
        <w:ind w:left="0"/>
        <w:rPr>
          <w:rFonts w:cs="Lucida Sans Unicode"/>
          <w:sz w:val="24"/>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4C2CCE" w:rsidRDefault="004C2CCE">
      <w:pPr>
        <w:spacing w:line="300" w:lineRule="exact"/>
        <w:ind w:left="0"/>
        <w:rPr>
          <w:sz w:val="22"/>
          <w:szCs w:val="22"/>
        </w:rPr>
      </w:pPr>
    </w:p>
    <w:p w:rsidR="004C2CCE" w:rsidRDefault="004C2CCE">
      <w:pPr>
        <w:spacing w:line="300" w:lineRule="exact"/>
        <w:ind w:left="0"/>
        <w:rPr>
          <w:sz w:val="22"/>
          <w:szCs w:val="22"/>
        </w:rPr>
      </w:pPr>
    </w:p>
    <w:p w:rsidR="004C2CCE" w:rsidRDefault="004C2CCE">
      <w:pPr>
        <w:spacing w:line="300" w:lineRule="exact"/>
        <w:ind w:left="0"/>
        <w:rPr>
          <w:sz w:val="22"/>
          <w:szCs w:val="22"/>
        </w:rPr>
      </w:pPr>
    </w:p>
    <w:p w:rsidR="004C2CCE" w:rsidRDefault="004C2CCE">
      <w:pPr>
        <w:spacing w:line="300" w:lineRule="exact"/>
        <w:ind w:left="0"/>
        <w:rPr>
          <w:sz w:val="22"/>
          <w:szCs w:val="22"/>
        </w:rPr>
      </w:pPr>
    </w:p>
    <w:p w:rsidR="004C2CCE" w:rsidRDefault="004C2CCE">
      <w:pPr>
        <w:spacing w:line="300" w:lineRule="exact"/>
        <w:ind w:left="0"/>
        <w:rPr>
          <w:sz w:val="22"/>
          <w:szCs w:val="22"/>
        </w:rPr>
      </w:pPr>
    </w:p>
    <w:p w:rsidR="004C2CCE" w:rsidRDefault="004C2CCE">
      <w:pPr>
        <w:spacing w:line="300" w:lineRule="exact"/>
        <w:ind w:left="0"/>
        <w:rPr>
          <w:sz w:val="22"/>
          <w:szCs w:val="22"/>
        </w:rPr>
      </w:pPr>
    </w:p>
    <w:p w:rsidR="004C2CCE" w:rsidRDefault="004C2CCE">
      <w:pPr>
        <w:spacing w:line="300" w:lineRule="exact"/>
        <w:ind w:left="0"/>
        <w:rPr>
          <w:sz w:val="22"/>
          <w:szCs w:val="22"/>
        </w:rPr>
      </w:pPr>
    </w:p>
    <w:p w:rsidR="004C2CCE" w:rsidRDefault="004C2CCE">
      <w:pPr>
        <w:spacing w:line="300" w:lineRule="exact"/>
        <w:ind w:left="0"/>
        <w:rPr>
          <w:sz w:val="22"/>
          <w:szCs w:val="22"/>
        </w:rPr>
      </w:pPr>
    </w:p>
    <w:p w:rsidR="004C2CCE" w:rsidRDefault="004C2CCE">
      <w:pPr>
        <w:spacing w:line="300" w:lineRule="exact"/>
        <w:ind w:left="0"/>
        <w:rPr>
          <w:sz w:val="22"/>
          <w:szCs w:val="22"/>
        </w:rPr>
      </w:pPr>
    </w:p>
    <w:p w:rsidR="004C2CCE" w:rsidRDefault="004C2CCE">
      <w:pPr>
        <w:spacing w:line="300" w:lineRule="exact"/>
        <w:ind w:left="0"/>
        <w:rPr>
          <w:sz w:val="22"/>
          <w:szCs w:val="22"/>
        </w:rPr>
      </w:pPr>
    </w:p>
    <w:p w:rsidR="00DF1098" w:rsidRDefault="00DF1098">
      <w:pPr>
        <w:spacing w:line="300" w:lineRule="exact"/>
        <w:ind w:left="0"/>
        <w:rPr>
          <w:sz w:val="22"/>
          <w:szCs w:val="22"/>
        </w:rPr>
      </w:pPr>
    </w:p>
    <w:p w:rsidR="004621E5" w:rsidRDefault="004621E5" w:rsidP="004621E5">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4621E5" w:rsidRPr="009D734A" w:rsidRDefault="004621E5" w:rsidP="004621E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4621E5" w:rsidRDefault="004621E5" w:rsidP="004621E5">
      <w:pPr>
        <w:autoSpaceDE w:val="0"/>
        <w:autoSpaceDN w:val="0"/>
        <w:adjustRightInd w:val="0"/>
        <w:spacing w:line="220" w:lineRule="exact"/>
        <w:ind w:left="0" w:right="0"/>
        <w:rPr>
          <w:rFonts w:cs="Lucida Sans Unicode"/>
          <w:position w:val="0"/>
          <w:szCs w:val="18"/>
        </w:rPr>
      </w:pPr>
    </w:p>
    <w:p w:rsidR="004621E5" w:rsidRDefault="004621E5" w:rsidP="004621E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4621E5" w:rsidRDefault="004621E5" w:rsidP="004621E5">
      <w:pPr>
        <w:autoSpaceDE w:val="0"/>
        <w:autoSpaceDN w:val="0"/>
        <w:adjustRightInd w:val="0"/>
        <w:spacing w:line="220" w:lineRule="exact"/>
        <w:ind w:left="0" w:right="0"/>
        <w:rPr>
          <w:rFonts w:cs="Lucida Sans Unicode"/>
          <w:position w:val="0"/>
          <w:szCs w:val="18"/>
        </w:rPr>
      </w:pPr>
    </w:p>
    <w:p w:rsidR="004621E5" w:rsidRPr="009D734A" w:rsidRDefault="004621E5" w:rsidP="004621E5">
      <w:pPr>
        <w:autoSpaceDE w:val="0"/>
        <w:autoSpaceDN w:val="0"/>
        <w:adjustRightInd w:val="0"/>
        <w:spacing w:line="220" w:lineRule="exact"/>
        <w:ind w:left="0" w:right="0"/>
        <w:rPr>
          <w:rFonts w:cs="Lucida Sans Unicode"/>
          <w:position w:val="0"/>
          <w:szCs w:val="18"/>
        </w:rPr>
      </w:pPr>
    </w:p>
    <w:p w:rsidR="004621E5" w:rsidRPr="001B3A8C" w:rsidRDefault="004621E5" w:rsidP="004621E5">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4621E5" w:rsidRPr="001B3A8C" w:rsidRDefault="004621E5" w:rsidP="004621E5">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575F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575F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575F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575FE">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7E945F8"/>
    <w:multiLevelType w:val="hybridMultilevel"/>
    <w:tmpl w:val="FBC8B836"/>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E5C97"/>
    <w:rsid w:val="001B3A8C"/>
    <w:rsid w:val="003734E9"/>
    <w:rsid w:val="004621E5"/>
    <w:rsid w:val="004C2CCE"/>
    <w:rsid w:val="0053318B"/>
    <w:rsid w:val="0054455D"/>
    <w:rsid w:val="005576E4"/>
    <w:rsid w:val="006A788D"/>
    <w:rsid w:val="007638DB"/>
    <w:rsid w:val="007B760B"/>
    <w:rsid w:val="00863FCD"/>
    <w:rsid w:val="008A1557"/>
    <w:rsid w:val="009E0E25"/>
    <w:rsid w:val="00AA318F"/>
    <w:rsid w:val="00B14022"/>
    <w:rsid w:val="00C37314"/>
    <w:rsid w:val="00C618B8"/>
    <w:rsid w:val="00D73841"/>
    <w:rsid w:val="00DF1098"/>
    <w:rsid w:val="00E353C9"/>
    <w:rsid w:val="00E575FE"/>
    <w:rsid w:val="00F24BAB"/>
    <w:rsid w:val="00F528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7B760B"/>
    <w:pPr>
      <w:ind w:left="720"/>
      <w:contextualSpacing/>
    </w:pPr>
    <w:rPr>
      <w:lang w:bidi="de-DE"/>
    </w:rPr>
  </w:style>
  <w:style w:type="paragraph" w:styleId="Kommentartext">
    <w:name w:val="annotation text"/>
    <w:basedOn w:val="Standard"/>
    <w:link w:val="KommentartextZchn"/>
    <w:rsid w:val="007B760B"/>
    <w:pPr>
      <w:spacing w:line="240" w:lineRule="auto"/>
    </w:pPr>
    <w:rPr>
      <w:sz w:val="20"/>
      <w:szCs w:val="20"/>
      <w:lang w:bidi="de-DE"/>
    </w:rPr>
  </w:style>
  <w:style w:type="character" w:customStyle="1" w:styleId="KommentartextZchn">
    <w:name w:val="Kommentartext Zchn"/>
    <w:basedOn w:val="Absatz-Standardschriftart"/>
    <w:link w:val="Kommentartext"/>
    <w:rsid w:val="007B760B"/>
    <w:rPr>
      <w:rFonts w:ascii="Lucida Sans Unicode" w:hAnsi="Lucida Sans Unicode"/>
      <w:position w:val="-2"/>
      <w:lang w:bidi="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7B760B"/>
    <w:pPr>
      <w:ind w:left="720"/>
      <w:contextualSpacing/>
    </w:pPr>
    <w:rPr>
      <w:lang w:bidi="de-DE"/>
    </w:rPr>
  </w:style>
  <w:style w:type="paragraph" w:styleId="Kommentartext">
    <w:name w:val="annotation text"/>
    <w:basedOn w:val="Standard"/>
    <w:link w:val="KommentartextZchn"/>
    <w:rsid w:val="007B760B"/>
    <w:pPr>
      <w:spacing w:line="240" w:lineRule="auto"/>
    </w:pPr>
    <w:rPr>
      <w:sz w:val="20"/>
      <w:szCs w:val="20"/>
      <w:lang w:bidi="de-DE"/>
    </w:rPr>
  </w:style>
  <w:style w:type="character" w:customStyle="1" w:styleId="KommentartextZchn">
    <w:name w:val="Kommentartext Zchn"/>
    <w:basedOn w:val="Absatz-Standardschriftart"/>
    <w:link w:val="Kommentartext"/>
    <w:rsid w:val="007B760B"/>
    <w:rPr>
      <w:rFonts w:ascii="Lucida Sans Unicode" w:hAnsi="Lucida Sans Unicode"/>
      <w:position w:val="-2"/>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525</Words>
  <Characters>4051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7</cp:revision>
  <cp:lastPrinted>2015-04-24T07:44:00Z</cp:lastPrinted>
  <dcterms:created xsi:type="dcterms:W3CDTF">2015-04-24T07:15:00Z</dcterms:created>
  <dcterms:modified xsi:type="dcterms:W3CDTF">2015-04-24T07:45:00Z</dcterms:modified>
</cp:coreProperties>
</file>