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463EED" w:rsidP="000B1B97">
            <w:pPr>
              <w:pStyle w:val="M8"/>
              <w:framePr w:wrap="auto" w:vAnchor="margin" w:hAnchor="text" w:xAlign="left" w:yAlign="inline"/>
              <w:suppressOverlap w:val="0"/>
              <w:rPr>
                <w:sz w:val="18"/>
                <w:szCs w:val="18"/>
              </w:rPr>
            </w:pPr>
            <w:r>
              <w:rPr>
                <w:sz w:val="18"/>
                <w:szCs w:val="18"/>
              </w:rPr>
              <w:t>29</w:t>
            </w:r>
            <w:r w:rsidR="00324E63">
              <w:rPr>
                <w:sz w:val="18"/>
                <w:szCs w:val="18"/>
              </w:rPr>
              <w:t>. März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D18BC" w:rsidRDefault="001D18BC" w:rsidP="001D18BC">
            <w:pPr>
              <w:pStyle w:val="M7"/>
              <w:framePr w:wrap="auto" w:vAnchor="margin" w:hAnchor="text" w:xAlign="left" w:yAlign="inline"/>
              <w:suppressOverlap w:val="0"/>
            </w:pPr>
            <w:r>
              <w:t>Ansprechpartner</w:t>
            </w:r>
            <w:r>
              <w:br/>
            </w:r>
            <w:r w:rsidRPr="00190B2A">
              <w:t>Dr. Jürgen Krauter</w:t>
            </w:r>
          </w:p>
          <w:p w:rsidR="001D18BC" w:rsidRPr="00FC57EC" w:rsidRDefault="00FC57EC" w:rsidP="001D18BC">
            <w:pPr>
              <w:pStyle w:val="M9"/>
              <w:framePr w:wrap="auto" w:vAnchor="margin" w:hAnchor="text" w:xAlign="left" w:yAlign="inline"/>
              <w:suppressOverlap w:val="0"/>
            </w:pPr>
            <w:r w:rsidRPr="00700D14">
              <w:t>Leiter Kommunikation</w:t>
            </w:r>
            <w:r w:rsidRPr="00700D14">
              <w:br/>
              <w:t>Nutrition &amp; Care</w:t>
            </w:r>
            <w:r w:rsidRPr="00700D14">
              <w:br/>
            </w:r>
            <w:r w:rsidR="001D18BC" w:rsidRPr="00FC57EC">
              <w:t>Telefon +49 6181 59-6847</w:t>
            </w:r>
          </w:p>
          <w:p w:rsidR="001D18BC" w:rsidRDefault="001D18BC" w:rsidP="001D18BC">
            <w:pPr>
              <w:pStyle w:val="M10"/>
              <w:framePr w:wrap="auto" w:vAnchor="margin" w:hAnchor="text" w:xAlign="left" w:yAlign="inline"/>
              <w:suppressOverlap w:val="0"/>
            </w:pPr>
            <w:r>
              <w:t xml:space="preserve">Telefax +49 </w:t>
            </w:r>
            <w:r w:rsidRPr="00190B2A">
              <w:t>6181 59-76847</w:t>
            </w:r>
          </w:p>
          <w:p w:rsidR="00324E63" w:rsidRDefault="002538B6" w:rsidP="001D18BC">
            <w:pPr>
              <w:pStyle w:val="M10"/>
              <w:framePr w:wrap="auto" w:vAnchor="margin" w:hAnchor="text" w:xAlign="left" w:yAlign="inline"/>
              <w:suppressOverlap w:val="0"/>
            </w:pPr>
            <w:hyperlink r:id="rId7" w:history="1">
              <w:r w:rsidR="00324E63" w:rsidRPr="00705033">
                <w:rPr>
                  <w:rStyle w:val="Hyperlink"/>
                </w:rPr>
                <w:t>juergen.krauter@evonik.com</w:t>
              </w:r>
            </w:hyperlink>
          </w:p>
          <w:p w:rsidR="00324E63" w:rsidRDefault="00324E63" w:rsidP="001D18BC">
            <w:pPr>
              <w:pStyle w:val="M10"/>
              <w:framePr w:wrap="auto" w:vAnchor="margin" w:hAnchor="text" w:xAlign="left" w:yAlign="inline"/>
              <w:suppressOverlap w:val="0"/>
            </w:pPr>
          </w:p>
          <w:p w:rsidR="00324E63" w:rsidRPr="007008B7" w:rsidRDefault="00BD71AF" w:rsidP="00324E63">
            <w:pPr>
              <w:pStyle w:val="M7"/>
              <w:framePr w:wrap="auto" w:vAnchor="margin" w:hAnchor="text" w:xAlign="left" w:yAlign="inline"/>
              <w:suppressOverlap w:val="0"/>
            </w:pPr>
            <w:r>
              <w:t xml:space="preserve">Ansprechpartner </w:t>
            </w:r>
            <w:r w:rsidR="00324E63" w:rsidRPr="00700D14">
              <w:t>Fachpresse</w:t>
            </w:r>
            <w:r w:rsidR="00324E63" w:rsidRPr="00700D14">
              <w:rPr>
                <w:b w:val="0"/>
                <w:bCs w:val="0"/>
              </w:rPr>
              <w:br/>
            </w:r>
            <w:r w:rsidR="00324E63" w:rsidRPr="007008B7">
              <w:t>Lisa Dierks</w:t>
            </w:r>
          </w:p>
          <w:p w:rsidR="00324E63" w:rsidRPr="00700D14" w:rsidRDefault="00324E63" w:rsidP="00324E63">
            <w:pPr>
              <w:pStyle w:val="M8"/>
              <w:framePr w:wrap="auto" w:vAnchor="margin" w:hAnchor="text" w:xAlign="left" w:yAlign="inline"/>
              <w:suppressOverlap w:val="0"/>
            </w:pPr>
            <w:r w:rsidRPr="00700D14">
              <w:t>Leiter</w:t>
            </w:r>
            <w:r>
              <w:t>in</w:t>
            </w:r>
            <w:r w:rsidRPr="00700D14">
              <w:t xml:space="preserve"> Kommunikation</w:t>
            </w:r>
          </w:p>
          <w:p w:rsidR="00324E63" w:rsidRPr="007008B7" w:rsidRDefault="00324E63" w:rsidP="00324E63">
            <w:pPr>
              <w:pStyle w:val="M10"/>
              <w:framePr w:wrap="auto" w:vAnchor="margin" w:hAnchor="text" w:xAlign="left" w:yAlign="inline"/>
              <w:suppressOverlap w:val="0"/>
              <w:rPr>
                <w:lang w:val="de-DE"/>
              </w:rPr>
            </w:pPr>
            <w:r>
              <w:rPr>
                <w:lang w:val="de-DE"/>
              </w:rPr>
              <w:t>Baby</w:t>
            </w:r>
            <w:r w:rsidRPr="007008B7">
              <w:rPr>
                <w:lang w:val="de-DE"/>
              </w:rPr>
              <w:t xml:space="preserve"> Care</w:t>
            </w:r>
          </w:p>
          <w:p w:rsidR="00324E63" w:rsidRPr="007008B7" w:rsidRDefault="00324E63" w:rsidP="00324E63">
            <w:pPr>
              <w:pStyle w:val="M10"/>
              <w:framePr w:wrap="auto" w:vAnchor="margin" w:hAnchor="text" w:xAlign="left" w:yAlign="inline"/>
              <w:suppressOverlap w:val="0"/>
              <w:rPr>
                <w:lang w:val="de-DE"/>
              </w:rPr>
            </w:pPr>
            <w:r>
              <w:rPr>
                <w:lang w:val="de-DE"/>
              </w:rPr>
              <w:t xml:space="preserve">Telefon +49 </w:t>
            </w:r>
            <w:r w:rsidRPr="007008B7">
              <w:rPr>
                <w:lang w:val="de-DE"/>
              </w:rPr>
              <w:t>201 173-3170</w:t>
            </w:r>
          </w:p>
          <w:p w:rsidR="00324E63" w:rsidRPr="00970030" w:rsidRDefault="00324E63" w:rsidP="00324E63">
            <w:pPr>
              <w:pStyle w:val="M7"/>
              <w:framePr w:wrap="auto" w:vAnchor="margin" w:hAnchor="text" w:xAlign="left" w:yAlign="inline"/>
              <w:suppressOverlap w:val="0"/>
              <w:rPr>
                <w:b w:val="0"/>
              </w:rPr>
            </w:pPr>
            <w:r w:rsidRPr="00970030">
              <w:rPr>
                <w:b w:val="0"/>
              </w:rPr>
              <w:t>Telefax +49</w:t>
            </w:r>
            <w:r>
              <w:rPr>
                <w:b w:val="0"/>
              </w:rPr>
              <w:t xml:space="preserve"> </w:t>
            </w:r>
            <w:r w:rsidRPr="00970030">
              <w:rPr>
                <w:b w:val="0"/>
              </w:rPr>
              <w:t>201 173-713170</w:t>
            </w:r>
          </w:p>
          <w:p w:rsidR="000B1B97" w:rsidRDefault="00324E63" w:rsidP="00324E63">
            <w:pPr>
              <w:pStyle w:val="M10"/>
              <w:framePr w:wrap="auto" w:vAnchor="margin" w:hAnchor="text" w:xAlign="left" w:yAlign="inline"/>
              <w:suppressOverlap w:val="0"/>
            </w:pPr>
            <w:r w:rsidRPr="00970030">
              <w:t>lisa.dierks@evonik.com</w:t>
            </w:r>
            <w:r>
              <w:t xml:space="preserve"> </w:t>
            </w:r>
            <w:r w:rsidR="001D18BC">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1D18BC">
            <w:pPr>
              <w:pStyle w:val="M10"/>
              <w:framePr w:wrap="auto" w:vAnchor="margin" w:hAnchor="text" w:xAlign="left" w:yAlign="inline"/>
              <w:suppressOverlap w:val="0"/>
            </w:pPr>
          </w:p>
        </w:tc>
      </w:tr>
    </w:tbl>
    <w:p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2538B6">
        <w:rPr>
          <w:noProof/>
        </w:rPr>
        <w:t>Evonik Nutrition &amp; Care GmbH</w:t>
      </w:r>
      <w:r>
        <w:fldChar w:fldCharType="end"/>
      </w:r>
    </w:p>
    <w:p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538B6">
        <w:rPr>
          <w:noProof/>
        </w:rPr>
        <w:t>Rellinghauser Straße 1-11</w:t>
      </w:r>
      <w:r>
        <w:fldChar w:fldCharType="end"/>
      </w:r>
    </w:p>
    <w:p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2538B6">
        <w:rPr>
          <w:noProof/>
        </w:rPr>
        <w:t>45128 Essen</w:t>
      </w:r>
      <w:r>
        <w:fldChar w:fldCharType="end"/>
      </w:r>
    </w:p>
    <w:p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2538B6">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2538B6">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538B6">
        <w:rPr>
          <w:noProof/>
        </w:rPr>
        <w:t>-</w:t>
      </w:r>
      <w:r>
        <w:fldChar w:fldCharType="end"/>
      </w:r>
      <w:r>
        <w:t>01</w:t>
      </w:r>
    </w:p>
    <w:p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2538B6">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2538B6">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538B6">
        <w:rPr>
          <w:noProof/>
        </w:rPr>
        <w:t>-</w:t>
      </w:r>
      <w:r>
        <w:fldChar w:fldCharType="end"/>
      </w:r>
      <w:r>
        <w:t>3475</w:t>
      </w:r>
    </w:p>
    <w:p w:rsidR="0039395B" w:rsidRDefault="0039395B" w:rsidP="0039395B">
      <w:pPr>
        <w:pStyle w:val="V5"/>
        <w:framePr w:w="2659" w:wrap="around" w:y="11866" w:anchorLock="1"/>
        <w:suppressOverlap w:val="0"/>
      </w:pPr>
    </w:p>
    <w:p w:rsidR="0039395B" w:rsidRDefault="0039395B" w:rsidP="0039395B">
      <w:pPr>
        <w:pStyle w:val="V6"/>
        <w:framePr w:w="2659" w:wrap="around" w:y="11866" w:anchorLock="1"/>
        <w:suppressOverlap w:val="0"/>
      </w:pPr>
      <w:r>
        <w:t>www.evonik.de</w:t>
      </w:r>
    </w:p>
    <w:p w:rsidR="0039395B" w:rsidRDefault="0039395B" w:rsidP="0039395B">
      <w:pPr>
        <w:pStyle w:val="Marginalie"/>
        <w:framePr w:w="2659" w:hSpace="0" w:wrap="around" w:x="8971" w:y="11866" w:anchorLock="1"/>
      </w:pPr>
    </w:p>
    <w:p w:rsidR="0039395B" w:rsidRDefault="0039395B" w:rsidP="0039395B">
      <w:pPr>
        <w:pStyle w:val="Marginalie"/>
        <w:framePr w:w="2659" w:hSpace="0" w:wrap="around" w:x="8971" w:y="11866" w:anchorLock="1"/>
        <w:rPr>
          <w:b/>
          <w:bCs/>
        </w:rPr>
      </w:pPr>
      <w:r>
        <w:rPr>
          <w:b/>
          <w:bCs/>
        </w:rPr>
        <w:t>Aufsichtsrat</w:t>
      </w:r>
    </w:p>
    <w:p w:rsidR="0039395B" w:rsidRDefault="0039395B" w:rsidP="0039395B">
      <w:pPr>
        <w:pStyle w:val="Marginalie"/>
        <w:framePr w:w="2659" w:hSpace="0" w:wrap="around" w:x="8971" w:y="11866" w:anchorLock="1"/>
      </w:pPr>
      <w:r>
        <w:t>Dr. Ralph Sven Kaufmann, Vorsitzender</w:t>
      </w:r>
    </w:p>
    <w:p w:rsidR="0039395B" w:rsidRDefault="0039395B" w:rsidP="0039395B">
      <w:pPr>
        <w:pStyle w:val="Marginalie"/>
        <w:framePr w:w="2659" w:hSpace="0" w:wrap="around" w:x="8971" w:y="11866" w:anchorLock="1"/>
      </w:pPr>
    </w:p>
    <w:p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2538B6">
        <w:rPr>
          <w:noProof/>
        </w:rPr>
        <w:t>Geschäftsführung</w:t>
      </w:r>
      <w:r>
        <w:fldChar w:fldCharType="end"/>
      </w:r>
    </w:p>
    <w:p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2538B6">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538B6">
        <w:rPr>
          <w:noProof/>
        </w:rPr>
        <w:t>Vorsitzender</w:t>
      </w:r>
      <w:r>
        <w:fldChar w:fldCharType="end"/>
      </w:r>
    </w:p>
    <w:p w:rsidR="0039395B" w:rsidRDefault="0039395B" w:rsidP="0039395B">
      <w:pPr>
        <w:pStyle w:val="Marginalie"/>
        <w:framePr w:w="2659" w:hSpace="0" w:wrap="around" w:x="8971" w:y="11866" w:anchorLock="1"/>
      </w:pPr>
      <w:r>
        <w:t>Dr. Hans Josef Ritzert</w:t>
      </w:r>
      <w:r>
        <w:br/>
      </w:r>
      <w:r w:rsidRPr="00190B2A">
        <w:t>Michael Gattermann</w:t>
      </w:r>
      <w:r>
        <w:t xml:space="preserve">, </w:t>
      </w:r>
    </w:p>
    <w:p w:rsidR="0039395B" w:rsidRDefault="0039395B" w:rsidP="0039395B">
      <w:pPr>
        <w:pStyle w:val="Marginalie"/>
        <w:framePr w:w="2659" w:hSpace="0" w:wrap="around" w:x="8971" w:y="11866" w:anchorLock="1"/>
      </w:pPr>
      <w:r w:rsidRPr="00190B2A">
        <w:t>Markus Schäfer</w:t>
      </w:r>
    </w:p>
    <w:p w:rsidR="0039395B" w:rsidRDefault="0039395B" w:rsidP="0039395B">
      <w:pPr>
        <w:pStyle w:val="Marginalie"/>
        <w:framePr w:w="2659" w:hSpace="0" w:wrap="around" w:x="8971" w:y="11866" w:anchorLock="1"/>
      </w:pPr>
    </w:p>
    <w:p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538B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538B6">
        <w:rPr>
          <w:noProof/>
        </w:rPr>
        <w:t>Essen</w:t>
      </w:r>
      <w:r>
        <w:fldChar w:fldCharType="end"/>
      </w:r>
    </w:p>
    <w:p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2538B6">
        <w:rPr>
          <w:noProof/>
        </w:rPr>
        <w:t>Registergericht</w:t>
      </w:r>
      <w:r>
        <w:fldChar w:fldCharType="end"/>
      </w:r>
    </w:p>
    <w:p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2538B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538B6">
        <w:rPr>
          <w:noProof/>
        </w:rPr>
        <w:t>Essen</w:t>
      </w:r>
      <w:r>
        <w:fldChar w:fldCharType="end"/>
      </w:r>
    </w:p>
    <w:p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2538B6">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2538B6">
        <w:rPr>
          <w:noProof/>
        </w:rPr>
        <w:t>B 25784</w:t>
      </w:r>
      <w:r>
        <w:fldChar w:fldCharType="end"/>
      </w:r>
    </w:p>
    <w:p w:rsidR="0039395B" w:rsidRDefault="0039395B" w:rsidP="0039395B">
      <w:pPr>
        <w:pStyle w:val="V17"/>
        <w:framePr w:w="2659" w:wrap="around" w:y="11866" w:anchorLock="1"/>
        <w:suppressOverlap w:val="0"/>
      </w:pPr>
      <w:r>
        <w:t>HR-Nr: FN 431387 v</w:t>
      </w:r>
    </w:p>
    <w:p w:rsidR="0084389E" w:rsidRDefault="00103560" w:rsidP="0039395B">
      <w:pPr>
        <w:pStyle w:val="Titel"/>
      </w:pPr>
      <w:r>
        <w:t>Evonik stellt neue Generation von Superabsorbern vor</w:t>
      </w:r>
    </w:p>
    <w:p w:rsidR="0006177F" w:rsidRPr="0084389E" w:rsidRDefault="0006177F" w:rsidP="0006177F">
      <w:pPr>
        <w:tabs>
          <w:tab w:val="left" w:pos="990"/>
        </w:tabs>
      </w:pPr>
    </w:p>
    <w:p w:rsidR="00982789" w:rsidRPr="00463EED" w:rsidRDefault="003B50D8" w:rsidP="0006177F">
      <w:pPr>
        <w:rPr>
          <w:sz w:val="24"/>
        </w:rPr>
      </w:pPr>
      <w:r>
        <w:rPr>
          <w:sz w:val="24"/>
        </w:rPr>
        <w:t xml:space="preserve">Essen. </w:t>
      </w:r>
      <w:r w:rsidR="00103560" w:rsidRPr="00463EED">
        <w:rPr>
          <w:sz w:val="24"/>
        </w:rPr>
        <w:t xml:space="preserve">Evonik </w:t>
      </w:r>
      <w:r w:rsidR="0021785F" w:rsidRPr="00463EED">
        <w:rPr>
          <w:sz w:val="24"/>
        </w:rPr>
        <w:t xml:space="preserve">hat </w:t>
      </w:r>
      <w:r w:rsidR="00982789" w:rsidRPr="00463EED">
        <w:rPr>
          <w:sz w:val="24"/>
        </w:rPr>
        <w:t xml:space="preserve">mit FAVOR®max </w:t>
      </w:r>
      <w:r w:rsidR="0021785F" w:rsidRPr="00463EED">
        <w:rPr>
          <w:sz w:val="24"/>
        </w:rPr>
        <w:t xml:space="preserve">die nächste Generation von </w:t>
      </w:r>
      <w:r w:rsidR="00982789" w:rsidRPr="00463EED">
        <w:rPr>
          <w:sz w:val="24"/>
        </w:rPr>
        <w:t>Superabsorbern</w:t>
      </w:r>
      <w:r w:rsidR="007E640F" w:rsidRPr="00463EED">
        <w:rPr>
          <w:sz w:val="24"/>
        </w:rPr>
        <w:t xml:space="preserve"> </w:t>
      </w:r>
      <w:r w:rsidR="00010D0C" w:rsidRPr="00463EED">
        <w:rPr>
          <w:sz w:val="24"/>
        </w:rPr>
        <w:t xml:space="preserve">mit einzigartigen Eigenschaften </w:t>
      </w:r>
      <w:r w:rsidR="0021785F" w:rsidRPr="00463EED">
        <w:rPr>
          <w:sz w:val="24"/>
        </w:rPr>
        <w:t>entwickelt, die</w:t>
      </w:r>
      <w:r w:rsidR="00453B97" w:rsidRPr="00463EED">
        <w:rPr>
          <w:sz w:val="24"/>
        </w:rPr>
        <w:t xml:space="preserve"> Babywindeln und Inkontinenzprodukte </w:t>
      </w:r>
      <w:r w:rsidR="0021785F" w:rsidRPr="00463EED">
        <w:rPr>
          <w:sz w:val="24"/>
        </w:rPr>
        <w:t xml:space="preserve">noch </w:t>
      </w:r>
      <w:r w:rsidR="00FB3319" w:rsidRPr="00463EED">
        <w:rPr>
          <w:sz w:val="24"/>
        </w:rPr>
        <w:t>saugfähiger und zuverlässiger machen</w:t>
      </w:r>
      <w:r w:rsidR="0021785F" w:rsidRPr="00463EED">
        <w:rPr>
          <w:sz w:val="24"/>
        </w:rPr>
        <w:t>.</w:t>
      </w:r>
      <w:r w:rsidR="00982789" w:rsidRPr="00463EED">
        <w:rPr>
          <w:sz w:val="24"/>
        </w:rPr>
        <w:t xml:space="preserve"> </w:t>
      </w:r>
      <w:r w:rsidR="00010D0C" w:rsidRPr="00463EED">
        <w:rPr>
          <w:sz w:val="24"/>
        </w:rPr>
        <w:t>Mit den neuen Superabsorbern von Evonik können die Hygieneartikelhersteller die Leistungsfähigkeit ihrer Produkte weiter steigern und sie noch genauer an die Bedürfnisse unterschiedlicher Kundengruppen anpassen</w:t>
      </w:r>
      <w:r w:rsidR="00982789" w:rsidRPr="00463EED">
        <w:rPr>
          <w:sz w:val="24"/>
        </w:rPr>
        <w:t>.</w:t>
      </w:r>
      <w:r w:rsidR="00463EED">
        <w:rPr>
          <w:sz w:val="24"/>
        </w:rPr>
        <w:t xml:space="preserve"> </w:t>
      </w:r>
      <w:r w:rsidR="00982789" w:rsidRPr="00463EED">
        <w:rPr>
          <w:sz w:val="24"/>
        </w:rPr>
        <w:t>Evonik stellt FAVOR®max auf der Fachmesse INDEX17 vor, die vom 4. bis zum 7. April in Genf stattfindet.</w:t>
      </w:r>
    </w:p>
    <w:p w:rsidR="0021785F" w:rsidRDefault="0021785F" w:rsidP="0006177F"/>
    <w:p w:rsidR="000F04D2" w:rsidRDefault="00FA245F" w:rsidP="00DE703C">
      <w:r>
        <w:t xml:space="preserve">Schon wenige </w:t>
      </w:r>
      <w:r w:rsidRPr="0021785F">
        <w:t xml:space="preserve">Gramm der </w:t>
      </w:r>
      <w:r>
        <w:t>neuen</w:t>
      </w:r>
      <w:r w:rsidR="00C770CC">
        <w:t xml:space="preserve"> FAVOR®</w:t>
      </w:r>
      <w:r w:rsidR="00C770CC" w:rsidRPr="00463EED">
        <w:rPr>
          <w:szCs w:val="22"/>
        </w:rPr>
        <w:t>max</w:t>
      </w:r>
      <w:r w:rsidR="00BE5F2C">
        <w:t>-</w:t>
      </w:r>
      <w:r w:rsidR="00C770CC" w:rsidRPr="0021785F">
        <w:t>Hochleistungs</w:t>
      </w:r>
      <w:r w:rsidR="00C770CC">
        <w:t xml:space="preserve">superabsorber </w:t>
      </w:r>
      <w:r>
        <w:t>sorgen</w:t>
      </w:r>
      <w:r w:rsidRPr="0021785F">
        <w:t xml:space="preserve"> für </w:t>
      </w:r>
      <w:r w:rsidR="00FB3319">
        <w:t xml:space="preserve">schnelle Aufnahme </w:t>
      </w:r>
      <w:r w:rsidR="007E640F">
        <w:t>größer</w:t>
      </w:r>
      <w:r w:rsidR="00C770CC">
        <w:t>er</w:t>
      </w:r>
      <w:r w:rsidR="007E640F">
        <w:t xml:space="preserve"> Flüssigkeitsmengen und</w:t>
      </w:r>
      <w:r w:rsidR="00FB3319">
        <w:t xml:space="preserve"> </w:t>
      </w:r>
      <w:r w:rsidRPr="0021785F">
        <w:t>langanhaltende Trockenheit.</w:t>
      </w:r>
      <w:r w:rsidR="000F04D2">
        <w:t xml:space="preserve"> Möglich wird</w:t>
      </w:r>
      <w:r>
        <w:t xml:space="preserve"> das</w:t>
      </w:r>
      <w:r w:rsidR="000F04D2">
        <w:t xml:space="preserve"> durch</w:t>
      </w:r>
      <w:r>
        <w:t xml:space="preserve"> </w:t>
      </w:r>
      <w:r w:rsidR="007E640F">
        <w:t xml:space="preserve">eine </w:t>
      </w:r>
      <w:r w:rsidR="006D04D2">
        <w:t>gut ausbalancierte</w:t>
      </w:r>
      <w:r w:rsidR="00C770CC">
        <w:t xml:space="preserve"> Kombination</w:t>
      </w:r>
      <w:r w:rsidR="00B96D95">
        <w:t xml:space="preserve"> von</w:t>
      </w:r>
      <w:r w:rsidR="00C770CC">
        <w:t xml:space="preserve"> </w:t>
      </w:r>
      <w:r w:rsidR="00285C77">
        <w:t>grundlegende</w:t>
      </w:r>
      <w:r w:rsidR="00B96D95">
        <w:t>n</w:t>
      </w:r>
      <w:r>
        <w:t xml:space="preserve"> Leistungsparameter</w:t>
      </w:r>
      <w:r w:rsidR="00713082">
        <w:t>n</w:t>
      </w:r>
      <w:r>
        <w:t xml:space="preserve"> der Superabsorber, </w:t>
      </w:r>
      <w:r w:rsidR="00C770CC">
        <w:t xml:space="preserve">die </w:t>
      </w:r>
      <w:r w:rsidR="00B96D95">
        <w:t xml:space="preserve">an </w:t>
      </w:r>
      <w:r w:rsidR="00C770CC">
        <w:t xml:space="preserve">das spezifische </w:t>
      </w:r>
      <w:r>
        <w:t xml:space="preserve">Design des </w:t>
      </w:r>
      <w:r w:rsidR="00C770CC">
        <w:t>S</w:t>
      </w:r>
      <w:r w:rsidR="00B014D2">
        <w:t>a</w:t>
      </w:r>
      <w:r w:rsidR="00C770CC">
        <w:t>ugk</w:t>
      </w:r>
      <w:r>
        <w:t xml:space="preserve">erns </w:t>
      </w:r>
      <w:r w:rsidR="00F12D24">
        <w:t>angepasst sind</w:t>
      </w:r>
      <w:r w:rsidR="006D04D2">
        <w:t xml:space="preserve">. </w:t>
      </w:r>
      <w:r w:rsidR="000D2D91">
        <w:t xml:space="preserve">Durch das optimale Zusammenwirken mit anderen Komponenten des Hygieneproduktes steigern sie </w:t>
      </w:r>
      <w:r w:rsidR="00010D0C">
        <w:t>dessen</w:t>
      </w:r>
      <w:r w:rsidR="000D2D91">
        <w:t xml:space="preserve"> Leistungsfähigkeit. </w:t>
      </w:r>
    </w:p>
    <w:p w:rsidR="005B6B6D" w:rsidRDefault="005B6B6D" w:rsidP="00DE703C"/>
    <w:p w:rsidR="00463EED" w:rsidRDefault="00312AE1" w:rsidP="0006177F">
      <w:r>
        <w:t>FAVOR®</w:t>
      </w:r>
      <w:r w:rsidRPr="00463EED">
        <w:rPr>
          <w:szCs w:val="22"/>
        </w:rPr>
        <w:t>max</w:t>
      </w:r>
      <w:r>
        <w:t xml:space="preserve"> </w:t>
      </w:r>
      <w:r w:rsidR="007E532B">
        <w:t xml:space="preserve">1000 </w:t>
      </w:r>
      <w:r w:rsidR="00622FBE">
        <w:t>ist für den Einsatz in ultra</w:t>
      </w:r>
      <w:r w:rsidR="00926DD3">
        <w:t xml:space="preserve">dünnen Windeln konzipiert. Dank </w:t>
      </w:r>
      <w:r w:rsidR="001B4C46">
        <w:t xml:space="preserve">des einmaligen </w:t>
      </w:r>
      <w:r w:rsidR="00FB24B2">
        <w:t xml:space="preserve">Profils </w:t>
      </w:r>
      <w:r w:rsidR="005B6B6D">
        <w:t xml:space="preserve">der </w:t>
      </w:r>
      <w:r w:rsidR="00FB24B2">
        <w:t>perfekt aufeinander abgestimmten</w:t>
      </w:r>
      <w:r w:rsidR="00437563">
        <w:t xml:space="preserve"> P</w:t>
      </w:r>
      <w:r w:rsidR="00FB24B2">
        <w:t>arameter</w:t>
      </w:r>
      <w:r w:rsidR="005B6B6D">
        <w:t xml:space="preserve"> verbessert der neue Superabsorber die Flüssigkeitsdynamik innerhalb des Saugkerns und reduziert die Gefahr des Flüssigkeitsaustritts.</w:t>
      </w:r>
      <w:r w:rsidR="00FB24B2">
        <w:t xml:space="preserve"> </w:t>
      </w:r>
      <w:r w:rsidR="005B6B6D">
        <w:t>Dies wird durch die</w:t>
      </w:r>
      <w:r w:rsidR="008F01AE">
        <w:t xml:space="preserve"> </w:t>
      </w:r>
      <w:r w:rsidR="004E21FF">
        <w:t xml:space="preserve">höhere </w:t>
      </w:r>
      <w:r w:rsidR="008F01AE">
        <w:t>Retention</w:t>
      </w:r>
      <w:r w:rsidR="00437563">
        <w:t xml:space="preserve"> unter Beibehaltung </w:t>
      </w:r>
      <w:r w:rsidR="004E21FF">
        <w:t>konstanter Absorp</w:t>
      </w:r>
      <w:r w:rsidR="00437563">
        <w:t>t</w:t>
      </w:r>
      <w:r w:rsidR="004E21FF">
        <w:t>ion unter Druck</w:t>
      </w:r>
      <w:r w:rsidR="00437563">
        <w:t xml:space="preserve">, kombiniert mit Permeabilität und hoher </w:t>
      </w:r>
      <w:r w:rsidR="00010D0C">
        <w:t>Aufnahmegeschwindigkeit</w:t>
      </w:r>
      <w:r w:rsidR="0046086F">
        <w:t>,</w:t>
      </w:r>
      <w:r w:rsidR="00010D0C">
        <w:t xml:space="preserve"> </w:t>
      </w:r>
      <w:r w:rsidR="005B6B6D">
        <w:t>erreicht.</w:t>
      </w:r>
      <w:r w:rsidR="004E21FF">
        <w:t xml:space="preserve"> </w:t>
      </w:r>
    </w:p>
    <w:p w:rsidR="00463EED" w:rsidRDefault="00463EED" w:rsidP="0006177F"/>
    <w:p w:rsidR="004501CF" w:rsidRDefault="005B6B6D" w:rsidP="0006177F">
      <w:r>
        <w:t>F</w:t>
      </w:r>
      <w:r w:rsidR="00803031">
        <w:t>ür</w:t>
      </w:r>
      <w:r w:rsidR="00437563">
        <w:t xml:space="preserve"> den Einsatz in</w:t>
      </w:r>
      <w:r w:rsidR="00803031">
        <w:t xml:space="preserve"> Saugkerne</w:t>
      </w:r>
      <w:r w:rsidR="00437563">
        <w:t>n</w:t>
      </w:r>
      <w:r w:rsidR="00803031">
        <w:t xml:space="preserve"> mit hohem Anteil an Zellstoff zeichnen</w:t>
      </w:r>
      <w:r w:rsidR="001B4C46">
        <w:t xml:space="preserve"> sich</w:t>
      </w:r>
      <w:r w:rsidR="004501CF">
        <w:t xml:space="preserve"> die Superabsorber der Produktgruppe FAVOR®</w:t>
      </w:r>
      <w:r w:rsidR="004501CF" w:rsidRPr="00463EED">
        <w:rPr>
          <w:szCs w:val="22"/>
        </w:rPr>
        <w:t>max</w:t>
      </w:r>
      <w:r w:rsidR="004501CF">
        <w:t xml:space="preserve"> 2000 </w:t>
      </w:r>
      <w:r w:rsidR="001B4C46">
        <w:t>durch</w:t>
      </w:r>
      <w:r w:rsidR="001B29F2">
        <w:t xml:space="preserve"> ihr</w:t>
      </w:r>
      <w:r w:rsidR="001B4C46">
        <w:t xml:space="preserve"> </w:t>
      </w:r>
      <w:r w:rsidR="00CD6E4A">
        <w:t xml:space="preserve">sehr </w:t>
      </w:r>
      <w:r w:rsidR="001D4EBC">
        <w:t>großes</w:t>
      </w:r>
      <w:r w:rsidR="00EF3C82">
        <w:t xml:space="preserve"> Aufnahme</w:t>
      </w:r>
      <w:r w:rsidR="00AA0221">
        <w:t>vermögen</w:t>
      </w:r>
      <w:r w:rsidR="00010D0C">
        <w:t>, auch</w:t>
      </w:r>
      <w:r w:rsidR="00803031">
        <w:t xml:space="preserve"> </w:t>
      </w:r>
      <w:r w:rsidR="00010D0C">
        <w:t xml:space="preserve">unter Druck, hoher Retention und Aufnahmegeschwindigkeit </w:t>
      </w:r>
      <w:r w:rsidR="001B4C46">
        <w:t>aus.</w:t>
      </w:r>
      <w:r w:rsidR="00AA0221">
        <w:t xml:space="preserve"> </w:t>
      </w:r>
      <w:r w:rsidR="005670D5">
        <w:t xml:space="preserve">So sorgt </w:t>
      </w:r>
      <w:r w:rsidR="00803031">
        <w:t>das Material</w:t>
      </w:r>
      <w:r w:rsidR="005670D5">
        <w:t xml:space="preserve"> </w:t>
      </w:r>
      <w:r w:rsidR="005902B6">
        <w:t>unter anderem</w:t>
      </w:r>
      <w:r w:rsidR="00CD6E4A">
        <w:t xml:space="preserve"> </w:t>
      </w:r>
      <w:r w:rsidR="005670D5">
        <w:t>in</w:t>
      </w:r>
      <w:r w:rsidR="00B93227">
        <w:t xml:space="preserve"> </w:t>
      </w:r>
      <w:r w:rsidR="00CD6E4A">
        <w:t>Inkontinenzp</w:t>
      </w:r>
      <w:r w:rsidR="00B93227">
        <w:t>rodukten</w:t>
      </w:r>
      <w:r w:rsidR="007D50AE">
        <w:t xml:space="preserve"> </w:t>
      </w:r>
      <w:r w:rsidR="00DC6E55">
        <w:t xml:space="preserve">dafür, dass </w:t>
      </w:r>
      <w:r w:rsidR="00312AE1">
        <w:t>große</w:t>
      </w:r>
      <w:r w:rsidR="00AA0221">
        <w:t xml:space="preserve"> Flüssigkeit</w:t>
      </w:r>
      <w:r w:rsidR="00312AE1">
        <w:t>smengen</w:t>
      </w:r>
      <w:r w:rsidR="00AA0221">
        <w:t xml:space="preserve"> </w:t>
      </w:r>
      <w:r w:rsidR="00312AE1">
        <w:t xml:space="preserve">schnell und sicher </w:t>
      </w:r>
      <w:r w:rsidR="00AA0221">
        <w:t>auf</w:t>
      </w:r>
      <w:r w:rsidR="00312AE1">
        <w:t>genommen werden</w:t>
      </w:r>
      <w:r w:rsidR="00DC6E55">
        <w:t xml:space="preserve">. </w:t>
      </w:r>
    </w:p>
    <w:p w:rsidR="004501CF" w:rsidRDefault="004501CF" w:rsidP="0006177F"/>
    <w:p w:rsidR="000B1B97" w:rsidRDefault="000F04D2" w:rsidP="0006177F">
      <w:r>
        <w:t>Ergänzend dazu bieten die Spezialisten</w:t>
      </w:r>
      <w:r w:rsidR="004501CF">
        <w:t xml:space="preserve"> des Geschäftsgebiets Baby Care</w:t>
      </w:r>
      <w:r>
        <w:t xml:space="preserve"> von Evonik </w:t>
      </w:r>
      <w:r w:rsidR="00FF2B9D">
        <w:rPr>
          <w:rFonts w:cs="Lucida Sans Unicode"/>
          <w:szCs w:val="22"/>
        </w:rPr>
        <w:t>zusätzliche Lösungen</w:t>
      </w:r>
      <w:r>
        <w:rPr>
          <w:rFonts w:cs="Lucida Sans Unicode"/>
          <w:szCs w:val="22"/>
        </w:rPr>
        <w:t xml:space="preserve"> an</w:t>
      </w:r>
      <w:r w:rsidR="004501CF">
        <w:rPr>
          <w:rFonts w:cs="Lucida Sans Unicode"/>
          <w:szCs w:val="22"/>
        </w:rPr>
        <w:t>.</w:t>
      </w:r>
      <w:r w:rsidR="00FF2B9D">
        <w:rPr>
          <w:rFonts w:cs="Lucida Sans Unicode"/>
          <w:szCs w:val="22"/>
        </w:rPr>
        <w:t xml:space="preserve"> </w:t>
      </w:r>
      <w:r w:rsidR="004501CF">
        <w:rPr>
          <w:rFonts w:cs="Lucida Sans Unicode"/>
          <w:szCs w:val="22"/>
        </w:rPr>
        <w:t>Hierzu gehören b</w:t>
      </w:r>
      <w:r w:rsidR="00FF2B9D">
        <w:rPr>
          <w:rFonts w:cs="Lucida Sans Unicode"/>
          <w:szCs w:val="22"/>
        </w:rPr>
        <w:t xml:space="preserve">eispielsweise </w:t>
      </w:r>
      <w:r w:rsidR="004501CF">
        <w:rPr>
          <w:rFonts w:cs="Lucida Sans Unicode"/>
          <w:szCs w:val="22"/>
        </w:rPr>
        <w:t xml:space="preserve">das </w:t>
      </w:r>
      <w:r w:rsidR="00FF2B9D">
        <w:rPr>
          <w:rFonts w:cs="Lucida Sans Unicode"/>
          <w:szCs w:val="22"/>
        </w:rPr>
        <w:t>gezielt</w:t>
      </w:r>
      <w:r w:rsidR="001B29F2">
        <w:rPr>
          <w:rFonts w:cs="Lucida Sans Unicode"/>
          <w:szCs w:val="22"/>
        </w:rPr>
        <w:t>e S</w:t>
      </w:r>
      <w:r w:rsidR="004501CF">
        <w:rPr>
          <w:rFonts w:cs="Lucida Sans Unicode"/>
          <w:szCs w:val="22"/>
        </w:rPr>
        <w:t xml:space="preserve">toppen von </w:t>
      </w:r>
      <w:r w:rsidR="00FF2B9D">
        <w:rPr>
          <w:rFonts w:cs="Lucida Sans Unicode"/>
          <w:szCs w:val="22"/>
        </w:rPr>
        <w:t>Geruchsentwicklung</w:t>
      </w:r>
      <w:r w:rsidR="00677122">
        <w:rPr>
          <w:rFonts w:cs="Lucida Sans Unicode"/>
          <w:szCs w:val="22"/>
        </w:rPr>
        <w:t xml:space="preserve">, die </w:t>
      </w:r>
      <w:r w:rsidR="00677122">
        <w:rPr>
          <w:rFonts w:cs="Lucida Sans Unicode"/>
          <w:szCs w:val="22"/>
        </w:rPr>
        <w:lastRenderedPageBreak/>
        <w:t>Farbstabilität</w:t>
      </w:r>
      <w:r w:rsidR="00AA0221">
        <w:rPr>
          <w:rFonts w:cs="Lucida Sans Unicode"/>
          <w:szCs w:val="22"/>
        </w:rPr>
        <w:t xml:space="preserve"> des superabsorbierende</w:t>
      </w:r>
      <w:r w:rsidR="004501CF">
        <w:rPr>
          <w:rFonts w:cs="Lucida Sans Unicode"/>
          <w:szCs w:val="22"/>
        </w:rPr>
        <w:t>n</w:t>
      </w:r>
      <w:r w:rsidR="00AA0221">
        <w:rPr>
          <w:rFonts w:cs="Lucida Sans Unicode"/>
          <w:szCs w:val="22"/>
        </w:rPr>
        <w:t xml:space="preserve"> Materials </w:t>
      </w:r>
      <w:r w:rsidR="00312AE1">
        <w:rPr>
          <w:rFonts w:cs="Lucida Sans Unicode"/>
          <w:szCs w:val="22"/>
        </w:rPr>
        <w:t>auch unter herausfordernden klimatischen Bedingungen sowie</w:t>
      </w:r>
      <w:r w:rsidR="004501CF">
        <w:rPr>
          <w:rFonts w:cs="Lucida Sans Unicode"/>
          <w:szCs w:val="22"/>
        </w:rPr>
        <w:t xml:space="preserve"> die</w:t>
      </w:r>
      <w:r w:rsidR="00312AE1">
        <w:rPr>
          <w:rFonts w:cs="Lucida Sans Unicode"/>
          <w:szCs w:val="22"/>
        </w:rPr>
        <w:t xml:space="preserve"> optimale Verarbeitbarkeit bei</w:t>
      </w:r>
      <w:r w:rsidR="004501CF">
        <w:rPr>
          <w:rFonts w:cs="Lucida Sans Unicode"/>
          <w:szCs w:val="22"/>
        </w:rPr>
        <w:t>m</w:t>
      </w:r>
      <w:r w:rsidR="00312AE1">
        <w:rPr>
          <w:rFonts w:cs="Lucida Sans Unicode"/>
          <w:szCs w:val="22"/>
        </w:rPr>
        <w:t xml:space="preserve"> Kunden</w:t>
      </w:r>
      <w:r w:rsidR="00FF2B9D">
        <w:rPr>
          <w:rFonts w:cs="Lucida Sans Unicode"/>
          <w:szCs w:val="22"/>
        </w:rPr>
        <w:t>.</w:t>
      </w:r>
      <w:r w:rsidR="005B28B7">
        <w:t xml:space="preserve"> </w:t>
      </w:r>
    </w:p>
    <w:p w:rsidR="008E2A10" w:rsidRDefault="008E2A10" w:rsidP="0006177F"/>
    <w:p w:rsidR="005D5036" w:rsidRDefault="005D5036" w:rsidP="005D5036">
      <w:pPr>
        <w:rPr>
          <w:rFonts w:cs="Lucida Sans Unicode"/>
          <w:szCs w:val="22"/>
        </w:rPr>
      </w:pPr>
      <w:r>
        <w:rPr>
          <w:rFonts w:cs="Lucida Sans Unicode"/>
          <w:szCs w:val="22"/>
        </w:rPr>
        <w:t>Optimale Hygieneprodukte lassen sich nur dann entwickeln, wenn das Zusammenspiel von Superabsorber, Saugkern und anderen Artikelkomponenten verstanden wird.</w:t>
      </w:r>
      <w:r w:rsidRPr="003C57E1">
        <w:rPr>
          <w:rFonts w:cs="Lucida Sans Unicode"/>
          <w:szCs w:val="22"/>
        </w:rPr>
        <w:t xml:space="preserve"> </w:t>
      </w:r>
      <w:r>
        <w:rPr>
          <w:rFonts w:cs="Lucida Sans Unicode"/>
          <w:szCs w:val="22"/>
        </w:rPr>
        <w:t>Experten von Evonik analysieren die Wirksamkeit der Superabsorber</w:t>
      </w:r>
      <w:r w:rsidRPr="005D5036">
        <w:rPr>
          <w:rFonts w:cs="Lucida Sans Unicode"/>
          <w:szCs w:val="22"/>
        </w:rPr>
        <w:t xml:space="preserve"> </w:t>
      </w:r>
      <w:r>
        <w:rPr>
          <w:rFonts w:cs="Lucida Sans Unicode"/>
          <w:szCs w:val="22"/>
        </w:rPr>
        <w:t xml:space="preserve">mit Hilfe eigenentwickelter und </w:t>
      </w:r>
      <w:r w:rsidRPr="003C57E1">
        <w:rPr>
          <w:rFonts w:cs="Lucida Sans Unicode"/>
          <w:szCs w:val="22"/>
        </w:rPr>
        <w:t>industrieüblich</w:t>
      </w:r>
      <w:r>
        <w:rPr>
          <w:rFonts w:cs="Lucida Sans Unicode"/>
          <w:szCs w:val="22"/>
        </w:rPr>
        <w:t>er Testmethoden</w:t>
      </w:r>
      <w:r w:rsidR="00463EED">
        <w:rPr>
          <w:rFonts w:cs="Lucida Sans Unicode"/>
          <w:szCs w:val="22"/>
        </w:rPr>
        <w:t>. Dabei setz</w:t>
      </w:r>
      <w:r>
        <w:rPr>
          <w:rFonts w:cs="Lucida Sans Unicode"/>
          <w:szCs w:val="22"/>
        </w:rPr>
        <w:t>en sie den Fokus auf die Leistungsfähigkeit des Materials beginnend beim reinen Superabsorber im Entwicklungsstadium bis hin zum fertigen Endprodukt.</w:t>
      </w:r>
    </w:p>
    <w:p w:rsidR="008832EA" w:rsidRDefault="008832EA" w:rsidP="00BE28F1">
      <w:pPr>
        <w:rPr>
          <w:rFonts w:cs="Lucida Sans Unicode"/>
          <w:szCs w:val="22"/>
        </w:rPr>
      </w:pPr>
    </w:p>
    <w:p w:rsidR="009A52D9" w:rsidRDefault="008832EA" w:rsidP="00BE28F1">
      <w:pPr>
        <w:rPr>
          <w:rFonts w:cs="Lucida Sans Unicode"/>
          <w:szCs w:val="22"/>
        </w:rPr>
      </w:pPr>
      <w:r>
        <w:rPr>
          <w:rFonts w:cs="Lucida Sans Unicode"/>
          <w:noProof/>
          <w:szCs w:val="22"/>
        </w:rPr>
        <w:drawing>
          <wp:anchor distT="0" distB="0" distL="114300" distR="114300" simplePos="0" relativeHeight="251658240" behindDoc="0" locked="0" layoutInCell="1" allowOverlap="1">
            <wp:simplePos x="0" y="0"/>
            <wp:positionH relativeFrom="margin">
              <wp:align>left</wp:align>
            </wp:positionH>
            <wp:positionV relativeFrom="paragraph">
              <wp:posOffset>352425</wp:posOffset>
            </wp:positionV>
            <wp:extent cx="4298400" cy="2854800"/>
            <wp:effectExtent l="0" t="0" r="6985" b="317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400" cy="2854800"/>
                    </a:xfrm>
                    <a:prstGeom prst="rect">
                      <a:avLst/>
                    </a:prstGeom>
                    <a:noFill/>
                  </pic:spPr>
                </pic:pic>
              </a:graphicData>
            </a:graphic>
            <wp14:sizeRelH relativeFrom="margin">
              <wp14:pctWidth>0</wp14:pctWidth>
            </wp14:sizeRelH>
            <wp14:sizeRelV relativeFrom="margin">
              <wp14:pctHeight>0</wp14:pctHeight>
            </wp14:sizeRelV>
          </wp:anchor>
        </w:drawing>
      </w:r>
    </w:p>
    <w:p w:rsidR="00C00FF0" w:rsidRDefault="00C00FF0" w:rsidP="00BE28F1">
      <w:pPr>
        <w:rPr>
          <w:rFonts w:cs="Lucida Sans Unicode"/>
          <w:szCs w:val="22"/>
        </w:rPr>
      </w:pPr>
    </w:p>
    <w:p w:rsidR="0046086F" w:rsidRPr="008832EA" w:rsidRDefault="008832EA" w:rsidP="008832EA">
      <w:pPr>
        <w:spacing w:line="220" w:lineRule="exact"/>
        <w:rPr>
          <w:rFonts w:cs="Lucida Sans Unicode"/>
          <w:b/>
          <w:sz w:val="20"/>
          <w:szCs w:val="20"/>
        </w:rPr>
      </w:pPr>
      <w:r w:rsidRPr="008832EA">
        <w:rPr>
          <w:rFonts w:cs="Lucida Sans Unicode"/>
          <w:b/>
          <w:sz w:val="20"/>
          <w:szCs w:val="20"/>
        </w:rPr>
        <w:t>Bildunterschrift:</w:t>
      </w:r>
    </w:p>
    <w:p w:rsidR="008832EA" w:rsidRPr="008832EA" w:rsidRDefault="008832EA" w:rsidP="008832EA">
      <w:pPr>
        <w:spacing w:line="220" w:lineRule="exact"/>
        <w:rPr>
          <w:rFonts w:cs="Lucida Sans Unicode"/>
          <w:sz w:val="20"/>
          <w:szCs w:val="20"/>
        </w:rPr>
      </w:pPr>
      <w:r w:rsidRPr="008832EA">
        <w:rPr>
          <w:sz w:val="20"/>
          <w:szCs w:val="20"/>
        </w:rPr>
        <w:t>Schon wenige Gramm der neuen FAVOR®max-Hochleistungssuperabsorber sorgen für schnelle Aufnahme größerer Flüssigkeitsmengen und langanhaltende Trockenheit.</w:t>
      </w:r>
    </w:p>
    <w:p w:rsidR="0046086F" w:rsidRDefault="0046086F" w:rsidP="00BE28F1">
      <w:pPr>
        <w:rPr>
          <w:rFonts w:cs="Lucida Sans Unicode"/>
          <w:szCs w:val="22"/>
        </w:rPr>
      </w:pPr>
    </w:p>
    <w:p w:rsidR="0046086F" w:rsidRDefault="0046086F" w:rsidP="00BE28F1">
      <w:pPr>
        <w:rPr>
          <w:rFonts w:cs="Lucida Sans Unicode"/>
          <w:szCs w:val="22"/>
        </w:rPr>
      </w:pPr>
    </w:p>
    <w:p w:rsidR="008832EA" w:rsidRDefault="008832EA">
      <w:pPr>
        <w:spacing w:line="240" w:lineRule="auto"/>
        <w:rPr>
          <w:rFonts w:cs="Lucida Sans Unicode"/>
          <w:szCs w:val="22"/>
        </w:rPr>
      </w:pPr>
      <w:r>
        <w:rPr>
          <w:rFonts w:cs="Lucida Sans Unicode"/>
          <w:szCs w:val="22"/>
        </w:rPr>
        <w:br w:type="page"/>
      </w:r>
    </w:p>
    <w:p w:rsidR="001D18BC" w:rsidRPr="001D18BC" w:rsidRDefault="001D18BC" w:rsidP="001D18BC">
      <w:pPr>
        <w:autoSpaceDE w:val="0"/>
        <w:autoSpaceDN w:val="0"/>
        <w:adjustRightInd w:val="0"/>
        <w:spacing w:line="220" w:lineRule="exact"/>
        <w:rPr>
          <w:rFonts w:cs="Lucida Sans Unicode"/>
          <w:b/>
          <w:sz w:val="18"/>
          <w:szCs w:val="18"/>
        </w:rPr>
      </w:pPr>
      <w:bookmarkStart w:id="0" w:name="_GoBack"/>
      <w:bookmarkEnd w:id="0"/>
      <w:r w:rsidRPr="001D18BC">
        <w:rPr>
          <w:rFonts w:cs="Lucida Sans Unicode"/>
          <w:b/>
          <w:sz w:val="18"/>
          <w:szCs w:val="18"/>
        </w:rPr>
        <w:lastRenderedPageBreak/>
        <w:t>Über Evonik</w:t>
      </w:r>
    </w:p>
    <w:p w:rsidR="00C64B2A" w:rsidRDefault="00C64B2A" w:rsidP="00C64B2A">
      <w:pPr>
        <w:spacing w:line="22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1D18BC" w:rsidRPr="001D18BC" w:rsidRDefault="001D18BC" w:rsidP="001D18BC">
      <w:pPr>
        <w:autoSpaceDE w:val="0"/>
        <w:autoSpaceDN w:val="0"/>
        <w:adjustRightInd w:val="0"/>
        <w:spacing w:line="220" w:lineRule="exact"/>
        <w:rPr>
          <w:rFonts w:cs="Lucida Sans Unicode"/>
          <w:b/>
          <w:sz w:val="18"/>
          <w:szCs w:val="18"/>
        </w:rPr>
      </w:pPr>
    </w:p>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1D18BC" w:rsidRPr="001D18BC" w:rsidRDefault="001D18BC" w:rsidP="001D18BC">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sidR="00C64B2A">
        <w:rPr>
          <w:rFonts w:cs="Lucida Sans Unicode"/>
          <w:sz w:val="18"/>
          <w:szCs w:val="18"/>
        </w:rPr>
        <w:t>6</w:t>
      </w:r>
      <w:r w:rsidRPr="001D18BC">
        <w:rPr>
          <w:rFonts w:cs="Lucida Sans Unicode"/>
          <w:sz w:val="18"/>
          <w:szCs w:val="18"/>
        </w:rPr>
        <w:t xml:space="preserve"> mit rund 7.</w:t>
      </w:r>
      <w:r w:rsidR="00C64B2A">
        <w:rPr>
          <w:rFonts w:cs="Lucida Sans Unicode"/>
          <w:sz w:val="18"/>
          <w:szCs w:val="18"/>
        </w:rPr>
        <w:t>5</w:t>
      </w:r>
      <w:r w:rsidRPr="001D18BC">
        <w:rPr>
          <w:rFonts w:cs="Lucida Sans Unicode"/>
          <w:sz w:val="18"/>
          <w:szCs w:val="18"/>
        </w:rPr>
        <w:t>00 M</w:t>
      </w:r>
      <w:r w:rsidR="00C64B2A">
        <w:rPr>
          <w:rFonts w:cs="Lucida Sans Unicode"/>
          <w:sz w:val="18"/>
          <w:szCs w:val="18"/>
        </w:rPr>
        <w:t>itarbeitern einen Umsatz von 4,3</w:t>
      </w:r>
      <w:r w:rsidRPr="001D18BC">
        <w:rPr>
          <w:rFonts w:cs="Lucida Sans Unicode"/>
          <w:sz w:val="18"/>
          <w:szCs w:val="18"/>
        </w:rPr>
        <w:t xml:space="preserve"> Milliarden €. </w:t>
      </w:r>
    </w:p>
    <w:p w:rsidR="001D18BC" w:rsidRDefault="001D18BC" w:rsidP="001D18BC">
      <w:pPr>
        <w:autoSpaceDE w:val="0"/>
        <w:autoSpaceDN w:val="0"/>
        <w:adjustRightInd w:val="0"/>
        <w:spacing w:line="220" w:lineRule="exact"/>
        <w:rPr>
          <w:rFonts w:cs="Lucida Sans Unicode"/>
          <w:sz w:val="18"/>
          <w:szCs w:val="18"/>
        </w:rPr>
      </w:pPr>
    </w:p>
    <w:p w:rsidR="00C64B2A" w:rsidRPr="001D18BC" w:rsidRDefault="00C64B2A" w:rsidP="001D18BC">
      <w:pPr>
        <w:autoSpaceDE w:val="0"/>
        <w:autoSpaceDN w:val="0"/>
        <w:adjustRightInd w:val="0"/>
        <w:spacing w:line="220" w:lineRule="exact"/>
        <w:rPr>
          <w:rFonts w:cs="Lucida Sans Unicode"/>
          <w:sz w:val="18"/>
          <w:szCs w:val="18"/>
        </w:rPr>
      </w:pPr>
    </w:p>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0B1B97" w:rsidRPr="000B1B97"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C64B2A">
      <w:headerReference w:type="default" r:id="rId9"/>
      <w:footerReference w:type="default" r:id="rId10"/>
      <w:headerReference w:type="first" r:id="rId11"/>
      <w:footerReference w:type="first" r:id="rId12"/>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388" w:rsidRDefault="00E72388" w:rsidP="00FD1184">
      <w:r>
        <w:separator/>
      </w:r>
    </w:p>
  </w:endnote>
  <w:endnote w:type="continuationSeparator" w:id="0">
    <w:p w:rsidR="00E72388" w:rsidRDefault="00E72388"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388" w:rsidRDefault="00E72388">
    <w:pPr>
      <w:pStyle w:val="Fuzeile"/>
    </w:pPr>
  </w:p>
  <w:p w:rsidR="00E72388" w:rsidRDefault="00E7238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538B6">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538B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388" w:rsidRDefault="00E72388" w:rsidP="00316EC0">
    <w:pPr>
      <w:pStyle w:val="Fuzeile"/>
    </w:pPr>
  </w:p>
  <w:p w:rsidR="00E72388" w:rsidRPr="005225EC" w:rsidRDefault="00E72388"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538B6">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538B6">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388" w:rsidRDefault="00E72388" w:rsidP="00FD1184">
      <w:r>
        <w:separator/>
      </w:r>
    </w:p>
  </w:footnote>
  <w:footnote w:type="continuationSeparator" w:id="0">
    <w:p w:rsidR="00E72388" w:rsidRDefault="00E72388"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388" w:rsidRPr="006C35A6" w:rsidRDefault="00E72388"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388" w:rsidRPr="006C35A6" w:rsidRDefault="00E72388">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10D0C"/>
    <w:rsid w:val="00024F21"/>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D2D91"/>
    <w:rsid w:val="000E06AB"/>
    <w:rsid w:val="000F04D2"/>
    <w:rsid w:val="000F70A3"/>
    <w:rsid w:val="00103560"/>
    <w:rsid w:val="00107910"/>
    <w:rsid w:val="001175D3"/>
    <w:rsid w:val="00124443"/>
    <w:rsid w:val="00130512"/>
    <w:rsid w:val="001625AF"/>
    <w:rsid w:val="001631E8"/>
    <w:rsid w:val="00165932"/>
    <w:rsid w:val="0017414F"/>
    <w:rsid w:val="00192EF6"/>
    <w:rsid w:val="00196518"/>
    <w:rsid w:val="001B206A"/>
    <w:rsid w:val="001B29F2"/>
    <w:rsid w:val="001B4C46"/>
    <w:rsid w:val="001D18BC"/>
    <w:rsid w:val="001D4EBC"/>
    <w:rsid w:val="001F00B7"/>
    <w:rsid w:val="001F7C26"/>
    <w:rsid w:val="002159BA"/>
    <w:rsid w:val="0021785F"/>
    <w:rsid w:val="00221C32"/>
    <w:rsid w:val="0022399B"/>
    <w:rsid w:val="0023466C"/>
    <w:rsid w:val="0024351A"/>
    <w:rsid w:val="0024351E"/>
    <w:rsid w:val="002465EB"/>
    <w:rsid w:val="00247D5A"/>
    <w:rsid w:val="002538B6"/>
    <w:rsid w:val="00262EE6"/>
    <w:rsid w:val="00266B39"/>
    <w:rsid w:val="002771D9"/>
    <w:rsid w:val="00285C77"/>
    <w:rsid w:val="00287090"/>
    <w:rsid w:val="00290F07"/>
    <w:rsid w:val="002922C1"/>
    <w:rsid w:val="002A2475"/>
    <w:rsid w:val="002B6293"/>
    <w:rsid w:val="002B645E"/>
    <w:rsid w:val="002B6B13"/>
    <w:rsid w:val="002C10C6"/>
    <w:rsid w:val="002C12A0"/>
    <w:rsid w:val="002D206A"/>
    <w:rsid w:val="002D2996"/>
    <w:rsid w:val="00301998"/>
    <w:rsid w:val="003067D4"/>
    <w:rsid w:val="00312AE1"/>
    <w:rsid w:val="00316EC0"/>
    <w:rsid w:val="00324E63"/>
    <w:rsid w:val="003402B9"/>
    <w:rsid w:val="003449DC"/>
    <w:rsid w:val="00344E3B"/>
    <w:rsid w:val="003508E4"/>
    <w:rsid w:val="00367974"/>
    <w:rsid w:val="00380845"/>
    <w:rsid w:val="00384C52"/>
    <w:rsid w:val="0039395B"/>
    <w:rsid w:val="003A023D"/>
    <w:rsid w:val="003A1BB1"/>
    <w:rsid w:val="003A4CED"/>
    <w:rsid w:val="003A4D57"/>
    <w:rsid w:val="003B50D8"/>
    <w:rsid w:val="003C0198"/>
    <w:rsid w:val="003C57E1"/>
    <w:rsid w:val="003D3C20"/>
    <w:rsid w:val="003D6E84"/>
    <w:rsid w:val="003E4161"/>
    <w:rsid w:val="003F01FD"/>
    <w:rsid w:val="004016F5"/>
    <w:rsid w:val="004146D3"/>
    <w:rsid w:val="00422338"/>
    <w:rsid w:val="00425650"/>
    <w:rsid w:val="00432732"/>
    <w:rsid w:val="00437563"/>
    <w:rsid w:val="004501CF"/>
    <w:rsid w:val="00453B97"/>
    <w:rsid w:val="0046086F"/>
    <w:rsid w:val="00463EED"/>
    <w:rsid w:val="00476F6F"/>
    <w:rsid w:val="0047761E"/>
    <w:rsid w:val="0048125C"/>
    <w:rsid w:val="004815AA"/>
    <w:rsid w:val="004820F9"/>
    <w:rsid w:val="00491C7E"/>
    <w:rsid w:val="00493291"/>
    <w:rsid w:val="0049367A"/>
    <w:rsid w:val="004A28CF"/>
    <w:rsid w:val="004A5E45"/>
    <w:rsid w:val="004C520C"/>
    <w:rsid w:val="004C5E53"/>
    <w:rsid w:val="004E04B2"/>
    <w:rsid w:val="004E1DCE"/>
    <w:rsid w:val="004E21FF"/>
    <w:rsid w:val="004E27F6"/>
    <w:rsid w:val="004E3505"/>
    <w:rsid w:val="004F0B24"/>
    <w:rsid w:val="004F1444"/>
    <w:rsid w:val="005020EF"/>
    <w:rsid w:val="005225EC"/>
    <w:rsid w:val="005337DD"/>
    <w:rsid w:val="00552ADA"/>
    <w:rsid w:val="00554C5A"/>
    <w:rsid w:val="005670D5"/>
    <w:rsid w:val="0057548A"/>
    <w:rsid w:val="005763DF"/>
    <w:rsid w:val="00582643"/>
    <w:rsid w:val="00582C0E"/>
    <w:rsid w:val="00587C52"/>
    <w:rsid w:val="005902B6"/>
    <w:rsid w:val="005955E5"/>
    <w:rsid w:val="005A119C"/>
    <w:rsid w:val="005A73EC"/>
    <w:rsid w:val="005B28B7"/>
    <w:rsid w:val="005B3BD7"/>
    <w:rsid w:val="005B6B6D"/>
    <w:rsid w:val="005D5036"/>
    <w:rsid w:val="005E0397"/>
    <w:rsid w:val="005E799F"/>
    <w:rsid w:val="005F234C"/>
    <w:rsid w:val="005F50D9"/>
    <w:rsid w:val="00605C02"/>
    <w:rsid w:val="00606A38"/>
    <w:rsid w:val="00622FBE"/>
    <w:rsid w:val="00623460"/>
    <w:rsid w:val="006318D9"/>
    <w:rsid w:val="00636C35"/>
    <w:rsid w:val="00645F2F"/>
    <w:rsid w:val="00647919"/>
    <w:rsid w:val="00652A75"/>
    <w:rsid w:val="006651E2"/>
    <w:rsid w:val="006729D2"/>
    <w:rsid w:val="00677122"/>
    <w:rsid w:val="00683B8F"/>
    <w:rsid w:val="006A581A"/>
    <w:rsid w:val="006C35A6"/>
    <w:rsid w:val="006C388A"/>
    <w:rsid w:val="006C60D7"/>
    <w:rsid w:val="006D04D2"/>
    <w:rsid w:val="006D0C98"/>
    <w:rsid w:val="006D5D30"/>
    <w:rsid w:val="006D601A"/>
    <w:rsid w:val="006E2F15"/>
    <w:rsid w:val="006F3AB9"/>
    <w:rsid w:val="00710F1A"/>
    <w:rsid w:val="00713082"/>
    <w:rsid w:val="00717EDA"/>
    <w:rsid w:val="0072366D"/>
    <w:rsid w:val="00731495"/>
    <w:rsid w:val="00744FA6"/>
    <w:rsid w:val="0074514B"/>
    <w:rsid w:val="00751E3D"/>
    <w:rsid w:val="00763004"/>
    <w:rsid w:val="00766EEA"/>
    <w:rsid w:val="00770879"/>
    <w:rsid w:val="00775D2E"/>
    <w:rsid w:val="00784360"/>
    <w:rsid w:val="007A2C47"/>
    <w:rsid w:val="007C42FA"/>
    <w:rsid w:val="007D50AE"/>
    <w:rsid w:val="007E025C"/>
    <w:rsid w:val="007E532B"/>
    <w:rsid w:val="007E5A2B"/>
    <w:rsid w:val="007E640F"/>
    <w:rsid w:val="007E7C76"/>
    <w:rsid w:val="007F1506"/>
    <w:rsid w:val="007F200A"/>
    <w:rsid w:val="00800AA9"/>
    <w:rsid w:val="00803031"/>
    <w:rsid w:val="0081512F"/>
    <w:rsid w:val="00826AB1"/>
    <w:rsid w:val="00834E44"/>
    <w:rsid w:val="00836B9A"/>
    <w:rsid w:val="00840CD9"/>
    <w:rsid w:val="0084389E"/>
    <w:rsid w:val="00846E59"/>
    <w:rsid w:val="00860A6B"/>
    <w:rsid w:val="008832EA"/>
    <w:rsid w:val="00885442"/>
    <w:rsid w:val="00894378"/>
    <w:rsid w:val="008A0D35"/>
    <w:rsid w:val="008B03E0"/>
    <w:rsid w:val="008B7AFE"/>
    <w:rsid w:val="008C00D3"/>
    <w:rsid w:val="008C06FF"/>
    <w:rsid w:val="008C2187"/>
    <w:rsid w:val="008D5A15"/>
    <w:rsid w:val="008E2A10"/>
    <w:rsid w:val="008E7921"/>
    <w:rsid w:val="008F01AE"/>
    <w:rsid w:val="008F49C5"/>
    <w:rsid w:val="008F4A69"/>
    <w:rsid w:val="009031FF"/>
    <w:rsid w:val="009043A2"/>
    <w:rsid w:val="0090621C"/>
    <w:rsid w:val="00915982"/>
    <w:rsid w:val="00921EF8"/>
    <w:rsid w:val="00922A0A"/>
    <w:rsid w:val="00926DD3"/>
    <w:rsid w:val="0092775B"/>
    <w:rsid w:val="00934DE5"/>
    <w:rsid w:val="00935881"/>
    <w:rsid w:val="009560C1"/>
    <w:rsid w:val="00966112"/>
    <w:rsid w:val="00971345"/>
    <w:rsid w:val="009752DC"/>
    <w:rsid w:val="0097547F"/>
    <w:rsid w:val="00977987"/>
    <w:rsid w:val="00982789"/>
    <w:rsid w:val="00992553"/>
    <w:rsid w:val="009A2F60"/>
    <w:rsid w:val="009A52D9"/>
    <w:rsid w:val="009A7CDC"/>
    <w:rsid w:val="009A7E5E"/>
    <w:rsid w:val="009B1AD8"/>
    <w:rsid w:val="009C40DA"/>
    <w:rsid w:val="009C5F4B"/>
    <w:rsid w:val="009D10F7"/>
    <w:rsid w:val="009E340E"/>
    <w:rsid w:val="009E3A1C"/>
    <w:rsid w:val="009F05F2"/>
    <w:rsid w:val="009F07B1"/>
    <w:rsid w:val="009F299D"/>
    <w:rsid w:val="00A1593C"/>
    <w:rsid w:val="00A16154"/>
    <w:rsid w:val="00A30BD0"/>
    <w:rsid w:val="00A333FB"/>
    <w:rsid w:val="00A3644E"/>
    <w:rsid w:val="00A41C88"/>
    <w:rsid w:val="00A6056D"/>
    <w:rsid w:val="00A60CE5"/>
    <w:rsid w:val="00A70C5E"/>
    <w:rsid w:val="00A712B8"/>
    <w:rsid w:val="00A777B7"/>
    <w:rsid w:val="00A81F2D"/>
    <w:rsid w:val="00AA0221"/>
    <w:rsid w:val="00AE3848"/>
    <w:rsid w:val="00AF0606"/>
    <w:rsid w:val="00AF24F3"/>
    <w:rsid w:val="00B01449"/>
    <w:rsid w:val="00B014D2"/>
    <w:rsid w:val="00B128FD"/>
    <w:rsid w:val="00B2025B"/>
    <w:rsid w:val="00B2500C"/>
    <w:rsid w:val="00B26F0E"/>
    <w:rsid w:val="00B300C4"/>
    <w:rsid w:val="00B31D5A"/>
    <w:rsid w:val="00B46BD0"/>
    <w:rsid w:val="00B50494"/>
    <w:rsid w:val="00B6640C"/>
    <w:rsid w:val="00B73024"/>
    <w:rsid w:val="00B7318E"/>
    <w:rsid w:val="00B811DE"/>
    <w:rsid w:val="00B85905"/>
    <w:rsid w:val="00B93227"/>
    <w:rsid w:val="00B96D95"/>
    <w:rsid w:val="00BA41A7"/>
    <w:rsid w:val="00BA4EB5"/>
    <w:rsid w:val="00BA584D"/>
    <w:rsid w:val="00BA6649"/>
    <w:rsid w:val="00BC1D7E"/>
    <w:rsid w:val="00BD10E1"/>
    <w:rsid w:val="00BD71AF"/>
    <w:rsid w:val="00BE1628"/>
    <w:rsid w:val="00BE28F1"/>
    <w:rsid w:val="00BE5F2C"/>
    <w:rsid w:val="00BE72A5"/>
    <w:rsid w:val="00BF0F5C"/>
    <w:rsid w:val="00BF2CEC"/>
    <w:rsid w:val="00BF30BC"/>
    <w:rsid w:val="00BF70B0"/>
    <w:rsid w:val="00BF7733"/>
    <w:rsid w:val="00C00071"/>
    <w:rsid w:val="00C00FF0"/>
    <w:rsid w:val="00C144BC"/>
    <w:rsid w:val="00C21FFE"/>
    <w:rsid w:val="00C2259A"/>
    <w:rsid w:val="00C242F2"/>
    <w:rsid w:val="00C251AD"/>
    <w:rsid w:val="00C310A2"/>
    <w:rsid w:val="00C33407"/>
    <w:rsid w:val="00C40E5D"/>
    <w:rsid w:val="00C4228E"/>
    <w:rsid w:val="00C4300F"/>
    <w:rsid w:val="00C60F15"/>
    <w:rsid w:val="00C62002"/>
    <w:rsid w:val="00C64B2A"/>
    <w:rsid w:val="00C770CC"/>
    <w:rsid w:val="00C930F0"/>
    <w:rsid w:val="00CB3A53"/>
    <w:rsid w:val="00CC69A5"/>
    <w:rsid w:val="00CD18DB"/>
    <w:rsid w:val="00CD4D9C"/>
    <w:rsid w:val="00CD6E4A"/>
    <w:rsid w:val="00CE2E92"/>
    <w:rsid w:val="00CF2E07"/>
    <w:rsid w:val="00CF3942"/>
    <w:rsid w:val="00D129CF"/>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6E55"/>
    <w:rsid w:val="00DD310A"/>
    <w:rsid w:val="00DD3173"/>
    <w:rsid w:val="00DE534A"/>
    <w:rsid w:val="00DE703C"/>
    <w:rsid w:val="00DE7850"/>
    <w:rsid w:val="00DE79ED"/>
    <w:rsid w:val="00E05BB2"/>
    <w:rsid w:val="00E120CF"/>
    <w:rsid w:val="00E13506"/>
    <w:rsid w:val="00E172A1"/>
    <w:rsid w:val="00E363F0"/>
    <w:rsid w:val="00E430EA"/>
    <w:rsid w:val="00E44B62"/>
    <w:rsid w:val="00E67709"/>
    <w:rsid w:val="00E716EC"/>
    <w:rsid w:val="00E72388"/>
    <w:rsid w:val="00E8576B"/>
    <w:rsid w:val="00E97290"/>
    <w:rsid w:val="00EB0C3E"/>
    <w:rsid w:val="00EC012C"/>
    <w:rsid w:val="00EC2C4D"/>
    <w:rsid w:val="00EF353E"/>
    <w:rsid w:val="00EF3C82"/>
    <w:rsid w:val="00EF7EB3"/>
    <w:rsid w:val="00F02BAF"/>
    <w:rsid w:val="00F07F0E"/>
    <w:rsid w:val="00F12D24"/>
    <w:rsid w:val="00F24D2F"/>
    <w:rsid w:val="00F47702"/>
    <w:rsid w:val="00F529F4"/>
    <w:rsid w:val="00F55B90"/>
    <w:rsid w:val="00F5602B"/>
    <w:rsid w:val="00F5608E"/>
    <w:rsid w:val="00F66FEE"/>
    <w:rsid w:val="00F708E8"/>
    <w:rsid w:val="00F71433"/>
    <w:rsid w:val="00F77541"/>
    <w:rsid w:val="00F87DB6"/>
    <w:rsid w:val="00F94E80"/>
    <w:rsid w:val="00FA151A"/>
    <w:rsid w:val="00FA245F"/>
    <w:rsid w:val="00FA30D7"/>
    <w:rsid w:val="00FA5164"/>
    <w:rsid w:val="00FA5F5C"/>
    <w:rsid w:val="00FA6612"/>
    <w:rsid w:val="00FB24B2"/>
    <w:rsid w:val="00FB3319"/>
    <w:rsid w:val="00FB5E1E"/>
    <w:rsid w:val="00FC57EC"/>
    <w:rsid w:val="00FD0461"/>
    <w:rsid w:val="00FD1184"/>
    <w:rsid w:val="00FE676A"/>
    <w:rsid w:val="00FE6F62"/>
    <w:rsid w:val="00FF2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customStyle="1" w:styleId="apple-converted-space">
    <w:name w:val="apple-converted-space"/>
    <w:basedOn w:val="Absatz-Standardschriftart"/>
    <w:rsid w:val="003C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305730">
      <w:bodyDiv w:val="1"/>
      <w:marLeft w:val="0"/>
      <w:marRight w:val="0"/>
      <w:marTop w:val="0"/>
      <w:marBottom w:val="0"/>
      <w:divBdr>
        <w:top w:val="none" w:sz="0" w:space="0" w:color="auto"/>
        <w:left w:val="none" w:sz="0" w:space="0" w:color="auto"/>
        <w:bottom w:val="none" w:sz="0" w:space="0" w:color="auto"/>
        <w:right w:val="none" w:sz="0" w:space="0" w:color="auto"/>
      </w:divBdr>
    </w:div>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ergen.krauter@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CE80BD61</Template>
  <TotalTime>0</TotalTime>
  <Pages>3</Pages>
  <Words>623</Words>
  <Characters>4755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5368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7</cp:revision>
  <cp:lastPrinted>2017-03-28T14:08:00Z</cp:lastPrinted>
  <dcterms:created xsi:type="dcterms:W3CDTF">2017-03-27T13:38:00Z</dcterms:created>
  <dcterms:modified xsi:type="dcterms:W3CDTF">2017-03-28T14:09:00Z</dcterms:modified>
</cp:coreProperties>
</file>