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C1DD1">
            <w:pPr>
              <w:pStyle w:val="E-Datum"/>
              <w:framePr w:wrap="auto" w:vAnchor="margin" w:hAnchor="text" w:xAlign="left" w:yAlign="inline"/>
              <w:suppressOverlap w:val="0"/>
            </w:pPr>
            <w:proofErr w:type="spellStart"/>
            <w:r>
              <w:t>February</w:t>
            </w:r>
            <w:proofErr w:type="spellEnd"/>
            <w:r>
              <w:t>, 9</w:t>
            </w:r>
            <w:r w:rsidR="00AF652C">
              <w:t>,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F652C" w:rsidTr="00B14022">
        <w:trPr>
          <w:trHeight w:hRule="exact" w:val="1222"/>
        </w:trPr>
        <w:tc>
          <w:tcPr>
            <w:tcW w:w="2271" w:type="dxa"/>
            <w:shd w:val="clear" w:color="auto" w:fill="auto"/>
          </w:tcPr>
          <w:p w:rsidR="00AF652C" w:rsidRPr="003C3375" w:rsidRDefault="00AF652C" w:rsidP="00AF652C">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AF652C" w:rsidRPr="00AF652C" w:rsidRDefault="00AF652C" w:rsidP="00AF652C">
            <w:pPr>
              <w:pStyle w:val="Marginalie"/>
              <w:framePr w:w="0" w:hSpace="0" w:wrap="auto" w:vAnchor="margin" w:hAnchor="text" w:xAlign="left" w:yAlign="inline"/>
              <w:rPr>
                <w:rFonts w:cs="Lucida Sans Unicode"/>
                <w:b/>
                <w:lang w:val="en-US"/>
              </w:rPr>
            </w:pPr>
            <w:r w:rsidRPr="00AF652C">
              <w:rPr>
                <w:b/>
                <w:lang w:val="en-US"/>
              </w:rPr>
              <w:t xml:space="preserve">Dr. Jürgen </w:t>
            </w:r>
            <w:proofErr w:type="spellStart"/>
            <w:r w:rsidRPr="00AF652C">
              <w:rPr>
                <w:b/>
                <w:lang w:val="en-US"/>
              </w:rPr>
              <w:t>Krauter</w:t>
            </w:r>
            <w:proofErr w:type="spellEnd"/>
          </w:p>
          <w:p w:rsidR="00AF652C" w:rsidRPr="00AF652C" w:rsidRDefault="00AF652C" w:rsidP="00AF652C">
            <w:pPr>
              <w:pStyle w:val="Marginalie"/>
              <w:framePr w:w="0" w:hSpace="0" w:wrap="auto" w:vAnchor="margin" w:hAnchor="text" w:xAlign="left" w:yAlign="inline"/>
              <w:rPr>
                <w:rFonts w:cs="Lucida Sans Unicode"/>
                <w:bCs/>
                <w:lang w:val="en-US"/>
              </w:rPr>
            </w:pPr>
            <w:r w:rsidRPr="00AF652C">
              <w:rPr>
                <w:lang w:val="en-US"/>
              </w:rPr>
              <w:t>Communication Nutrition &amp; Care</w:t>
            </w:r>
          </w:p>
          <w:p w:rsidR="00AF652C" w:rsidRPr="00AF652C" w:rsidRDefault="00AF652C" w:rsidP="00AF652C">
            <w:pPr>
              <w:pStyle w:val="Marginalie"/>
              <w:framePr w:w="0" w:hSpace="0" w:wrap="auto" w:vAnchor="margin" w:hAnchor="text" w:xAlign="left" w:yAlign="inline"/>
              <w:rPr>
                <w:rFonts w:cs="Lucida Sans Unicode"/>
                <w:bCs/>
                <w:lang w:val="en-US"/>
              </w:rPr>
            </w:pPr>
            <w:r w:rsidRPr="00AF652C">
              <w:rPr>
                <w:lang w:val="en-US"/>
              </w:rPr>
              <w:t>Phone +49 6181 59-6847</w:t>
            </w:r>
          </w:p>
          <w:p w:rsidR="00AF652C" w:rsidRPr="00AF652C" w:rsidRDefault="00AF652C" w:rsidP="00AF652C">
            <w:pPr>
              <w:pStyle w:val="Marginalie"/>
              <w:framePr w:w="0" w:hSpace="0" w:wrap="auto" w:vAnchor="margin" w:hAnchor="text" w:xAlign="left" w:yAlign="inline"/>
              <w:rPr>
                <w:rFonts w:cs="Lucida Sans Unicode"/>
                <w:bCs/>
                <w:lang w:val="en-US"/>
              </w:rPr>
            </w:pPr>
            <w:r w:rsidRPr="00AF652C">
              <w:rPr>
                <w:lang w:val="en-US"/>
              </w:rPr>
              <w:t>Fax +49 6181 59-76847</w:t>
            </w:r>
          </w:p>
          <w:p w:rsidR="00AF652C" w:rsidRPr="00AF652C" w:rsidRDefault="00AF652C" w:rsidP="00AF652C">
            <w:pPr>
              <w:pStyle w:val="Marginalie"/>
              <w:framePr w:w="0" w:hSpace="0" w:wrap="auto" w:vAnchor="margin" w:hAnchor="text" w:xAlign="left" w:yAlign="inline"/>
              <w:rPr>
                <w:rFonts w:cs="Lucida Sans Unicode"/>
                <w:bCs/>
                <w:lang w:val="en-US"/>
              </w:rPr>
            </w:pPr>
            <w:r w:rsidRPr="00AF652C">
              <w:rPr>
                <w:lang w:val="en-US"/>
              </w:rPr>
              <w:t>juergen.krauter@evonik.com</w:t>
            </w:r>
          </w:p>
          <w:p w:rsidR="00CC5D98" w:rsidRDefault="00CC5D98" w:rsidP="00B81424">
            <w:pPr>
              <w:pStyle w:val="M10"/>
              <w:framePr w:wrap="auto" w:vAnchor="margin" w:hAnchor="text" w:xAlign="left" w:yAlign="inline"/>
              <w:suppressOverlap w:val="0"/>
            </w:pPr>
          </w:p>
        </w:tc>
      </w:tr>
      <w:tr w:rsidR="00CC5D98" w:rsidRPr="00AF652C"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AF652C" w:rsidRPr="00F31F7C" w:rsidRDefault="00AF652C" w:rsidP="00AF652C">
            <w:pPr>
              <w:pStyle w:val="M1"/>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9B0130" w:rsidRDefault="00CC5D98">
            <w:pPr>
              <w:pStyle w:val="Marginalie"/>
              <w:framePr w:w="0" w:hSpace="0" w:wrap="auto" w:vAnchor="margin" w:hAnchor="text" w:xAlign="left" w:yAlign="inline"/>
              <w:rPr>
                <w:b/>
              </w:rPr>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B14022" w:rsidRPr="009B0130"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81477">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81477">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381477" w:rsidRPr="00F96E6D">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381477" w:rsidRPr="00F96E6D">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381477" w:rsidRPr="00F96E6D">
              <w:rPr>
                <w:noProof/>
                <w:lang w:val="en-US"/>
              </w:rPr>
              <w:t>-</w:t>
            </w:r>
            <w:r w:rsidR="00B14022">
              <w:fldChar w:fldCharType="end"/>
            </w:r>
            <w:r w:rsidR="00B14022" w:rsidRPr="00E12886">
              <w:rPr>
                <w:lang w:val="en-US"/>
              </w:rPr>
              <w:t>01</w:t>
            </w:r>
          </w:p>
          <w:p w:rsidR="00CC5D98" w:rsidRDefault="009B0130">
            <w:pPr>
              <w:pStyle w:val="V5"/>
              <w:framePr w:wrap="auto" w:vAnchor="margin" w:hAnchor="text" w:xAlign="left" w:yAlign="inline"/>
              <w:suppressOverlap w:val="0"/>
            </w:pPr>
            <w:r>
              <w:t>Tele</w:t>
            </w:r>
            <w:r w:rsidR="00B14022">
              <w:fldChar w:fldCharType="begin">
                <w:ffData>
                  <w:name w:val=""/>
                  <w:enabled/>
                  <w:calcOnExit w:val="0"/>
                  <w:textInput>
                    <w:default w:val="Telefax"/>
                  </w:textInput>
                </w:ffData>
              </w:fldChar>
            </w:r>
            <w:r w:rsidR="00B14022">
              <w:instrText xml:space="preserve"> FORMTEXT </w:instrText>
            </w:r>
            <w:r w:rsidR="00B14022">
              <w:fldChar w:fldCharType="separate"/>
            </w:r>
            <w:r w:rsidR="00381477">
              <w:rPr>
                <w:noProof/>
              </w:rPr>
              <w:t>Telefax</w:t>
            </w:r>
            <w:r w:rsidR="00B14022">
              <w:fldChar w:fldCharType="end"/>
            </w:r>
            <w:r w:rsidR="003C3375">
              <w:t xml:space="preserve"> </w:t>
            </w:r>
            <w:r w:rsidR="00B14022">
              <w:fldChar w:fldCharType="begin">
                <w:ffData>
                  <w:name w:val=""/>
                  <w:enabled/>
                  <w:calcOnExit w:val="0"/>
                  <w:textInput>
                    <w:default w:val="+49"/>
                  </w:textInput>
                </w:ffData>
              </w:fldChar>
            </w:r>
            <w:r w:rsidR="00B14022">
              <w:instrText xml:space="preserve"> FORMTEXT </w:instrText>
            </w:r>
            <w:r w:rsidR="00B14022">
              <w:fldChar w:fldCharType="separate"/>
            </w:r>
            <w:r w:rsidR="00381477">
              <w:rPr>
                <w:noProof/>
              </w:rPr>
              <w:t>+49</w:t>
            </w:r>
            <w:r w:rsidR="00B14022">
              <w:fldChar w:fldCharType="end"/>
            </w:r>
            <w:r w:rsidR="00F6408B">
              <w:t xml:space="preserve"> 201 </w:t>
            </w:r>
            <w:r w:rsidR="00B14022">
              <w:t>177</w:t>
            </w:r>
            <w:r w:rsidR="00B14022">
              <w:fldChar w:fldCharType="begin">
                <w:ffData>
                  <w:name w:val=""/>
                  <w:enabled/>
                  <w:calcOnExit w:val="0"/>
                  <w:textInput>
                    <w:default w:val="-"/>
                  </w:textInput>
                </w:ffData>
              </w:fldChar>
            </w:r>
            <w:r w:rsidR="00B14022">
              <w:instrText xml:space="preserve"> FORMTEXT </w:instrText>
            </w:r>
            <w:r w:rsidR="00B14022">
              <w:fldChar w:fldCharType="separate"/>
            </w:r>
            <w:r w:rsidR="00381477">
              <w:rPr>
                <w:noProof/>
              </w:rPr>
              <w:t>-</w:t>
            </w:r>
            <w:r w:rsidR="00B14022">
              <w:fldChar w:fldCharType="end"/>
            </w:r>
            <w:r w:rsidR="00B14022">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381477" w:rsidRPr="00F96E6D">
              <w:rPr>
                <w:noProof/>
                <w:lang w:val="en-US"/>
              </w:rPr>
              <w:t>Executive Board</w:t>
            </w:r>
            <w:r>
              <w:fldChar w:fldCharType="end"/>
            </w:r>
          </w:p>
          <w:p w:rsidR="00CC5D98" w:rsidRPr="00FC1DD1"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FC1DD1">
              <w:instrText xml:space="preserve"> FORMTEXT </w:instrText>
            </w:r>
            <w:r>
              <w:fldChar w:fldCharType="separate"/>
            </w:r>
            <w:r w:rsidR="00381477">
              <w:rPr>
                <w:noProof/>
              </w:rPr>
              <w:t>Dr. Klaus Engel</w:t>
            </w:r>
            <w:r>
              <w:fldChar w:fldCharType="end"/>
            </w:r>
            <w:r w:rsidRPr="00FC1DD1">
              <w:t xml:space="preserve">, </w:t>
            </w:r>
            <w:r w:rsidR="003C3375" w:rsidRPr="00FC1DD1">
              <w:t>Chairman</w:t>
            </w:r>
          </w:p>
          <w:p w:rsidR="00DD5A64" w:rsidRDefault="00DD5A64" w:rsidP="00DD5A64">
            <w:pPr>
              <w:pStyle w:val="V10"/>
              <w:framePr w:wrap="auto" w:vAnchor="margin" w:hAnchor="text" w:xAlign="left" w:yAlign="inline"/>
              <w:suppressOverlap w:val="0"/>
            </w:pPr>
            <w:r w:rsidRPr="00DD5A64">
              <w:t>Christian Kullmann</w:t>
            </w:r>
            <w:r w:rsidRPr="00DD5A64">
              <w:br/>
            </w:r>
            <w:r w:rsidR="00B14022" w:rsidRPr="00DD5A64">
              <w:t>Thomas Wessel</w:t>
            </w:r>
            <w:r w:rsidR="00554BE4" w:rsidRPr="00DD5A64">
              <w:br/>
            </w:r>
            <w:r w:rsidR="00B14022">
              <w:fldChar w:fldCharType="begin">
                <w:ffData>
                  <w:name w:val=""/>
                  <w:enabled/>
                  <w:calcOnExit w:val="0"/>
                  <w:textInput>
                    <w:default w:val="Patrik Wohlhauser"/>
                  </w:textInput>
                </w:ffData>
              </w:fldChar>
            </w:r>
            <w:r w:rsidR="00B14022" w:rsidRPr="00DD5A64">
              <w:instrText xml:space="preserve"> FORMTEXT </w:instrText>
            </w:r>
            <w:r w:rsidR="00B14022">
              <w:fldChar w:fldCharType="separate"/>
            </w:r>
            <w:r w:rsidR="00381477">
              <w:rPr>
                <w:noProof/>
              </w:rPr>
              <w:t>Patrik Wohlhauser</w:t>
            </w:r>
            <w:r w:rsidR="00B14022">
              <w:fldChar w:fldCharType="end"/>
            </w:r>
            <w:r w:rsidR="00554BE4" w:rsidRPr="00DD5A64">
              <w:br/>
              <w:t>Ute Wolf</w:t>
            </w:r>
          </w:p>
          <w:p w:rsidR="00CC5D98" w:rsidRPr="00DD5A64" w:rsidRDefault="00CC5D98" w:rsidP="00DD5A64">
            <w:pPr>
              <w:pStyle w:val="V10"/>
              <w:framePr w:wrap="auto" w:vAnchor="margin" w:hAnchor="text" w:xAlign="left" w:yAlign="inline"/>
              <w:suppressOverlap w:val="0"/>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AF652C" w:rsidRPr="00AF652C" w:rsidRDefault="00AF652C" w:rsidP="00AF652C">
      <w:pPr>
        <w:spacing w:line="300" w:lineRule="exact"/>
        <w:ind w:left="0"/>
        <w:rPr>
          <w:b/>
          <w:sz w:val="24"/>
          <w:lang w:val="en-US"/>
        </w:rPr>
      </w:pPr>
      <w:bookmarkStart w:id="0" w:name="_GoBack"/>
      <w:r w:rsidRPr="00AF652C">
        <w:rPr>
          <w:b/>
          <w:sz w:val="24"/>
          <w:lang w:val="en-US"/>
        </w:rPr>
        <w:lastRenderedPageBreak/>
        <w:t xml:space="preserve">Evonik </w:t>
      </w:r>
      <w:r w:rsidR="009B0130">
        <w:rPr>
          <w:b/>
          <w:sz w:val="24"/>
          <w:lang w:val="en-US"/>
        </w:rPr>
        <w:t>strengthens leading market position</w:t>
      </w:r>
      <w:r w:rsidRPr="00AF652C">
        <w:rPr>
          <w:b/>
          <w:sz w:val="24"/>
          <w:lang w:val="en-US"/>
        </w:rPr>
        <w:t xml:space="preserve"> in superabsorbent </w:t>
      </w:r>
      <w:r w:rsidR="009B0130">
        <w:rPr>
          <w:b/>
          <w:sz w:val="24"/>
          <w:lang w:val="en-US"/>
        </w:rPr>
        <w:t>polymers with flexible and cost-optimized capacity expansions</w:t>
      </w:r>
      <w:r w:rsidRPr="00AF652C">
        <w:rPr>
          <w:b/>
          <w:sz w:val="24"/>
          <w:lang w:val="en-US"/>
        </w:rPr>
        <w:t xml:space="preserve"> </w:t>
      </w:r>
    </w:p>
    <w:bookmarkEnd w:id="0"/>
    <w:p w:rsidR="00AF652C" w:rsidRPr="00AF652C" w:rsidRDefault="00AF652C" w:rsidP="00AF652C">
      <w:pPr>
        <w:spacing w:line="300" w:lineRule="exact"/>
        <w:ind w:left="0"/>
        <w:rPr>
          <w:sz w:val="22"/>
          <w:szCs w:val="22"/>
          <w:lang w:val="en-US"/>
        </w:rPr>
      </w:pPr>
    </w:p>
    <w:p w:rsidR="00AF652C" w:rsidRPr="00AF652C" w:rsidRDefault="00AF652C" w:rsidP="00AF652C">
      <w:pPr>
        <w:spacing w:line="300" w:lineRule="exact"/>
        <w:ind w:left="0"/>
        <w:rPr>
          <w:sz w:val="22"/>
          <w:szCs w:val="22"/>
          <w:lang w:val="en-US"/>
        </w:rPr>
      </w:pPr>
      <w:r w:rsidRPr="00AF652C">
        <w:rPr>
          <w:sz w:val="22"/>
          <w:lang w:val="en-US"/>
        </w:rPr>
        <w:t xml:space="preserve">Evonik Industries plans to increase its production capacities for superabsorbent </w:t>
      </w:r>
      <w:r w:rsidR="009B0130">
        <w:rPr>
          <w:sz w:val="22"/>
          <w:lang w:val="en-US"/>
        </w:rPr>
        <w:t xml:space="preserve">polymers </w:t>
      </w:r>
      <w:r w:rsidRPr="00AF652C">
        <w:rPr>
          <w:sz w:val="22"/>
          <w:lang w:val="en-US"/>
        </w:rPr>
        <w:t xml:space="preserve">with </w:t>
      </w:r>
      <w:r w:rsidR="00CF19DE">
        <w:rPr>
          <w:sz w:val="22"/>
          <w:lang w:val="en-US"/>
        </w:rPr>
        <w:t>selected</w:t>
      </w:r>
      <w:r w:rsidRPr="00AF652C">
        <w:rPr>
          <w:sz w:val="22"/>
          <w:lang w:val="en-US"/>
        </w:rPr>
        <w:t xml:space="preserve"> debottlenecking measures. With the project engineering phase complete, implementation will now </w:t>
      </w:r>
      <w:r w:rsidR="009B0130">
        <w:rPr>
          <w:sz w:val="22"/>
          <w:lang w:val="en-US"/>
        </w:rPr>
        <w:t>be conducted</w:t>
      </w:r>
      <w:r w:rsidR="009B0130" w:rsidRPr="00AF652C">
        <w:rPr>
          <w:sz w:val="22"/>
          <w:lang w:val="en-US"/>
        </w:rPr>
        <w:t xml:space="preserve"> </w:t>
      </w:r>
      <w:r w:rsidRPr="00AF652C">
        <w:rPr>
          <w:sz w:val="22"/>
          <w:lang w:val="en-US"/>
        </w:rPr>
        <w:t xml:space="preserve">in several phases. </w:t>
      </w:r>
    </w:p>
    <w:p w:rsidR="00AF652C" w:rsidRPr="00AF652C" w:rsidRDefault="00AF652C" w:rsidP="00AF652C">
      <w:pPr>
        <w:spacing w:line="300" w:lineRule="exact"/>
        <w:ind w:left="0"/>
        <w:rPr>
          <w:sz w:val="22"/>
          <w:szCs w:val="22"/>
          <w:lang w:val="en-US"/>
        </w:rPr>
      </w:pPr>
    </w:p>
    <w:p w:rsidR="00AF652C" w:rsidRPr="00AF652C" w:rsidRDefault="00AF652C" w:rsidP="00AF652C">
      <w:pPr>
        <w:spacing w:line="300" w:lineRule="exact"/>
        <w:ind w:left="0"/>
        <w:rPr>
          <w:sz w:val="22"/>
          <w:szCs w:val="22"/>
          <w:lang w:val="en-US"/>
        </w:rPr>
      </w:pPr>
      <w:r w:rsidRPr="00AF652C">
        <w:rPr>
          <w:sz w:val="22"/>
          <w:lang w:val="en-US"/>
        </w:rPr>
        <w:t xml:space="preserve">Overall, these measures will increase the global superabsorbent production capacities of Evonik by approximately 40,000 metric tons a year. The Group sees the </w:t>
      </w:r>
      <w:r w:rsidR="009B0130">
        <w:rPr>
          <w:sz w:val="22"/>
          <w:lang w:val="en-US"/>
        </w:rPr>
        <w:t>biggest</w:t>
      </w:r>
      <w:r w:rsidR="009B0130" w:rsidRPr="00AF652C">
        <w:rPr>
          <w:sz w:val="22"/>
          <w:lang w:val="en-US"/>
        </w:rPr>
        <w:t xml:space="preserve"> </w:t>
      </w:r>
      <w:r w:rsidRPr="00AF652C">
        <w:rPr>
          <w:sz w:val="22"/>
          <w:lang w:val="en-US"/>
        </w:rPr>
        <w:t xml:space="preserve">potential in its Krefeld and </w:t>
      </w:r>
      <w:proofErr w:type="spellStart"/>
      <w:r w:rsidRPr="00AF652C">
        <w:rPr>
          <w:sz w:val="22"/>
          <w:lang w:val="en-US"/>
        </w:rPr>
        <w:t>Rheinmünster</w:t>
      </w:r>
      <w:proofErr w:type="spellEnd"/>
      <w:r w:rsidRPr="00AF652C">
        <w:rPr>
          <w:sz w:val="22"/>
          <w:lang w:val="en-US"/>
        </w:rPr>
        <w:t xml:space="preserve"> plants. The resulting flexibility for planning and utilizing production capacities will be used to secure and expand </w:t>
      </w:r>
      <w:proofErr w:type="spellStart"/>
      <w:r w:rsidRPr="00AF652C">
        <w:rPr>
          <w:sz w:val="22"/>
          <w:lang w:val="en-US"/>
        </w:rPr>
        <w:t>Evonik's</w:t>
      </w:r>
      <w:proofErr w:type="spellEnd"/>
      <w:r w:rsidRPr="00AF652C">
        <w:rPr>
          <w:sz w:val="22"/>
          <w:lang w:val="en-US"/>
        </w:rPr>
        <w:t xml:space="preserve"> leading market position in the area of superabsorbent</w:t>
      </w:r>
      <w:r w:rsidR="009B0130">
        <w:rPr>
          <w:sz w:val="22"/>
          <w:lang w:val="en-US"/>
        </w:rPr>
        <w:t xml:space="preserve"> polymers</w:t>
      </w:r>
      <w:r w:rsidRPr="00AF652C">
        <w:rPr>
          <w:sz w:val="22"/>
          <w:lang w:val="en-US"/>
        </w:rPr>
        <w:t xml:space="preserve">. </w:t>
      </w:r>
    </w:p>
    <w:p w:rsidR="00AF652C" w:rsidRPr="00AF652C" w:rsidRDefault="00AF652C" w:rsidP="00AF652C">
      <w:pPr>
        <w:spacing w:line="300" w:lineRule="exact"/>
        <w:ind w:left="0"/>
        <w:rPr>
          <w:sz w:val="22"/>
          <w:szCs w:val="22"/>
          <w:lang w:val="en-US"/>
        </w:rPr>
      </w:pPr>
    </w:p>
    <w:p w:rsidR="00AF652C" w:rsidRPr="00AF652C" w:rsidRDefault="00AF652C" w:rsidP="00AF652C">
      <w:pPr>
        <w:spacing w:line="300" w:lineRule="exact"/>
        <w:ind w:left="0"/>
        <w:rPr>
          <w:sz w:val="22"/>
          <w:szCs w:val="22"/>
          <w:lang w:val="en-US"/>
        </w:rPr>
      </w:pPr>
      <w:r w:rsidRPr="00AF652C">
        <w:rPr>
          <w:sz w:val="22"/>
          <w:lang w:val="en-US"/>
        </w:rPr>
        <w:t xml:space="preserve">Debottlenecking measures require a relatively low investment and can be implemented within a comparatively short time. This enables the specialty chemicals company to respond quickly and economically to market developments. "The implementation in phases allows us to increase the production volume as necessary, which supports our strategy of value-based, sustainable growth," says Norbert </w:t>
      </w:r>
      <w:proofErr w:type="spellStart"/>
      <w:r w:rsidRPr="00AF652C">
        <w:rPr>
          <w:sz w:val="22"/>
          <w:lang w:val="en-US"/>
        </w:rPr>
        <w:t>Westerholt</w:t>
      </w:r>
      <w:proofErr w:type="spellEnd"/>
      <w:r w:rsidRPr="00AF652C">
        <w:rPr>
          <w:sz w:val="22"/>
          <w:lang w:val="en-US"/>
        </w:rPr>
        <w:t xml:space="preserve">, head of the Baby Care Business Line. The measures are also intended to further advance the competitiveness of Evonik in the area of superabsorbent </w:t>
      </w:r>
      <w:r w:rsidR="009B0130">
        <w:rPr>
          <w:sz w:val="22"/>
          <w:lang w:val="en-US"/>
        </w:rPr>
        <w:t xml:space="preserve">polymers </w:t>
      </w:r>
      <w:r w:rsidRPr="00AF652C">
        <w:rPr>
          <w:sz w:val="22"/>
          <w:lang w:val="en-US"/>
        </w:rPr>
        <w:t xml:space="preserve">and to improve the regional availability of products. </w:t>
      </w:r>
    </w:p>
    <w:p w:rsidR="00AF652C" w:rsidRPr="00AF652C" w:rsidRDefault="00AF652C" w:rsidP="00AF652C">
      <w:pPr>
        <w:spacing w:line="300" w:lineRule="exact"/>
        <w:ind w:left="0"/>
        <w:rPr>
          <w:sz w:val="22"/>
          <w:szCs w:val="22"/>
          <w:lang w:val="en-US"/>
        </w:rPr>
      </w:pPr>
    </w:p>
    <w:p w:rsidR="00AF652C" w:rsidRPr="00AF652C" w:rsidRDefault="00AF652C" w:rsidP="00AF652C">
      <w:pPr>
        <w:spacing w:line="300" w:lineRule="exact"/>
        <w:ind w:left="0"/>
        <w:rPr>
          <w:sz w:val="22"/>
          <w:szCs w:val="22"/>
          <w:lang w:val="en-US"/>
        </w:rPr>
      </w:pPr>
      <w:r w:rsidRPr="00AF652C">
        <w:rPr>
          <w:sz w:val="22"/>
          <w:lang w:val="en-US"/>
        </w:rPr>
        <w:t>Evonik is a leading global producer of superabsorbent</w:t>
      </w:r>
      <w:r w:rsidR="009B0130">
        <w:rPr>
          <w:sz w:val="22"/>
          <w:lang w:val="en-US"/>
        </w:rPr>
        <w:t xml:space="preserve"> polymers</w:t>
      </w:r>
      <w:r w:rsidRPr="00AF652C">
        <w:rPr>
          <w:sz w:val="22"/>
          <w:lang w:val="en-US"/>
        </w:rPr>
        <w:t xml:space="preserve">, a key source material for the manufacture of diapers and feminine hygiene products. The company's global facilities currently have a production capacity of approximately </w:t>
      </w:r>
      <w:r w:rsidR="009B0130" w:rsidRPr="00AF652C">
        <w:rPr>
          <w:sz w:val="22"/>
          <w:lang w:val="en-US"/>
        </w:rPr>
        <w:t>5</w:t>
      </w:r>
      <w:r w:rsidR="009B0130">
        <w:rPr>
          <w:sz w:val="22"/>
          <w:lang w:val="en-US"/>
        </w:rPr>
        <w:t>7</w:t>
      </w:r>
      <w:r w:rsidR="009B0130" w:rsidRPr="00AF652C">
        <w:rPr>
          <w:sz w:val="22"/>
          <w:lang w:val="en-US"/>
        </w:rPr>
        <w:t>0</w:t>
      </w:r>
      <w:r w:rsidRPr="00AF652C">
        <w:rPr>
          <w:sz w:val="22"/>
          <w:lang w:val="en-US"/>
        </w:rPr>
        <w:t>,000 metric tons a year.</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333452" w:rsidRPr="003C3375" w:rsidRDefault="00333452">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lastRenderedPageBreak/>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96E6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96E6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96E6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96E6D">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118D729" wp14:editId="11031E2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FA8AB57" wp14:editId="44C1F50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5FE2183C" wp14:editId="7FC897F3">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4D7A4388" wp14:editId="667D94CA">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94132"/>
    <w:rsid w:val="001D1654"/>
    <w:rsid w:val="00333452"/>
    <w:rsid w:val="00381477"/>
    <w:rsid w:val="003C3375"/>
    <w:rsid w:val="004E27C8"/>
    <w:rsid w:val="00554BE4"/>
    <w:rsid w:val="00572013"/>
    <w:rsid w:val="005C5F5E"/>
    <w:rsid w:val="00696302"/>
    <w:rsid w:val="00777131"/>
    <w:rsid w:val="00794AB9"/>
    <w:rsid w:val="008174AA"/>
    <w:rsid w:val="009B0130"/>
    <w:rsid w:val="00A654E9"/>
    <w:rsid w:val="00AF652C"/>
    <w:rsid w:val="00B14022"/>
    <w:rsid w:val="00B47826"/>
    <w:rsid w:val="00B81424"/>
    <w:rsid w:val="00CC5D98"/>
    <w:rsid w:val="00CF19DE"/>
    <w:rsid w:val="00D67FD2"/>
    <w:rsid w:val="00D80CDE"/>
    <w:rsid w:val="00DD5A64"/>
    <w:rsid w:val="00E12886"/>
    <w:rsid w:val="00E3471C"/>
    <w:rsid w:val="00F31F7C"/>
    <w:rsid w:val="00F446D1"/>
    <w:rsid w:val="00F6408B"/>
    <w:rsid w:val="00F96E6D"/>
    <w:rsid w:val="00FC1D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47FA9987</Template>
  <TotalTime>0</TotalTime>
  <Pages>2</Pages>
  <Words>466</Words>
  <Characters>3035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strengthens leading market position in superabsorbent polymers with flexible and cost-optimized capacity expansions</dc:title>
  <dc:creator>IDM_C_Evonik Industries AG</dc:creator>
  <cp:lastModifiedBy>Struensee, Kathrin</cp:lastModifiedBy>
  <cp:revision>5</cp:revision>
  <cp:lastPrinted>2015-02-03T15:06:00Z</cp:lastPrinted>
  <dcterms:created xsi:type="dcterms:W3CDTF">2015-02-03T11:26:00Z</dcterms:created>
  <dcterms:modified xsi:type="dcterms:W3CDTF">2015-02-05T13:00:00Z</dcterms:modified>
</cp:coreProperties>
</file>