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2E7890" w:rsidP="002E7890">
            <w:pPr>
              <w:pStyle w:val="E-Datum"/>
              <w:framePr w:wrap="auto" w:vAnchor="margin" w:hAnchor="text" w:xAlign="left" w:yAlign="inline"/>
              <w:suppressOverlap w:val="0"/>
            </w:pPr>
            <w:r>
              <w:t>9</w:t>
            </w:r>
            <w:r w:rsidR="007A3235">
              <w:t xml:space="preserve">. </w:t>
            </w:r>
            <w:r>
              <w:t xml:space="preserve">Februar </w:t>
            </w:r>
            <w:r w:rsidR="007A3235">
              <w:t>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7A3235" w:rsidTr="00B14022">
        <w:trPr>
          <w:trHeight w:hRule="exact" w:val="1222"/>
        </w:trPr>
        <w:tc>
          <w:tcPr>
            <w:tcW w:w="2271" w:type="dxa"/>
            <w:shd w:val="clear" w:color="auto" w:fill="auto"/>
          </w:tcPr>
          <w:p w:rsidR="00527780" w:rsidRPr="00A32B4B" w:rsidRDefault="00527780" w:rsidP="00527780">
            <w:pPr>
              <w:pStyle w:val="M1"/>
              <w:framePr w:wrap="auto" w:vAnchor="margin" w:hAnchor="text" w:xAlign="left" w:yAlign="inline"/>
              <w:suppressOverlap w:val="0"/>
              <w:rPr>
                <w:rFonts w:cs="Lucida Sans Unicode"/>
                <w:b w:val="0"/>
                <w:lang w:val="nb-NO"/>
              </w:rPr>
            </w:pPr>
            <w:r w:rsidRPr="00A32B4B">
              <w:rPr>
                <w:rFonts w:cs="Lucida Sans Unicode"/>
                <w:lang w:val="nb-NO"/>
              </w:rPr>
              <w:t>Ansprechpartner Fachpresse</w:t>
            </w:r>
          </w:p>
          <w:p w:rsidR="00527780" w:rsidRPr="00A32B4B" w:rsidRDefault="007A3235" w:rsidP="00527780">
            <w:pPr>
              <w:pStyle w:val="Marginalie"/>
              <w:framePr w:w="0" w:hSpace="0" w:wrap="auto" w:vAnchor="margin" w:hAnchor="text" w:xAlign="left" w:yAlign="inline"/>
              <w:rPr>
                <w:rFonts w:cs="Lucida Sans Unicode"/>
                <w:b/>
                <w:lang w:val="nb-NO"/>
              </w:rPr>
            </w:pPr>
            <w:r>
              <w:rPr>
                <w:rFonts w:cs="Lucida Sans Unicode"/>
                <w:b/>
                <w:lang w:val="nb-NO"/>
              </w:rPr>
              <w:t>Dr. Jürgen Krauter</w:t>
            </w:r>
          </w:p>
          <w:p w:rsidR="002363A2" w:rsidRPr="002363A2" w:rsidRDefault="002363A2" w:rsidP="002363A2">
            <w:pPr>
              <w:pStyle w:val="Marginalie"/>
              <w:framePr w:w="0" w:hSpace="0" w:wrap="auto" w:vAnchor="margin" w:hAnchor="text" w:xAlign="left" w:yAlign="inline"/>
              <w:rPr>
                <w:rFonts w:cs="Lucida Sans Unicode"/>
                <w:bCs/>
              </w:rPr>
            </w:pPr>
            <w:r w:rsidRPr="002363A2">
              <w:rPr>
                <w:rFonts w:cs="Lucida Sans Unicode"/>
                <w:bCs/>
              </w:rPr>
              <w:t>Kommunikation Nutrition</w:t>
            </w:r>
            <w:r>
              <w:rPr>
                <w:rFonts w:cs="Lucida Sans Unicode"/>
                <w:bCs/>
              </w:rPr>
              <w:t xml:space="preserve"> &amp; Care</w:t>
            </w:r>
          </w:p>
          <w:p w:rsidR="002363A2" w:rsidRPr="002363A2" w:rsidRDefault="002363A2" w:rsidP="002363A2">
            <w:pPr>
              <w:pStyle w:val="Marginalie"/>
              <w:framePr w:w="0" w:hSpace="0" w:wrap="auto" w:vAnchor="margin" w:hAnchor="text" w:xAlign="left" w:yAlign="inline"/>
              <w:rPr>
                <w:rFonts w:cs="Lucida Sans Unicode"/>
                <w:bCs/>
              </w:rPr>
            </w:pPr>
            <w:r w:rsidRPr="002363A2">
              <w:rPr>
                <w:rFonts w:cs="Lucida Sans Unicode"/>
                <w:bCs/>
              </w:rPr>
              <w:t>Telefon +49 6181 59-6847</w:t>
            </w:r>
          </w:p>
          <w:p w:rsidR="002363A2" w:rsidRPr="002363A2" w:rsidRDefault="002363A2" w:rsidP="002363A2">
            <w:pPr>
              <w:pStyle w:val="Marginalie"/>
              <w:framePr w:w="0" w:hSpace="0" w:wrap="auto" w:vAnchor="margin" w:hAnchor="text" w:xAlign="left" w:yAlign="inline"/>
              <w:rPr>
                <w:rFonts w:cs="Lucida Sans Unicode"/>
                <w:bCs/>
              </w:rPr>
            </w:pPr>
            <w:r w:rsidRPr="002363A2">
              <w:rPr>
                <w:rFonts w:cs="Lucida Sans Unicode"/>
                <w:bCs/>
              </w:rPr>
              <w:t>Telefax +49 6181 59-76847</w:t>
            </w:r>
          </w:p>
          <w:p w:rsidR="002363A2" w:rsidRPr="002363A2" w:rsidRDefault="002363A2" w:rsidP="002363A2">
            <w:pPr>
              <w:pStyle w:val="Marginalie"/>
              <w:framePr w:w="0" w:hSpace="0" w:wrap="auto" w:vAnchor="margin" w:hAnchor="text" w:xAlign="left" w:yAlign="inline"/>
              <w:rPr>
                <w:rFonts w:cs="Lucida Sans Unicode"/>
                <w:bCs/>
              </w:rPr>
            </w:pPr>
            <w:r w:rsidRPr="002363A2">
              <w:rPr>
                <w:rFonts w:cs="Lucida Sans Unicode"/>
                <w:bCs/>
              </w:rPr>
              <w:t>juergen.krauter@evonik.com</w:t>
            </w:r>
          </w:p>
          <w:p w:rsidR="00DF1098" w:rsidRDefault="00DF1098" w:rsidP="002363A2">
            <w:pPr>
              <w:pStyle w:val="Marginalie"/>
              <w:framePr w:w="0" w:hSpace="0" w:wrap="auto" w:vAnchor="margin" w:hAnchor="text" w:xAlign="left" w:yAlign="inline"/>
            </w:pPr>
          </w:p>
        </w:tc>
      </w:tr>
      <w:tr w:rsidR="00DF1098" w:rsidRPr="007A3235" w:rsidTr="00B14022">
        <w:trPr>
          <w:trHeight w:val="2609"/>
        </w:trPr>
        <w:tc>
          <w:tcPr>
            <w:tcW w:w="2271" w:type="dxa"/>
            <w:shd w:val="clear" w:color="auto" w:fill="auto"/>
          </w:tcPr>
          <w:p w:rsidR="00DF1098" w:rsidRPr="002363A2" w:rsidRDefault="00DF1098" w:rsidP="00527780">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Pr="002363A2" w:rsidRDefault="00DF1098">
            <w:pPr>
              <w:pStyle w:val="Marginalie"/>
              <w:framePr w:w="0" w:hSpace="0" w:wrap="auto" w:vAnchor="margin" w:hAnchor="text" w:xAlign="left" w:yAlign="inline"/>
              <w:rPr>
                <w:b/>
              </w:rPr>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B14022" w:rsidRPr="002363A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7383D">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7383D">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7383D">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7383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7383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7383D">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7383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7383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7383D">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7383D">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7383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7383D">
              <w:rPr>
                <w:noProof/>
              </w:rPr>
              <w:t>Vorsitzender</w:t>
            </w:r>
            <w:r>
              <w:fldChar w:fldCharType="end"/>
            </w:r>
          </w:p>
          <w:p w:rsidR="00C1291F" w:rsidRDefault="00C1291F">
            <w:pPr>
              <w:pStyle w:val="V10"/>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D46B7E">
              <w:br/>
            </w:r>
            <w:r>
              <w:fldChar w:fldCharType="begin">
                <w:ffData>
                  <w:name w:val=""/>
                  <w:enabled/>
                  <w:calcOnExit w:val="0"/>
                  <w:textInput>
                    <w:default w:val="Patrik Wohlhauser"/>
                  </w:textInput>
                </w:ffData>
              </w:fldChar>
            </w:r>
            <w:r>
              <w:instrText xml:space="preserve"> FORMTEXT </w:instrText>
            </w:r>
            <w:r>
              <w:fldChar w:fldCharType="separate"/>
            </w:r>
            <w:r w:rsidR="0057383D">
              <w:rPr>
                <w:noProof/>
              </w:rPr>
              <w:t>Patrik Wohlhauser</w:t>
            </w:r>
            <w:r>
              <w:fldChar w:fldCharType="end"/>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7383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7383D">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7383D">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7383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7383D">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7383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7383D">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527780" w:rsidRPr="00EE2D2E" w:rsidRDefault="00527780" w:rsidP="00527780">
      <w:pPr>
        <w:spacing w:line="300" w:lineRule="exact"/>
        <w:ind w:left="0"/>
        <w:rPr>
          <w:b/>
          <w:sz w:val="24"/>
        </w:rPr>
      </w:pPr>
      <w:bookmarkStart w:id="0" w:name="_GoBack"/>
      <w:r w:rsidRPr="00EE2D2E">
        <w:rPr>
          <w:b/>
          <w:sz w:val="24"/>
        </w:rPr>
        <w:lastRenderedPageBreak/>
        <w:t xml:space="preserve">Evonik </w:t>
      </w:r>
      <w:r w:rsidR="00B61B50">
        <w:rPr>
          <w:b/>
          <w:sz w:val="24"/>
        </w:rPr>
        <w:t>stärkt führende Marktposition bei</w:t>
      </w:r>
      <w:r w:rsidRPr="00EE2D2E">
        <w:rPr>
          <w:b/>
          <w:sz w:val="24"/>
        </w:rPr>
        <w:t xml:space="preserve"> </w:t>
      </w:r>
      <w:r w:rsidR="00B61B50" w:rsidRPr="00EE2D2E">
        <w:rPr>
          <w:b/>
          <w:sz w:val="24"/>
        </w:rPr>
        <w:t>Superabsorber</w:t>
      </w:r>
      <w:r w:rsidR="00B61B50">
        <w:rPr>
          <w:b/>
          <w:sz w:val="24"/>
        </w:rPr>
        <w:t>n</w:t>
      </w:r>
      <w:r w:rsidR="00B61B50" w:rsidRPr="00EE2D2E">
        <w:rPr>
          <w:b/>
          <w:sz w:val="24"/>
        </w:rPr>
        <w:t xml:space="preserve"> </w:t>
      </w:r>
      <w:r w:rsidRPr="00EE2D2E">
        <w:rPr>
          <w:b/>
          <w:sz w:val="24"/>
        </w:rPr>
        <w:t xml:space="preserve">durch </w:t>
      </w:r>
      <w:r w:rsidR="00B61B50">
        <w:rPr>
          <w:b/>
          <w:sz w:val="24"/>
        </w:rPr>
        <w:t>flexible und kostenoptimierte Kapazitätserweiterung</w:t>
      </w:r>
      <w:r w:rsidR="00A30033">
        <w:rPr>
          <w:b/>
          <w:sz w:val="24"/>
        </w:rPr>
        <w:t>en</w:t>
      </w:r>
      <w:r w:rsidR="00B61B50" w:rsidRPr="00EE2D2E">
        <w:rPr>
          <w:b/>
          <w:sz w:val="24"/>
        </w:rPr>
        <w:t xml:space="preserve"> </w:t>
      </w:r>
    </w:p>
    <w:bookmarkEnd w:id="0"/>
    <w:p w:rsidR="00527780" w:rsidRPr="00527780" w:rsidRDefault="00527780" w:rsidP="00527780">
      <w:pPr>
        <w:spacing w:line="300" w:lineRule="exact"/>
        <w:ind w:left="0"/>
        <w:rPr>
          <w:sz w:val="22"/>
          <w:szCs w:val="22"/>
        </w:rPr>
      </w:pPr>
    </w:p>
    <w:p w:rsidR="00AD3F35" w:rsidRDefault="00527780" w:rsidP="00527780">
      <w:pPr>
        <w:spacing w:line="300" w:lineRule="exact"/>
        <w:ind w:left="0"/>
        <w:rPr>
          <w:sz w:val="22"/>
          <w:szCs w:val="22"/>
        </w:rPr>
      </w:pPr>
      <w:r w:rsidRPr="00527780">
        <w:rPr>
          <w:sz w:val="22"/>
          <w:szCs w:val="22"/>
        </w:rPr>
        <w:t xml:space="preserve">Evonik Industries </w:t>
      </w:r>
      <w:r w:rsidR="00B61B50">
        <w:rPr>
          <w:sz w:val="22"/>
          <w:szCs w:val="22"/>
        </w:rPr>
        <w:t>beabsichtigt,</w:t>
      </w:r>
      <w:r w:rsidR="00B61B50" w:rsidRPr="00527780">
        <w:rPr>
          <w:sz w:val="22"/>
          <w:szCs w:val="22"/>
        </w:rPr>
        <w:t xml:space="preserve"> </w:t>
      </w:r>
      <w:r w:rsidRPr="00527780">
        <w:rPr>
          <w:sz w:val="22"/>
          <w:szCs w:val="22"/>
        </w:rPr>
        <w:t xml:space="preserve">die Kapazitäten für die Produktion von Superabsorbern </w:t>
      </w:r>
      <w:r>
        <w:rPr>
          <w:sz w:val="22"/>
          <w:szCs w:val="22"/>
        </w:rPr>
        <w:t xml:space="preserve">durch </w:t>
      </w:r>
      <w:r w:rsidR="00E5661D">
        <w:rPr>
          <w:sz w:val="22"/>
          <w:szCs w:val="22"/>
        </w:rPr>
        <w:t xml:space="preserve">gezielte </w:t>
      </w:r>
      <w:proofErr w:type="spellStart"/>
      <w:r>
        <w:rPr>
          <w:sz w:val="22"/>
          <w:szCs w:val="22"/>
        </w:rPr>
        <w:t>Debottlenecking</w:t>
      </w:r>
      <w:proofErr w:type="spellEnd"/>
      <w:r w:rsidR="002363A2">
        <w:rPr>
          <w:sz w:val="22"/>
          <w:szCs w:val="22"/>
        </w:rPr>
        <w:t>-</w:t>
      </w:r>
      <w:r>
        <w:rPr>
          <w:sz w:val="22"/>
          <w:szCs w:val="22"/>
        </w:rPr>
        <w:t xml:space="preserve">Maßnahmen </w:t>
      </w:r>
      <w:r w:rsidR="00B61B50">
        <w:rPr>
          <w:sz w:val="22"/>
          <w:szCs w:val="22"/>
        </w:rPr>
        <w:t xml:space="preserve">zu </w:t>
      </w:r>
      <w:r w:rsidRPr="00527780">
        <w:rPr>
          <w:sz w:val="22"/>
          <w:szCs w:val="22"/>
        </w:rPr>
        <w:t xml:space="preserve">erweitern. Die Planungen für dieses Vorhaben </w:t>
      </w:r>
      <w:r w:rsidR="002363A2">
        <w:rPr>
          <w:sz w:val="22"/>
          <w:szCs w:val="22"/>
        </w:rPr>
        <w:t xml:space="preserve">sind </w:t>
      </w:r>
      <w:r w:rsidRPr="00527780">
        <w:rPr>
          <w:sz w:val="22"/>
          <w:szCs w:val="22"/>
        </w:rPr>
        <w:t>abgeschlossen</w:t>
      </w:r>
      <w:r w:rsidR="002363A2">
        <w:rPr>
          <w:sz w:val="22"/>
          <w:szCs w:val="22"/>
        </w:rPr>
        <w:t>;</w:t>
      </w:r>
      <w:r w:rsidRPr="00527780">
        <w:rPr>
          <w:sz w:val="22"/>
          <w:szCs w:val="22"/>
        </w:rPr>
        <w:t xml:space="preserve"> </w:t>
      </w:r>
      <w:r w:rsidR="002363A2">
        <w:rPr>
          <w:sz w:val="22"/>
          <w:szCs w:val="22"/>
        </w:rPr>
        <w:t>die Umsetzung soll schrittweise erfolgen</w:t>
      </w:r>
      <w:r w:rsidRPr="00F71FC3">
        <w:rPr>
          <w:sz w:val="22"/>
          <w:szCs w:val="22"/>
        </w:rPr>
        <w:t xml:space="preserve">. </w:t>
      </w:r>
    </w:p>
    <w:p w:rsidR="00AD3F35" w:rsidRDefault="00AD3F35" w:rsidP="00527780">
      <w:pPr>
        <w:spacing w:line="300" w:lineRule="exact"/>
        <w:ind w:left="0"/>
        <w:rPr>
          <w:sz w:val="22"/>
          <w:szCs w:val="22"/>
        </w:rPr>
      </w:pPr>
    </w:p>
    <w:p w:rsidR="00527780" w:rsidRPr="001B1F18" w:rsidRDefault="002363A2" w:rsidP="00EE2D2E">
      <w:pPr>
        <w:spacing w:line="300" w:lineRule="exact"/>
        <w:ind w:left="0" w:right="-206"/>
        <w:rPr>
          <w:sz w:val="22"/>
          <w:szCs w:val="22"/>
        </w:rPr>
      </w:pPr>
      <w:r>
        <w:rPr>
          <w:sz w:val="22"/>
          <w:szCs w:val="22"/>
        </w:rPr>
        <w:t>Insgesamt</w:t>
      </w:r>
      <w:r w:rsidR="00527780">
        <w:rPr>
          <w:sz w:val="22"/>
          <w:szCs w:val="22"/>
        </w:rPr>
        <w:t xml:space="preserve"> kann die Kapazität der </w:t>
      </w:r>
      <w:proofErr w:type="spellStart"/>
      <w:r w:rsidR="00527780">
        <w:rPr>
          <w:sz w:val="22"/>
          <w:szCs w:val="22"/>
        </w:rPr>
        <w:t>Superabsorberproduktion</w:t>
      </w:r>
      <w:proofErr w:type="spellEnd"/>
      <w:r w:rsidR="00527780">
        <w:rPr>
          <w:sz w:val="22"/>
          <w:szCs w:val="22"/>
        </w:rPr>
        <w:t xml:space="preserve"> von Evonik </w:t>
      </w:r>
      <w:r>
        <w:rPr>
          <w:sz w:val="22"/>
          <w:szCs w:val="22"/>
        </w:rPr>
        <w:t xml:space="preserve">durch diese Maßnahmen </w:t>
      </w:r>
      <w:r w:rsidR="00527780" w:rsidRPr="00527780">
        <w:rPr>
          <w:sz w:val="22"/>
          <w:szCs w:val="22"/>
        </w:rPr>
        <w:t xml:space="preserve">um </w:t>
      </w:r>
      <w:r w:rsidR="00527780">
        <w:rPr>
          <w:sz w:val="22"/>
          <w:szCs w:val="22"/>
        </w:rPr>
        <w:t xml:space="preserve">weltweit </w:t>
      </w:r>
      <w:r>
        <w:rPr>
          <w:sz w:val="22"/>
          <w:szCs w:val="22"/>
        </w:rPr>
        <w:t>rund</w:t>
      </w:r>
      <w:r w:rsidRPr="00527780">
        <w:rPr>
          <w:sz w:val="22"/>
          <w:szCs w:val="22"/>
        </w:rPr>
        <w:t xml:space="preserve"> </w:t>
      </w:r>
      <w:r w:rsidR="00527780" w:rsidRPr="00527780">
        <w:rPr>
          <w:sz w:val="22"/>
          <w:szCs w:val="22"/>
        </w:rPr>
        <w:t>40.000 Tonnen pro Jahr erhöht werden. Das größte Poten</w:t>
      </w:r>
      <w:r>
        <w:rPr>
          <w:sz w:val="22"/>
          <w:szCs w:val="22"/>
        </w:rPr>
        <w:t>z</w:t>
      </w:r>
      <w:r w:rsidR="00527780" w:rsidRPr="00527780">
        <w:rPr>
          <w:sz w:val="22"/>
          <w:szCs w:val="22"/>
        </w:rPr>
        <w:t xml:space="preserve">ial </w:t>
      </w:r>
      <w:r>
        <w:rPr>
          <w:sz w:val="22"/>
          <w:szCs w:val="22"/>
        </w:rPr>
        <w:t>sieht Evonik</w:t>
      </w:r>
      <w:r w:rsidR="00527780" w:rsidRPr="00527780">
        <w:rPr>
          <w:sz w:val="22"/>
          <w:szCs w:val="22"/>
        </w:rPr>
        <w:t xml:space="preserve"> </w:t>
      </w:r>
      <w:r>
        <w:rPr>
          <w:sz w:val="22"/>
          <w:szCs w:val="22"/>
        </w:rPr>
        <w:t>bei</w:t>
      </w:r>
      <w:r w:rsidRPr="00527780">
        <w:rPr>
          <w:sz w:val="22"/>
          <w:szCs w:val="22"/>
        </w:rPr>
        <w:t xml:space="preserve"> </w:t>
      </w:r>
      <w:r w:rsidR="00527780" w:rsidRPr="00527780">
        <w:rPr>
          <w:sz w:val="22"/>
          <w:szCs w:val="22"/>
        </w:rPr>
        <w:t xml:space="preserve">den Anlagen </w:t>
      </w:r>
      <w:r w:rsidR="00527780">
        <w:rPr>
          <w:sz w:val="22"/>
          <w:szCs w:val="22"/>
        </w:rPr>
        <w:t xml:space="preserve">in </w:t>
      </w:r>
      <w:r w:rsidR="00527780" w:rsidRPr="00527780">
        <w:rPr>
          <w:sz w:val="22"/>
          <w:szCs w:val="22"/>
        </w:rPr>
        <w:t xml:space="preserve">Krefeld und </w:t>
      </w:r>
      <w:r w:rsidR="00AA1734">
        <w:rPr>
          <w:sz w:val="22"/>
          <w:szCs w:val="22"/>
        </w:rPr>
        <w:t>Rheinmünster.</w:t>
      </w:r>
      <w:r w:rsidR="00F71FC3">
        <w:rPr>
          <w:sz w:val="22"/>
          <w:szCs w:val="22"/>
        </w:rPr>
        <w:t xml:space="preserve"> </w:t>
      </w:r>
      <w:r w:rsidR="00F71FC3" w:rsidRPr="0045771F">
        <w:rPr>
          <w:sz w:val="22"/>
          <w:szCs w:val="22"/>
        </w:rPr>
        <w:t xml:space="preserve">Durch die </w:t>
      </w:r>
      <w:r>
        <w:rPr>
          <w:sz w:val="22"/>
          <w:szCs w:val="22"/>
        </w:rPr>
        <w:t>damit gewonnene</w:t>
      </w:r>
      <w:r w:rsidRPr="0045771F">
        <w:rPr>
          <w:sz w:val="22"/>
          <w:szCs w:val="22"/>
        </w:rPr>
        <w:t xml:space="preserve"> </w:t>
      </w:r>
      <w:r w:rsidR="00F71FC3" w:rsidRPr="0045771F">
        <w:rPr>
          <w:sz w:val="22"/>
          <w:szCs w:val="22"/>
        </w:rPr>
        <w:t xml:space="preserve">Flexibilität bei der Planung und Nutzung von Produktionskapazitäten </w:t>
      </w:r>
      <w:r>
        <w:rPr>
          <w:sz w:val="22"/>
          <w:szCs w:val="22"/>
        </w:rPr>
        <w:t>will</w:t>
      </w:r>
      <w:r w:rsidRPr="0045771F">
        <w:rPr>
          <w:sz w:val="22"/>
          <w:szCs w:val="22"/>
        </w:rPr>
        <w:t xml:space="preserve"> </w:t>
      </w:r>
      <w:r w:rsidR="00F71FC3" w:rsidRPr="0045771F">
        <w:rPr>
          <w:sz w:val="22"/>
          <w:szCs w:val="22"/>
        </w:rPr>
        <w:t>Evonik seine führende Marktposition im Bereich Superabsorber sichern und ausbauen.</w:t>
      </w:r>
      <w:r w:rsidR="00AA1734" w:rsidRPr="001B1F18">
        <w:rPr>
          <w:sz w:val="22"/>
          <w:szCs w:val="22"/>
        </w:rPr>
        <w:t xml:space="preserve"> </w:t>
      </w:r>
    </w:p>
    <w:p w:rsidR="00D66A74" w:rsidRDefault="00D66A74" w:rsidP="00527780">
      <w:pPr>
        <w:spacing w:line="300" w:lineRule="exact"/>
        <w:ind w:left="0"/>
        <w:rPr>
          <w:sz w:val="22"/>
          <w:szCs w:val="22"/>
        </w:rPr>
      </w:pPr>
    </w:p>
    <w:p w:rsidR="00527780" w:rsidRPr="00DB085B" w:rsidRDefault="00527780" w:rsidP="00527780">
      <w:pPr>
        <w:spacing w:line="300" w:lineRule="exact"/>
        <w:ind w:left="0"/>
        <w:rPr>
          <w:sz w:val="22"/>
          <w:szCs w:val="22"/>
        </w:rPr>
      </w:pPr>
      <w:proofErr w:type="spellStart"/>
      <w:r w:rsidRPr="00527780">
        <w:rPr>
          <w:sz w:val="22"/>
          <w:szCs w:val="22"/>
        </w:rPr>
        <w:t>Debottlenecking</w:t>
      </w:r>
      <w:proofErr w:type="spellEnd"/>
      <w:r w:rsidR="002363A2">
        <w:rPr>
          <w:sz w:val="22"/>
          <w:szCs w:val="22"/>
        </w:rPr>
        <w:t>-</w:t>
      </w:r>
      <w:r w:rsidRPr="00527780">
        <w:rPr>
          <w:sz w:val="22"/>
          <w:szCs w:val="22"/>
        </w:rPr>
        <w:t xml:space="preserve">Maßnahmen </w:t>
      </w:r>
      <w:r w:rsidR="002363A2">
        <w:rPr>
          <w:sz w:val="22"/>
          <w:szCs w:val="22"/>
        </w:rPr>
        <w:t xml:space="preserve">erfordern </w:t>
      </w:r>
      <w:r w:rsidR="00AB43F4">
        <w:rPr>
          <w:sz w:val="22"/>
          <w:szCs w:val="22"/>
        </w:rPr>
        <w:t>einen geringen</w:t>
      </w:r>
      <w:r w:rsidR="002363A2">
        <w:rPr>
          <w:sz w:val="22"/>
          <w:szCs w:val="22"/>
        </w:rPr>
        <w:t xml:space="preserve"> Investitionsaufwand und können</w:t>
      </w:r>
      <w:r w:rsidRPr="00527780">
        <w:rPr>
          <w:sz w:val="22"/>
          <w:szCs w:val="22"/>
        </w:rPr>
        <w:t xml:space="preserve"> r</w:t>
      </w:r>
      <w:r w:rsidR="00AA1734">
        <w:rPr>
          <w:sz w:val="22"/>
          <w:szCs w:val="22"/>
        </w:rPr>
        <w:t xml:space="preserve">elativ </w:t>
      </w:r>
      <w:r w:rsidR="002363A2">
        <w:rPr>
          <w:sz w:val="22"/>
          <w:szCs w:val="22"/>
        </w:rPr>
        <w:t>kurzfristig realisiert werden</w:t>
      </w:r>
      <w:r w:rsidRPr="00DB085B">
        <w:rPr>
          <w:sz w:val="22"/>
          <w:szCs w:val="22"/>
        </w:rPr>
        <w:t xml:space="preserve">. </w:t>
      </w:r>
      <w:r w:rsidR="00AB43F4">
        <w:rPr>
          <w:sz w:val="22"/>
          <w:szCs w:val="22"/>
        </w:rPr>
        <w:t xml:space="preserve">Damit erlauben sie dem Spezialchemieunternehmen, </w:t>
      </w:r>
      <w:r w:rsidRPr="00DB085B">
        <w:rPr>
          <w:sz w:val="22"/>
          <w:szCs w:val="22"/>
        </w:rPr>
        <w:t xml:space="preserve">schnell und </w:t>
      </w:r>
      <w:r w:rsidR="00AA1734" w:rsidRPr="00DB085B">
        <w:rPr>
          <w:sz w:val="22"/>
          <w:szCs w:val="22"/>
        </w:rPr>
        <w:t xml:space="preserve">wirtschaftlich auf die </w:t>
      </w:r>
      <w:r w:rsidR="000E2473">
        <w:rPr>
          <w:sz w:val="22"/>
          <w:szCs w:val="22"/>
        </w:rPr>
        <w:t>Marktentwicklung</w:t>
      </w:r>
      <w:r w:rsidR="00AA1734" w:rsidRPr="00DB085B">
        <w:rPr>
          <w:sz w:val="22"/>
          <w:szCs w:val="22"/>
        </w:rPr>
        <w:t xml:space="preserve"> </w:t>
      </w:r>
      <w:r w:rsidR="00AB43F4">
        <w:rPr>
          <w:sz w:val="22"/>
          <w:szCs w:val="22"/>
        </w:rPr>
        <w:t xml:space="preserve">zu </w:t>
      </w:r>
      <w:r w:rsidRPr="00DB085B">
        <w:rPr>
          <w:sz w:val="22"/>
          <w:szCs w:val="22"/>
        </w:rPr>
        <w:t>reagieren</w:t>
      </w:r>
      <w:r w:rsidR="00AB43F4">
        <w:rPr>
          <w:sz w:val="22"/>
          <w:szCs w:val="22"/>
        </w:rPr>
        <w:t xml:space="preserve">. </w:t>
      </w:r>
      <w:r w:rsidR="00AA1734" w:rsidRPr="00DB085B">
        <w:rPr>
          <w:sz w:val="22"/>
          <w:szCs w:val="22"/>
        </w:rPr>
        <w:t xml:space="preserve"> </w:t>
      </w:r>
      <w:r w:rsidR="00AB43F4">
        <w:rPr>
          <w:sz w:val="22"/>
          <w:szCs w:val="22"/>
        </w:rPr>
        <w:t>„Mit einer stufenweisen Umsetzung</w:t>
      </w:r>
      <w:r w:rsidR="00AB43F4" w:rsidRPr="00527780">
        <w:rPr>
          <w:sz w:val="22"/>
          <w:szCs w:val="22"/>
        </w:rPr>
        <w:t xml:space="preserve"> </w:t>
      </w:r>
      <w:r w:rsidR="00AB43F4">
        <w:rPr>
          <w:sz w:val="22"/>
          <w:szCs w:val="22"/>
        </w:rPr>
        <w:t>können wir</w:t>
      </w:r>
      <w:r w:rsidR="00AB43F4" w:rsidRPr="00527780">
        <w:rPr>
          <w:sz w:val="22"/>
          <w:szCs w:val="22"/>
        </w:rPr>
        <w:t xml:space="preserve"> </w:t>
      </w:r>
      <w:r w:rsidR="00AB43F4">
        <w:rPr>
          <w:sz w:val="22"/>
          <w:szCs w:val="22"/>
        </w:rPr>
        <w:t xml:space="preserve">das Produktionsvolumen bedarfsgerecht steigern. Das unterstützt </w:t>
      </w:r>
      <w:r w:rsidR="00AB43F4" w:rsidRPr="00527780">
        <w:rPr>
          <w:sz w:val="22"/>
          <w:szCs w:val="22"/>
        </w:rPr>
        <w:t xml:space="preserve">unsere Strategie </w:t>
      </w:r>
      <w:r w:rsidR="00AB43F4">
        <w:rPr>
          <w:sz w:val="22"/>
          <w:szCs w:val="22"/>
        </w:rPr>
        <w:t>eine</w:t>
      </w:r>
      <w:r w:rsidR="00AB43F4" w:rsidRPr="00527780">
        <w:rPr>
          <w:sz w:val="22"/>
          <w:szCs w:val="22"/>
        </w:rPr>
        <w:t>s wertorientierten, nachhaltigen Wachstums</w:t>
      </w:r>
      <w:r w:rsidR="00AB43F4" w:rsidRPr="00DB085B">
        <w:rPr>
          <w:sz w:val="22"/>
          <w:szCs w:val="22"/>
        </w:rPr>
        <w:t>“</w:t>
      </w:r>
      <w:r w:rsidR="00AB43F4">
        <w:rPr>
          <w:sz w:val="22"/>
          <w:szCs w:val="22"/>
        </w:rPr>
        <w:t>,</w:t>
      </w:r>
      <w:r w:rsidR="00AB43F4" w:rsidRPr="00DB085B">
        <w:rPr>
          <w:sz w:val="22"/>
          <w:szCs w:val="22"/>
        </w:rPr>
        <w:t xml:space="preserve"> </w:t>
      </w:r>
      <w:r w:rsidRPr="00DB085B">
        <w:rPr>
          <w:sz w:val="22"/>
          <w:szCs w:val="22"/>
        </w:rPr>
        <w:t xml:space="preserve">sagt Norbert Westerholt, Leiter des </w:t>
      </w:r>
      <w:r w:rsidR="00DB085B" w:rsidRPr="00DB085B">
        <w:rPr>
          <w:sz w:val="22"/>
          <w:szCs w:val="22"/>
        </w:rPr>
        <w:t>Geschäftsgebiets Baby Care</w:t>
      </w:r>
      <w:r w:rsidR="00AB43F4">
        <w:rPr>
          <w:sz w:val="22"/>
          <w:szCs w:val="22"/>
        </w:rPr>
        <w:t>.</w:t>
      </w:r>
      <w:r w:rsidR="00AB43F4" w:rsidRPr="00DB085B">
        <w:rPr>
          <w:sz w:val="22"/>
          <w:szCs w:val="22"/>
        </w:rPr>
        <w:t xml:space="preserve"> </w:t>
      </w:r>
      <w:r w:rsidR="00AB43F4">
        <w:rPr>
          <w:sz w:val="22"/>
          <w:szCs w:val="22"/>
        </w:rPr>
        <w:t>D</w:t>
      </w:r>
      <w:r w:rsidR="00AB43F4" w:rsidRPr="00DB085B">
        <w:rPr>
          <w:sz w:val="22"/>
          <w:szCs w:val="22"/>
        </w:rPr>
        <w:t xml:space="preserve">iese </w:t>
      </w:r>
      <w:r w:rsidRPr="00DB085B">
        <w:rPr>
          <w:sz w:val="22"/>
          <w:szCs w:val="22"/>
        </w:rPr>
        <w:t xml:space="preserve">Maßnahmen </w:t>
      </w:r>
      <w:r w:rsidR="00AB43F4">
        <w:rPr>
          <w:sz w:val="22"/>
          <w:szCs w:val="22"/>
        </w:rPr>
        <w:t>sollen auch die</w:t>
      </w:r>
      <w:r w:rsidR="00AB43F4" w:rsidRPr="00DB085B">
        <w:rPr>
          <w:sz w:val="22"/>
          <w:szCs w:val="22"/>
        </w:rPr>
        <w:t xml:space="preserve"> </w:t>
      </w:r>
      <w:r w:rsidR="00AA1734" w:rsidRPr="00DB085B">
        <w:rPr>
          <w:sz w:val="22"/>
          <w:szCs w:val="22"/>
        </w:rPr>
        <w:t xml:space="preserve">Wettbewerbsfähigkeit </w:t>
      </w:r>
      <w:r w:rsidR="00AB43F4">
        <w:rPr>
          <w:sz w:val="22"/>
          <w:szCs w:val="22"/>
        </w:rPr>
        <w:t xml:space="preserve">von Evonik im Bereich Superabsorber </w:t>
      </w:r>
      <w:r w:rsidR="00AA1734" w:rsidRPr="00DB085B">
        <w:rPr>
          <w:sz w:val="22"/>
          <w:szCs w:val="22"/>
        </w:rPr>
        <w:t xml:space="preserve">weiter </w:t>
      </w:r>
      <w:r w:rsidR="00AB43F4" w:rsidRPr="00DB085B">
        <w:rPr>
          <w:sz w:val="22"/>
          <w:szCs w:val="22"/>
        </w:rPr>
        <w:t>stärk</w:t>
      </w:r>
      <w:r w:rsidR="00AB43F4">
        <w:rPr>
          <w:sz w:val="22"/>
          <w:szCs w:val="22"/>
        </w:rPr>
        <w:t>en</w:t>
      </w:r>
      <w:r w:rsidR="00AB43F4" w:rsidRPr="00DB085B">
        <w:rPr>
          <w:sz w:val="22"/>
          <w:szCs w:val="22"/>
        </w:rPr>
        <w:t xml:space="preserve"> </w:t>
      </w:r>
      <w:r w:rsidR="00AA1734" w:rsidRPr="00DB085B">
        <w:rPr>
          <w:sz w:val="22"/>
          <w:szCs w:val="22"/>
        </w:rPr>
        <w:t xml:space="preserve">und </w:t>
      </w:r>
      <w:r w:rsidR="00AB43F4">
        <w:rPr>
          <w:sz w:val="22"/>
          <w:szCs w:val="22"/>
        </w:rPr>
        <w:t>die regionale Verfügbarkeit der Produkte verbessern</w:t>
      </w:r>
      <w:r w:rsidRPr="00DB085B">
        <w:rPr>
          <w:sz w:val="22"/>
          <w:szCs w:val="22"/>
        </w:rPr>
        <w:t>.</w:t>
      </w:r>
      <w:r w:rsidR="00E5661D" w:rsidRPr="00E5661D">
        <w:rPr>
          <w:sz w:val="22"/>
          <w:szCs w:val="22"/>
        </w:rPr>
        <w:t xml:space="preserve"> </w:t>
      </w:r>
    </w:p>
    <w:p w:rsidR="00527780" w:rsidRPr="00DB085B" w:rsidRDefault="00527780" w:rsidP="00527780">
      <w:pPr>
        <w:spacing w:line="300" w:lineRule="exact"/>
        <w:ind w:left="0"/>
        <w:rPr>
          <w:sz w:val="22"/>
          <w:szCs w:val="22"/>
        </w:rPr>
      </w:pPr>
    </w:p>
    <w:p w:rsidR="00527780" w:rsidRDefault="00527780" w:rsidP="00527780">
      <w:pPr>
        <w:spacing w:line="300" w:lineRule="exact"/>
        <w:ind w:left="0"/>
        <w:rPr>
          <w:sz w:val="22"/>
          <w:szCs w:val="22"/>
        </w:rPr>
      </w:pPr>
      <w:r w:rsidRPr="00527780">
        <w:rPr>
          <w:sz w:val="22"/>
          <w:szCs w:val="22"/>
        </w:rPr>
        <w:t xml:space="preserve">Evonik ist ein führender globaler Produzent von Superabsorbern, einem wichtigen Ausgangsmaterial für die Herstellung von Windeln und Damenhygieneartikeln. Die Produktionskapazität der weltweiten Anlagen beträgt aktuell </w:t>
      </w:r>
      <w:r w:rsidR="00AB43F4">
        <w:rPr>
          <w:sz w:val="22"/>
          <w:szCs w:val="22"/>
        </w:rPr>
        <w:t>circa</w:t>
      </w:r>
      <w:r w:rsidRPr="00527780">
        <w:rPr>
          <w:sz w:val="22"/>
          <w:szCs w:val="22"/>
        </w:rPr>
        <w:t xml:space="preserve"> </w:t>
      </w:r>
      <w:r w:rsidR="00B61B50" w:rsidRPr="00527780">
        <w:rPr>
          <w:sz w:val="22"/>
          <w:szCs w:val="22"/>
        </w:rPr>
        <w:t>5</w:t>
      </w:r>
      <w:r w:rsidR="00B61B50">
        <w:rPr>
          <w:sz w:val="22"/>
          <w:szCs w:val="22"/>
        </w:rPr>
        <w:t>7</w:t>
      </w:r>
      <w:r w:rsidR="00B61B50" w:rsidRPr="00527780">
        <w:rPr>
          <w:sz w:val="22"/>
          <w:szCs w:val="22"/>
        </w:rPr>
        <w:t>0</w:t>
      </w:r>
      <w:r w:rsidRPr="00527780">
        <w:rPr>
          <w:sz w:val="22"/>
          <w:szCs w:val="22"/>
        </w:rPr>
        <w:t>.00</w:t>
      </w:r>
      <w:r w:rsidR="00D25CCE">
        <w:rPr>
          <w:sz w:val="22"/>
          <w:szCs w:val="22"/>
        </w:rPr>
        <w:t>0</w:t>
      </w:r>
      <w:r w:rsidRPr="00527780">
        <w:rPr>
          <w:sz w:val="22"/>
          <w:szCs w:val="22"/>
        </w:rPr>
        <w:t xml:space="preserve"> Tonnen pro Jahr.</w:t>
      </w:r>
    </w:p>
    <w:p w:rsidR="00527780" w:rsidRDefault="00527780" w:rsidP="00527780">
      <w:pPr>
        <w:spacing w:line="300" w:lineRule="exact"/>
        <w:ind w:left="0"/>
        <w:rPr>
          <w:sz w:val="22"/>
          <w:szCs w:val="22"/>
        </w:rPr>
      </w:pPr>
    </w:p>
    <w:p w:rsidR="00EE2D2E" w:rsidRDefault="00EE2D2E" w:rsidP="00527780">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EE2D2E"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3080D" w:rsidRDefault="00F3080D" w:rsidP="00F3080D">
      <w:pPr>
        <w:autoSpaceDE w:val="0"/>
        <w:autoSpaceDN w:val="0"/>
        <w:adjustRightInd w:val="0"/>
        <w:spacing w:line="220" w:lineRule="exact"/>
        <w:ind w:left="0" w:right="0"/>
        <w:rPr>
          <w:rFonts w:cs="Lucida Sans Unicode"/>
          <w:position w:val="0"/>
          <w:szCs w:val="18"/>
        </w:rPr>
      </w:pPr>
      <w:r>
        <w:rPr>
          <w:rFonts w:cs="Lucida Sans Unicode"/>
          <w:position w:val="0"/>
          <w:szCs w:val="18"/>
        </w:rPr>
        <w:lastRenderedPageBreak/>
        <w:t>Evonik ist in mehr als 100 Ländern der Welt aktiv. Über 33.500 Mitarbeiter erwirtschafteten im Geschäftsjahr</w:t>
      </w:r>
      <w:r w:rsidR="00232850">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EE2D2E" w:rsidRDefault="00EE2D2E" w:rsidP="00F3080D">
      <w:pPr>
        <w:autoSpaceDE w:val="0"/>
        <w:autoSpaceDN w:val="0"/>
        <w:adjustRightInd w:val="0"/>
        <w:spacing w:line="220" w:lineRule="exact"/>
        <w:ind w:left="0" w:right="0"/>
        <w:rPr>
          <w:rFonts w:cs="Lucida Sans Unicode"/>
          <w:position w:val="0"/>
          <w:szCs w:val="18"/>
        </w:rPr>
      </w:pPr>
    </w:p>
    <w:p w:rsidR="00EE2D2E" w:rsidRDefault="00EE2D2E" w:rsidP="00F3080D">
      <w:pPr>
        <w:autoSpaceDE w:val="0"/>
        <w:autoSpaceDN w:val="0"/>
        <w:adjustRightInd w:val="0"/>
        <w:spacing w:line="220" w:lineRule="exact"/>
        <w:ind w:left="0" w:right="0"/>
        <w:rPr>
          <w:rFonts w:cs="Lucida Sans Unicode"/>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74F" w:rsidRDefault="0061574F">
      <w:r>
        <w:separator/>
      </w:r>
    </w:p>
    <w:p w:rsidR="0061574F" w:rsidRDefault="0061574F"/>
  </w:endnote>
  <w:endnote w:type="continuationSeparator" w:id="0">
    <w:p w:rsidR="0061574F" w:rsidRDefault="0061574F">
      <w:r>
        <w:continuationSeparator/>
      </w:r>
    </w:p>
    <w:p w:rsidR="0061574F" w:rsidRDefault="00615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C733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733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C733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C733D">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74F" w:rsidRDefault="0061574F">
      <w:r>
        <w:separator/>
      </w:r>
    </w:p>
    <w:p w:rsidR="0061574F" w:rsidRDefault="0061574F"/>
  </w:footnote>
  <w:footnote w:type="continuationSeparator" w:id="0">
    <w:p w:rsidR="0061574F" w:rsidRDefault="0061574F">
      <w:r>
        <w:continuationSeparator/>
      </w:r>
    </w:p>
    <w:p w:rsidR="0061574F" w:rsidRDefault="006157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53F62346" wp14:editId="24B41D1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CCD6522" wp14:editId="5EAD986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44BC7318" wp14:editId="0C984B18">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985965C" wp14:editId="24E61B9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70D5A40"/>
    <w:multiLevelType w:val="hybridMultilevel"/>
    <w:tmpl w:val="3A6CB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A78034C"/>
    <w:multiLevelType w:val="hybridMultilevel"/>
    <w:tmpl w:val="785CE46A"/>
    <w:lvl w:ilvl="0" w:tplc="78CA4278">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6072B6"/>
    <w:multiLevelType w:val="hybridMultilevel"/>
    <w:tmpl w:val="1340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4F"/>
    <w:rsid w:val="0009227D"/>
    <w:rsid w:val="000E2473"/>
    <w:rsid w:val="001B1F18"/>
    <w:rsid w:val="001B3A8C"/>
    <w:rsid w:val="00232850"/>
    <w:rsid w:val="002363A2"/>
    <w:rsid w:val="002E7890"/>
    <w:rsid w:val="0045771F"/>
    <w:rsid w:val="00527780"/>
    <w:rsid w:val="005576E4"/>
    <w:rsid w:val="0057383D"/>
    <w:rsid w:val="005D3263"/>
    <w:rsid w:val="0061574F"/>
    <w:rsid w:val="006236B1"/>
    <w:rsid w:val="006A788D"/>
    <w:rsid w:val="006B2E90"/>
    <w:rsid w:val="007A3235"/>
    <w:rsid w:val="008233FD"/>
    <w:rsid w:val="00863FCD"/>
    <w:rsid w:val="00A30033"/>
    <w:rsid w:val="00A6224B"/>
    <w:rsid w:val="00AA1734"/>
    <w:rsid w:val="00AB43F4"/>
    <w:rsid w:val="00AD3F35"/>
    <w:rsid w:val="00B14022"/>
    <w:rsid w:val="00B61B50"/>
    <w:rsid w:val="00C07C9F"/>
    <w:rsid w:val="00C127DE"/>
    <w:rsid w:val="00C1291F"/>
    <w:rsid w:val="00D25CCE"/>
    <w:rsid w:val="00D44FB4"/>
    <w:rsid w:val="00D46B7E"/>
    <w:rsid w:val="00D66A74"/>
    <w:rsid w:val="00D73841"/>
    <w:rsid w:val="00DB085B"/>
    <w:rsid w:val="00DF1098"/>
    <w:rsid w:val="00E353C9"/>
    <w:rsid w:val="00E5661D"/>
    <w:rsid w:val="00E7096D"/>
    <w:rsid w:val="00EC733D"/>
    <w:rsid w:val="00EE2D2E"/>
    <w:rsid w:val="00F24BAB"/>
    <w:rsid w:val="00F3080D"/>
    <w:rsid w:val="00F560F5"/>
    <w:rsid w:val="00F71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27780"/>
    <w:pPr>
      <w:ind w:left="720"/>
      <w:contextualSpacing/>
    </w:pPr>
  </w:style>
  <w:style w:type="character" w:styleId="Kommentarzeichen">
    <w:name w:val="annotation reference"/>
    <w:basedOn w:val="Absatz-Standardschriftart"/>
    <w:rsid w:val="00527780"/>
    <w:rPr>
      <w:sz w:val="16"/>
      <w:szCs w:val="16"/>
    </w:rPr>
  </w:style>
  <w:style w:type="paragraph" w:styleId="Kommentartext">
    <w:name w:val="annotation text"/>
    <w:basedOn w:val="Standard"/>
    <w:link w:val="KommentartextZchn"/>
    <w:rsid w:val="00527780"/>
    <w:pPr>
      <w:spacing w:line="240" w:lineRule="auto"/>
    </w:pPr>
    <w:rPr>
      <w:sz w:val="20"/>
      <w:szCs w:val="20"/>
    </w:rPr>
  </w:style>
  <w:style w:type="character" w:customStyle="1" w:styleId="KommentartextZchn">
    <w:name w:val="Kommentartext Zchn"/>
    <w:basedOn w:val="Absatz-Standardschriftart"/>
    <w:link w:val="Kommentartext"/>
    <w:rsid w:val="00527780"/>
    <w:rPr>
      <w:rFonts w:ascii="Lucida Sans Unicode" w:hAnsi="Lucida Sans Unicode"/>
      <w:position w:val="-2"/>
    </w:rPr>
  </w:style>
  <w:style w:type="paragraph" w:styleId="Kommentarthema">
    <w:name w:val="annotation subject"/>
    <w:basedOn w:val="Kommentartext"/>
    <w:next w:val="Kommentartext"/>
    <w:link w:val="KommentarthemaZchn"/>
    <w:rsid w:val="00527780"/>
    <w:rPr>
      <w:b/>
      <w:bCs/>
    </w:rPr>
  </w:style>
  <w:style w:type="character" w:customStyle="1" w:styleId="KommentarthemaZchn">
    <w:name w:val="Kommentarthema Zchn"/>
    <w:basedOn w:val="KommentartextZchn"/>
    <w:link w:val="Kommentarthema"/>
    <w:rsid w:val="00527780"/>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27780"/>
    <w:pPr>
      <w:ind w:left="720"/>
      <w:contextualSpacing/>
    </w:pPr>
  </w:style>
  <w:style w:type="character" w:styleId="Kommentarzeichen">
    <w:name w:val="annotation reference"/>
    <w:basedOn w:val="Absatz-Standardschriftart"/>
    <w:rsid w:val="00527780"/>
    <w:rPr>
      <w:sz w:val="16"/>
      <w:szCs w:val="16"/>
    </w:rPr>
  </w:style>
  <w:style w:type="paragraph" w:styleId="Kommentartext">
    <w:name w:val="annotation text"/>
    <w:basedOn w:val="Standard"/>
    <w:link w:val="KommentartextZchn"/>
    <w:rsid w:val="00527780"/>
    <w:pPr>
      <w:spacing w:line="240" w:lineRule="auto"/>
    </w:pPr>
    <w:rPr>
      <w:sz w:val="20"/>
      <w:szCs w:val="20"/>
    </w:rPr>
  </w:style>
  <w:style w:type="character" w:customStyle="1" w:styleId="KommentartextZchn">
    <w:name w:val="Kommentartext Zchn"/>
    <w:basedOn w:val="Absatz-Standardschriftart"/>
    <w:link w:val="Kommentartext"/>
    <w:rsid w:val="00527780"/>
    <w:rPr>
      <w:rFonts w:ascii="Lucida Sans Unicode" w:hAnsi="Lucida Sans Unicode"/>
      <w:position w:val="-2"/>
    </w:rPr>
  </w:style>
  <w:style w:type="paragraph" w:styleId="Kommentarthema">
    <w:name w:val="annotation subject"/>
    <w:basedOn w:val="Kommentartext"/>
    <w:next w:val="Kommentartext"/>
    <w:link w:val="KommentarthemaZchn"/>
    <w:rsid w:val="00527780"/>
    <w:rPr>
      <w:b/>
      <w:bCs/>
    </w:rPr>
  </w:style>
  <w:style w:type="character" w:customStyle="1" w:styleId="KommentarthemaZchn">
    <w:name w:val="Kommentarthema Zchn"/>
    <w:basedOn w:val="KommentartextZchn"/>
    <w:link w:val="Kommentarthema"/>
    <w:rsid w:val="00527780"/>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8D7AB3E6</Template>
  <TotalTime>0</TotalTime>
  <Pages>2</Pages>
  <Words>420</Words>
  <Characters>3392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stärkt führende Marktposition bei Superabsorbern durch flexible und kostenoptimierte Kapazitätserweiterungen </dc:title>
  <dc:creator>IDM_C_Evonik Industries AG</dc:creator>
  <cp:lastModifiedBy>Struensee, Kathrin</cp:lastModifiedBy>
  <cp:revision>4</cp:revision>
  <cp:lastPrinted>2015-02-03T15:00:00Z</cp:lastPrinted>
  <dcterms:created xsi:type="dcterms:W3CDTF">2015-02-03T11:25:00Z</dcterms:created>
  <dcterms:modified xsi:type="dcterms:W3CDTF">2015-02-05T12:59:00Z</dcterms:modified>
</cp:coreProperties>
</file>