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8B6CE9">
            <w:pPr>
              <w:pStyle w:val="E-Datum"/>
              <w:framePr w:wrap="auto" w:vAnchor="margin" w:hAnchor="text" w:xAlign="left" w:yAlign="inline"/>
              <w:suppressOverlap w:val="0"/>
            </w:pPr>
            <w:r>
              <w:t>29</w:t>
            </w:r>
            <w:r w:rsidR="00ED4845">
              <w:t>. April 2014</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ED4845" w:rsidRDefault="00ED4845" w:rsidP="00ED4845">
            <w:pPr>
              <w:pStyle w:val="M7"/>
              <w:framePr w:wrap="auto" w:vAnchor="margin" w:hAnchor="text" w:xAlign="left" w:yAlign="inline"/>
              <w:suppressOverlap w:val="0"/>
            </w:pPr>
            <w:r>
              <w:t>Ansprechpartner Fachpresse</w:t>
            </w:r>
          </w:p>
          <w:p w:rsidR="00ED4845" w:rsidRDefault="008B6CE9" w:rsidP="00ED4845">
            <w:pPr>
              <w:pStyle w:val="M7"/>
              <w:framePr w:wrap="auto" w:vAnchor="margin" w:hAnchor="text" w:xAlign="left" w:yAlign="inline"/>
              <w:suppressOverlap w:val="0"/>
            </w:pPr>
            <w:r>
              <w:t>Frank Gmach</w:t>
            </w:r>
          </w:p>
          <w:p w:rsidR="00ED4845" w:rsidRPr="00ED4845" w:rsidRDefault="00E238C5" w:rsidP="00ED4845">
            <w:pPr>
              <w:pStyle w:val="M7"/>
              <w:framePr w:wrap="auto" w:vAnchor="margin" w:hAnchor="text" w:xAlign="left" w:yAlign="inline"/>
              <w:suppressOverlap w:val="0"/>
              <w:rPr>
                <w:b w:val="0"/>
              </w:rPr>
            </w:pPr>
            <w:r>
              <w:rPr>
                <w:b w:val="0"/>
              </w:rPr>
              <w:t>Kommunikation</w:t>
            </w:r>
            <w:r w:rsidR="008B6CE9">
              <w:rPr>
                <w:b w:val="0"/>
              </w:rPr>
              <w:t xml:space="preserve"> Inorganic Materials</w:t>
            </w:r>
          </w:p>
          <w:p w:rsidR="00ED4845" w:rsidRPr="00E238C5" w:rsidRDefault="00ED4845" w:rsidP="00ED4845">
            <w:pPr>
              <w:pStyle w:val="M7"/>
              <w:framePr w:wrap="auto" w:vAnchor="margin" w:hAnchor="text" w:xAlign="left" w:yAlign="inline"/>
              <w:suppressOverlap w:val="0"/>
              <w:rPr>
                <w:b w:val="0"/>
              </w:rPr>
            </w:pPr>
            <w:r w:rsidRPr="00ED4845">
              <w:rPr>
                <w:b w:val="0"/>
              </w:rPr>
              <w:t xml:space="preserve">Telefon +49 </w:t>
            </w:r>
            <w:r w:rsidR="00E238C5">
              <w:rPr>
                <w:b w:val="0"/>
              </w:rPr>
              <w:t>6181 59-</w:t>
            </w:r>
            <w:r w:rsidR="008B6CE9">
              <w:rPr>
                <w:b w:val="0"/>
              </w:rPr>
              <w:t>13588</w:t>
            </w:r>
            <w:r w:rsidR="00E238C5">
              <w:rPr>
                <w:b w:val="0"/>
              </w:rPr>
              <w:br/>
            </w:r>
            <w:r w:rsidR="00E238C5" w:rsidRPr="00E238C5">
              <w:rPr>
                <w:rFonts w:cs="Lucida Sans Unicode"/>
                <w:b w:val="0"/>
              </w:rPr>
              <w:t xml:space="preserve">Telefax </w:t>
            </w:r>
            <w:r w:rsidR="00E238C5" w:rsidRPr="00E238C5">
              <w:rPr>
                <w:rFonts w:cs="Lucida Sans Unicode"/>
                <w:b w:val="0"/>
                <w:szCs w:val="13"/>
              </w:rPr>
              <w:t>+49 6181 59</w:t>
            </w:r>
            <w:r w:rsidR="00E238C5">
              <w:rPr>
                <w:b w:val="0"/>
              </w:rPr>
              <w:t>-</w:t>
            </w:r>
            <w:r w:rsidR="00E238C5" w:rsidRPr="00E238C5">
              <w:rPr>
                <w:rFonts w:cs="Lucida Sans Unicode"/>
                <w:b w:val="0"/>
                <w:szCs w:val="13"/>
              </w:rPr>
              <w:t>713588</w:t>
            </w:r>
          </w:p>
          <w:p w:rsidR="00DF1098" w:rsidRDefault="008B6CE9" w:rsidP="00ED4845">
            <w:pPr>
              <w:pStyle w:val="M7"/>
              <w:framePr w:wrap="auto" w:vAnchor="margin" w:hAnchor="text" w:xAlign="left" w:yAlign="inline"/>
              <w:suppressOverlap w:val="0"/>
            </w:pPr>
            <w:r>
              <w:rPr>
                <w:b w:val="0"/>
              </w:rPr>
              <w:t>frank.gmach</w:t>
            </w:r>
            <w:r w:rsidR="00ED4845" w:rsidRPr="00ED4845">
              <w:rPr>
                <w:b w:val="0"/>
              </w:rPr>
              <w:t>@evonik.com</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Default="00DF1098" w:rsidP="00DE49A8">
            <w:pPr>
              <w:pStyle w:val="M1"/>
              <w:framePr w:wrap="auto" w:vAnchor="margin" w:hAnchor="text" w:xAlign="left" w:yAlign="inline"/>
              <w:suppressOverlap w:val="0"/>
            </w:pP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6E6407">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6E6407">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6E6407">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6E6407">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6E6407">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6E6407">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6E6407">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6E6407">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6E6407">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6E6407">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6E6407">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6E6407">
              <w:rPr>
                <w:noProof/>
              </w:rPr>
              <w:t>Vorsitzender</w:t>
            </w:r>
            <w:r>
              <w:fldChar w:fldCharType="end"/>
            </w:r>
          </w:p>
          <w:p w:rsidR="00DF1098" w:rsidRDefault="00B14022">
            <w:pPr>
              <w:pStyle w:val="V11"/>
              <w:framePr w:wrap="auto" w:vAnchor="margin" w:hAnchor="text" w:xAlign="left" w:yAlign="inline"/>
              <w:suppressOverlap w:val="0"/>
            </w:pPr>
            <w:r>
              <w:t>Thomas Wessel</w:t>
            </w:r>
            <w:r w:rsidR="000E5C97">
              <w:br/>
            </w:r>
            <w:r>
              <w:fldChar w:fldCharType="begin">
                <w:ffData>
                  <w:name w:val=""/>
                  <w:enabled/>
                  <w:calcOnExit w:val="0"/>
                  <w:textInput>
                    <w:default w:val="Patrik Wohlhauser"/>
                  </w:textInput>
                </w:ffData>
              </w:fldChar>
            </w:r>
            <w:r>
              <w:instrText xml:space="preserve"> FORMTEXT </w:instrText>
            </w:r>
            <w:r>
              <w:fldChar w:fldCharType="separate"/>
            </w:r>
            <w:r w:rsidR="006E6407">
              <w:rPr>
                <w:noProof/>
              </w:rPr>
              <w:t>Patrik Wohlhauser</w:t>
            </w:r>
            <w:r>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6E6407">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6E6407">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6E6407">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6E6407">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6E6407">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6E6407">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6E6407">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ED4845" w:rsidRPr="00E20B70" w:rsidRDefault="008B6CE9" w:rsidP="00ED4845">
      <w:pPr>
        <w:spacing w:line="300" w:lineRule="exact"/>
        <w:ind w:left="0"/>
        <w:rPr>
          <w:rFonts w:cs="Lucida Sans Unicode"/>
          <w:b/>
          <w:bCs/>
          <w:color w:val="000000"/>
          <w:position w:val="0"/>
          <w:sz w:val="24"/>
        </w:rPr>
      </w:pPr>
      <w:bookmarkStart w:id="0" w:name="_GoBack"/>
      <w:r w:rsidRPr="00E20B70">
        <w:rPr>
          <w:rFonts w:cs="Lucida Sans Unicode"/>
          <w:b/>
          <w:bCs/>
          <w:color w:val="000000"/>
          <w:position w:val="0"/>
          <w:sz w:val="24"/>
        </w:rPr>
        <w:lastRenderedPageBreak/>
        <w:t xml:space="preserve">Evonik Industries AG: weltweite Preiserhöhung bei AEROSIL®, ULTRASIL®, SIPERNAT® und ACEMATT® um bis zu </w:t>
      </w:r>
      <w:r w:rsidR="003643F1">
        <w:rPr>
          <w:rFonts w:cs="Lucida Sans Unicode"/>
          <w:b/>
          <w:bCs/>
          <w:color w:val="000000"/>
          <w:position w:val="0"/>
          <w:sz w:val="24"/>
        </w:rPr>
        <w:t>acht Prozent</w:t>
      </w:r>
    </w:p>
    <w:bookmarkEnd w:id="0"/>
    <w:p w:rsidR="008B6CE9" w:rsidRPr="008B6CE9" w:rsidRDefault="008B6CE9" w:rsidP="00ED4845">
      <w:pPr>
        <w:spacing w:line="300" w:lineRule="exact"/>
        <w:ind w:left="0"/>
        <w:rPr>
          <w:rFonts w:cs="Lucida Sans Unicode"/>
          <w:sz w:val="24"/>
          <w:szCs w:val="20"/>
        </w:rPr>
      </w:pPr>
    </w:p>
    <w:p w:rsidR="008B6CE9" w:rsidRPr="002825E3" w:rsidRDefault="008B6CE9" w:rsidP="002F0CDB">
      <w:pPr>
        <w:tabs>
          <w:tab w:val="left" w:pos="-720"/>
          <w:tab w:val="left" w:pos="0"/>
          <w:tab w:val="left" w:pos="720"/>
          <w:tab w:val="left" w:pos="1440"/>
          <w:tab w:val="left" w:pos="2160"/>
          <w:tab w:val="left" w:pos="2880"/>
          <w:tab w:val="left" w:pos="3600"/>
          <w:tab w:val="left" w:pos="4320"/>
        </w:tabs>
        <w:autoSpaceDE w:val="0"/>
        <w:autoSpaceDN w:val="0"/>
        <w:adjustRightInd w:val="0"/>
        <w:spacing w:line="300" w:lineRule="exact"/>
        <w:ind w:left="0" w:right="0"/>
        <w:rPr>
          <w:rFonts w:cs="Lucida Sans Unicode"/>
          <w:color w:val="000000"/>
          <w:position w:val="0"/>
          <w:sz w:val="22"/>
          <w:szCs w:val="20"/>
        </w:rPr>
      </w:pPr>
      <w:r w:rsidRPr="002F0CDB">
        <w:rPr>
          <w:rFonts w:cs="Lucida Sans Unicode"/>
          <w:color w:val="000000"/>
          <w:position w:val="0"/>
          <w:sz w:val="22"/>
          <w:szCs w:val="20"/>
        </w:rPr>
        <w:t xml:space="preserve">Der Geschäftsbereich Inorganic Materials von Evonik Industries erhöht zum 1. Juni 2014 die Preise für seine Kieselsäuren, Metalloxide und Mattierungsmittel. Die pyrogenen Kieselsäuren und Metalloxide werden unter den Markennamen AEROSIL® und AEROXIDE® vertrieben. Die gefällten Kieselsäuren sind unter den Markennamen ULTRASIL®, SIPERNAT®, SIDENT® und ACEMATT® bekannt. Die Preise werden, soweit es die Verträge zulassen, zum genannten Zeitpunkt weltweit um bis zu acht Prozent angehoben. </w:t>
      </w:r>
      <w:r w:rsidRPr="002825E3">
        <w:rPr>
          <w:rFonts w:cs="Lucida Sans Unicode"/>
          <w:color w:val="000000"/>
          <w:position w:val="0"/>
          <w:sz w:val="22"/>
          <w:szCs w:val="20"/>
        </w:rPr>
        <w:t>Diese Maßnahme ist notwendig, um eine nachhaltige Produktion sicherzustellen.</w:t>
      </w:r>
    </w:p>
    <w:p w:rsidR="00F71847" w:rsidRDefault="00F71847">
      <w:pPr>
        <w:spacing w:line="300" w:lineRule="exact"/>
        <w:ind w:left="0"/>
        <w:rPr>
          <w:sz w:val="22"/>
          <w:szCs w:val="22"/>
        </w:rPr>
      </w:pPr>
    </w:p>
    <w:p w:rsidR="00F71847" w:rsidRDefault="00F71847">
      <w:pPr>
        <w:spacing w:line="300" w:lineRule="exact"/>
        <w:ind w:left="0"/>
        <w:rPr>
          <w:sz w:val="22"/>
          <w:szCs w:val="22"/>
        </w:rPr>
      </w:pPr>
    </w:p>
    <w:p w:rsidR="00F71847" w:rsidRDefault="00F71847">
      <w:pPr>
        <w:spacing w:line="300" w:lineRule="exact"/>
        <w:ind w:left="0"/>
        <w:rPr>
          <w:sz w:val="22"/>
          <w:szCs w:val="22"/>
        </w:rPr>
      </w:pPr>
    </w:p>
    <w:p w:rsidR="00F71847" w:rsidRDefault="00F71847">
      <w:pPr>
        <w:spacing w:line="300" w:lineRule="exact"/>
        <w:ind w:left="0"/>
        <w:rPr>
          <w:sz w:val="22"/>
          <w:szCs w:val="22"/>
        </w:rPr>
      </w:pPr>
    </w:p>
    <w:p w:rsidR="00F71847" w:rsidRDefault="00F71847">
      <w:pPr>
        <w:spacing w:line="300" w:lineRule="exact"/>
        <w:ind w:left="0"/>
        <w:rPr>
          <w:sz w:val="22"/>
          <w:szCs w:val="22"/>
        </w:rPr>
      </w:pPr>
    </w:p>
    <w:p w:rsidR="00F71847" w:rsidRDefault="00F71847">
      <w:pPr>
        <w:spacing w:line="300" w:lineRule="exact"/>
        <w:ind w:left="0"/>
        <w:rPr>
          <w:sz w:val="22"/>
          <w:szCs w:val="22"/>
        </w:rPr>
      </w:pPr>
    </w:p>
    <w:p w:rsidR="00CC027C" w:rsidRDefault="00CC027C" w:rsidP="00C618B8">
      <w:pPr>
        <w:autoSpaceDE w:val="0"/>
        <w:autoSpaceDN w:val="0"/>
        <w:adjustRightInd w:val="0"/>
        <w:spacing w:line="220" w:lineRule="exact"/>
        <w:ind w:left="0" w:right="0"/>
        <w:rPr>
          <w:rFonts w:cs="Lucida Sans Unicode"/>
          <w:b/>
          <w:bCs/>
          <w:position w:val="0"/>
          <w:szCs w:val="18"/>
        </w:rPr>
      </w:pPr>
    </w:p>
    <w:p w:rsidR="00CC027C" w:rsidRDefault="00CC027C" w:rsidP="00C618B8">
      <w:pPr>
        <w:autoSpaceDE w:val="0"/>
        <w:autoSpaceDN w:val="0"/>
        <w:adjustRightInd w:val="0"/>
        <w:spacing w:line="220" w:lineRule="exact"/>
        <w:ind w:left="0" w:right="0"/>
        <w:rPr>
          <w:rFonts w:cs="Lucida Sans Unicode"/>
          <w:b/>
          <w:bCs/>
          <w:position w:val="0"/>
          <w:szCs w:val="18"/>
        </w:rPr>
      </w:pPr>
    </w:p>
    <w:p w:rsidR="00CC027C" w:rsidRDefault="00CC027C" w:rsidP="00C618B8">
      <w:pPr>
        <w:autoSpaceDE w:val="0"/>
        <w:autoSpaceDN w:val="0"/>
        <w:adjustRightInd w:val="0"/>
        <w:spacing w:line="220" w:lineRule="exact"/>
        <w:ind w:left="0" w:right="0"/>
        <w:rPr>
          <w:rFonts w:cs="Lucida Sans Unicode"/>
          <w:b/>
          <w:bCs/>
          <w:position w:val="0"/>
          <w:szCs w:val="18"/>
        </w:rPr>
      </w:pPr>
    </w:p>
    <w:p w:rsidR="00CC027C" w:rsidRDefault="00CC027C" w:rsidP="00C618B8">
      <w:pPr>
        <w:autoSpaceDE w:val="0"/>
        <w:autoSpaceDN w:val="0"/>
        <w:adjustRightInd w:val="0"/>
        <w:spacing w:line="220" w:lineRule="exact"/>
        <w:ind w:left="0" w:right="0"/>
        <w:rPr>
          <w:rFonts w:cs="Lucida Sans Unicode"/>
          <w:b/>
          <w:bCs/>
          <w:position w:val="0"/>
          <w:szCs w:val="18"/>
        </w:rPr>
      </w:pPr>
    </w:p>
    <w:p w:rsidR="00CC027C" w:rsidRDefault="00CC027C" w:rsidP="00C618B8">
      <w:pPr>
        <w:autoSpaceDE w:val="0"/>
        <w:autoSpaceDN w:val="0"/>
        <w:adjustRightInd w:val="0"/>
        <w:spacing w:line="220" w:lineRule="exact"/>
        <w:ind w:left="0" w:right="0"/>
        <w:rPr>
          <w:rFonts w:cs="Lucida Sans Unicode"/>
          <w:b/>
          <w:bCs/>
          <w:position w:val="0"/>
          <w:szCs w:val="18"/>
        </w:rPr>
      </w:pPr>
    </w:p>
    <w:p w:rsidR="00CC027C" w:rsidRDefault="00CC027C" w:rsidP="00C618B8">
      <w:pPr>
        <w:autoSpaceDE w:val="0"/>
        <w:autoSpaceDN w:val="0"/>
        <w:adjustRightInd w:val="0"/>
        <w:spacing w:line="220" w:lineRule="exact"/>
        <w:ind w:left="0" w:right="0"/>
        <w:rPr>
          <w:rFonts w:cs="Lucida Sans Unicode"/>
          <w:b/>
          <w:bCs/>
          <w:position w:val="0"/>
          <w:szCs w:val="18"/>
        </w:rPr>
      </w:pPr>
    </w:p>
    <w:p w:rsidR="00C618B8" w:rsidRDefault="00C618B8" w:rsidP="00C618B8">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C618B8" w:rsidRPr="009D734A" w:rsidRDefault="00C618B8" w:rsidP="00C618B8">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C618B8" w:rsidRPr="009D734A" w:rsidRDefault="00C618B8" w:rsidP="00C618B8">
      <w:pPr>
        <w:autoSpaceDE w:val="0"/>
        <w:autoSpaceDN w:val="0"/>
        <w:adjustRightInd w:val="0"/>
        <w:spacing w:line="220" w:lineRule="exact"/>
        <w:ind w:left="0" w:right="0"/>
        <w:rPr>
          <w:rFonts w:cs="Lucida Sans Unicode"/>
          <w:position w:val="0"/>
          <w:szCs w:val="18"/>
        </w:rPr>
      </w:pPr>
    </w:p>
    <w:p w:rsidR="002825E3" w:rsidRDefault="00C618B8" w:rsidP="00C37314">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Evonik ist in mehr als 100 Ländern der Welt aktiv. Über 33.</w:t>
      </w:r>
      <w:r>
        <w:rPr>
          <w:rFonts w:cs="Lucida Sans Unicode"/>
          <w:position w:val="0"/>
          <w:szCs w:val="18"/>
        </w:rPr>
        <w:t>5</w:t>
      </w:r>
      <w:r w:rsidRPr="00A8556D">
        <w:rPr>
          <w:rFonts w:cs="Lucida Sans Unicode"/>
          <w:position w:val="0"/>
          <w:szCs w:val="18"/>
        </w:rPr>
        <w:t>00 Mitarbeiter erwirtschafteten im Geschäftsjahr</w:t>
      </w:r>
      <w:r>
        <w:rPr>
          <w:rFonts w:cs="Lucida Sans Unicode"/>
          <w:position w:val="0"/>
          <w:szCs w:val="18"/>
        </w:rPr>
        <w:t xml:space="preserve"> 2013 einen Umsatz von rund 12,9</w:t>
      </w:r>
      <w:r w:rsidRPr="00A8556D">
        <w:rPr>
          <w:rFonts w:cs="Lucida Sans Unicode"/>
          <w:position w:val="0"/>
          <w:szCs w:val="18"/>
        </w:rPr>
        <w:t xml:space="preserve"> Milliarden €</w:t>
      </w:r>
      <w:r w:rsidR="002825E3">
        <w:rPr>
          <w:rFonts w:cs="Lucida Sans Unicode"/>
          <w:position w:val="0"/>
          <w:szCs w:val="18"/>
        </w:rPr>
        <w:t>.</w:t>
      </w:r>
    </w:p>
    <w:p w:rsidR="00DF1098" w:rsidRPr="00C37314" w:rsidRDefault="00DF1098" w:rsidP="00C37314">
      <w:pPr>
        <w:autoSpaceDE w:val="0"/>
        <w:autoSpaceDN w:val="0"/>
        <w:adjustRightInd w:val="0"/>
        <w:spacing w:line="220" w:lineRule="exact"/>
        <w:ind w:left="0" w:right="0"/>
        <w:rPr>
          <w:rFonts w:cs="Lucida Sans Unicode"/>
          <w:position w:val="0"/>
          <w:szCs w:val="18"/>
        </w:rPr>
      </w:pPr>
    </w:p>
    <w:p w:rsidR="00AA318F" w:rsidRPr="00C37314" w:rsidRDefault="00AA318F" w:rsidP="00C37314">
      <w:pPr>
        <w:autoSpaceDE w:val="0"/>
        <w:autoSpaceDN w:val="0"/>
        <w:adjustRightInd w:val="0"/>
        <w:spacing w:line="220" w:lineRule="exact"/>
        <w:ind w:left="0" w:right="0"/>
        <w:rPr>
          <w:rFonts w:cs="Lucida Sans Unicode"/>
          <w:position w:val="0"/>
          <w:szCs w:val="18"/>
        </w:rPr>
      </w:pPr>
    </w:p>
    <w:p w:rsidR="00DF1098" w:rsidRPr="00C37314" w:rsidRDefault="00B14022" w:rsidP="00C37314">
      <w:pPr>
        <w:autoSpaceDE w:val="0"/>
        <w:autoSpaceDN w:val="0"/>
        <w:adjustRightInd w:val="0"/>
        <w:spacing w:line="220" w:lineRule="exact"/>
        <w:ind w:left="0" w:right="0"/>
        <w:rPr>
          <w:rFonts w:cs="Lucida Sans Unicode"/>
          <w:b/>
          <w:bCs/>
          <w:position w:val="0"/>
          <w:szCs w:val="18"/>
        </w:rPr>
      </w:pPr>
      <w:r w:rsidRPr="00C37314">
        <w:rPr>
          <w:rFonts w:cs="Lucida Sans Unicode"/>
          <w:b/>
          <w:bCs/>
          <w:position w:val="0"/>
          <w:szCs w:val="18"/>
        </w:rPr>
        <w:t>Rechtlicher Hinweis</w:t>
      </w:r>
    </w:p>
    <w:p w:rsidR="00DF1098" w:rsidRPr="00C37314" w:rsidRDefault="00B14022" w:rsidP="00C37314">
      <w:pPr>
        <w:autoSpaceDE w:val="0"/>
        <w:autoSpaceDN w:val="0"/>
        <w:adjustRightInd w:val="0"/>
        <w:spacing w:line="220" w:lineRule="exact"/>
        <w:ind w:left="0" w:right="0"/>
        <w:rPr>
          <w:rFonts w:cs="Lucida Sans Unicode"/>
          <w:bCs/>
          <w:position w:val="0"/>
          <w:szCs w:val="18"/>
        </w:rPr>
      </w:pPr>
      <w:r w:rsidRPr="00C37314">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B56" w:rsidRDefault="00204B56">
      <w:r>
        <w:separator/>
      </w:r>
    </w:p>
    <w:p w:rsidR="00204B56" w:rsidRDefault="00204B56"/>
  </w:endnote>
  <w:endnote w:type="continuationSeparator" w:id="0">
    <w:p w:rsidR="00204B56" w:rsidRDefault="00204B56">
      <w:r>
        <w:continuationSeparator/>
      </w:r>
    </w:p>
    <w:p w:rsidR="00204B56" w:rsidRDefault="00204B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6E6407">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E6407">
      <w:rPr>
        <w:rStyle w:val="Seitenzahl"/>
        <w:noProof/>
      </w:rPr>
      <w:t>1</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763C4B">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63C4B">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B56" w:rsidRDefault="00204B56">
      <w:r>
        <w:separator/>
      </w:r>
    </w:p>
    <w:p w:rsidR="00204B56" w:rsidRDefault="00204B56"/>
  </w:footnote>
  <w:footnote w:type="continuationSeparator" w:id="0">
    <w:p w:rsidR="00204B56" w:rsidRDefault="00204B56">
      <w:r>
        <w:continuationSeparator/>
      </w:r>
    </w:p>
    <w:p w:rsidR="00204B56" w:rsidRDefault="00204B5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14:anchorId="1AAE5CF5" wp14:editId="2E30D43C">
          <wp:simplePos x="0" y="0"/>
          <wp:positionH relativeFrom="page">
            <wp:posOffset>864235</wp:posOffset>
          </wp:positionH>
          <wp:positionV relativeFrom="page">
            <wp:posOffset>615950</wp:posOffset>
          </wp:positionV>
          <wp:extent cx="1278890" cy="181610"/>
          <wp:effectExtent l="0" t="0" r="0" b="8890"/>
          <wp:wrapNone/>
          <wp:docPr id="7"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224AC23D" wp14:editId="290A59BB">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14:anchorId="45E7E6D7" wp14:editId="6C8FA885">
          <wp:simplePos x="0" y="0"/>
          <wp:positionH relativeFrom="page">
            <wp:posOffset>864235</wp:posOffset>
          </wp:positionH>
          <wp:positionV relativeFrom="page">
            <wp:posOffset>615950</wp:posOffset>
          </wp:positionV>
          <wp:extent cx="1278890" cy="181610"/>
          <wp:effectExtent l="0" t="0" r="0" b="8890"/>
          <wp:wrapNone/>
          <wp:docPr id="8"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5E40F9BD" wp14:editId="7DB9B893">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07101145"/>
    <w:multiLevelType w:val="multilevel"/>
    <w:tmpl w:val="91E69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7AD511E8"/>
    <w:multiLevelType w:val="multilevel"/>
    <w:tmpl w:val="455AF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8DB"/>
    <w:rsid w:val="000E5C97"/>
    <w:rsid w:val="001B3A8C"/>
    <w:rsid w:val="00204B56"/>
    <w:rsid w:val="002825E3"/>
    <w:rsid w:val="002F0CDB"/>
    <w:rsid w:val="003643F1"/>
    <w:rsid w:val="00432BB7"/>
    <w:rsid w:val="00456C53"/>
    <w:rsid w:val="00500D36"/>
    <w:rsid w:val="005576E4"/>
    <w:rsid w:val="006A788D"/>
    <w:rsid w:val="006E6407"/>
    <w:rsid w:val="007638DB"/>
    <w:rsid w:val="00763C4B"/>
    <w:rsid w:val="00814D8F"/>
    <w:rsid w:val="00863FCD"/>
    <w:rsid w:val="008B08F4"/>
    <w:rsid w:val="008B6CE9"/>
    <w:rsid w:val="00AA318F"/>
    <w:rsid w:val="00AB3B2C"/>
    <w:rsid w:val="00B14022"/>
    <w:rsid w:val="00B979A5"/>
    <w:rsid w:val="00BD0BF3"/>
    <w:rsid w:val="00BF1960"/>
    <w:rsid w:val="00C37314"/>
    <w:rsid w:val="00C549E9"/>
    <w:rsid w:val="00C618B8"/>
    <w:rsid w:val="00C71CC8"/>
    <w:rsid w:val="00C84DFD"/>
    <w:rsid w:val="00CC027C"/>
    <w:rsid w:val="00D52E23"/>
    <w:rsid w:val="00D73841"/>
    <w:rsid w:val="00DE49A8"/>
    <w:rsid w:val="00DF1098"/>
    <w:rsid w:val="00E20B70"/>
    <w:rsid w:val="00E238C5"/>
    <w:rsid w:val="00E353C9"/>
    <w:rsid w:val="00EA4CB9"/>
    <w:rsid w:val="00ED4845"/>
    <w:rsid w:val="00F24BAB"/>
    <w:rsid w:val="00F718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phone">
    <w:name w:val="phone"/>
    <w:basedOn w:val="Absatz-Standardschriftart"/>
    <w:rsid w:val="008B6C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phone">
    <w:name w:val="phone"/>
    <w:basedOn w:val="Absatz-Standardschriftart"/>
    <w:rsid w:val="008B6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998072">
      <w:bodyDiv w:val="1"/>
      <w:marLeft w:val="0"/>
      <w:marRight w:val="0"/>
      <w:marTop w:val="0"/>
      <w:marBottom w:val="0"/>
      <w:divBdr>
        <w:top w:val="none" w:sz="0" w:space="0" w:color="auto"/>
        <w:left w:val="none" w:sz="0" w:space="0" w:color="auto"/>
        <w:bottom w:val="none" w:sz="0" w:space="0" w:color="auto"/>
        <w:right w:val="none" w:sz="0" w:space="0" w:color="auto"/>
      </w:divBdr>
      <w:divsChild>
        <w:div w:id="3215746">
          <w:marLeft w:val="0"/>
          <w:marRight w:val="0"/>
          <w:marTop w:val="0"/>
          <w:marBottom w:val="0"/>
          <w:divBdr>
            <w:top w:val="none" w:sz="0" w:space="0" w:color="auto"/>
            <w:left w:val="none" w:sz="0" w:space="0" w:color="auto"/>
            <w:bottom w:val="none" w:sz="0" w:space="0" w:color="auto"/>
            <w:right w:val="none" w:sz="0" w:space="0" w:color="auto"/>
          </w:divBdr>
          <w:divsChild>
            <w:div w:id="1965380404">
              <w:marLeft w:val="0"/>
              <w:marRight w:val="0"/>
              <w:marTop w:val="0"/>
              <w:marBottom w:val="0"/>
              <w:divBdr>
                <w:top w:val="none" w:sz="0" w:space="0" w:color="auto"/>
                <w:left w:val="none" w:sz="0" w:space="0" w:color="auto"/>
                <w:bottom w:val="none" w:sz="0" w:space="0" w:color="auto"/>
                <w:right w:val="none" w:sz="0" w:space="0" w:color="auto"/>
              </w:divBdr>
              <w:divsChild>
                <w:div w:id="1321697155">
                  <w:marLeft w:val="0"/>
                  <w:marRight w:val="0"/>
                  <w:marTop w:val="0"/>
                  <w:marBottom w:val="0"/>
                  <w:divBdr>
                    <w:top w:val="none" w:sz="0" w:space="0" w:color="auto"/>
                    <w:left w:val="none" w:sz="0" w:space="0" w:color="auto"/>
                    <w:bottom w:val="none" w:sz="0" w:space="0" w:color="auto"/>
                    <w:right w:val="none" w:sz="0" w:space="0" w:color="auto"/>
                  </w:divBdr>
                  <w:divsChild>
                    <w:div w:id="974994605">
                      <w:marLeft w:val="0"/>
                      <w:marRight w:val="0"/>
                      <w:marTop w:val="0"/>
                      <w:marBottom w:val="0"/>
                      <w:divBdr>
                        <w:top w:val="none" w:sz="0" w:space="0" w:color="auto"/>
                        <w:left w:val="none" w:sz="0" w:space="0" w:color="auto"/>
                        <w:bottom w:val="none" w:sz="0" w:space="0" w:color="auto"/>
                        <w:right w:val="none" w:sz="0" w:space="0" w:color="auto"/>
                      </w:divBdr>
                      <w:divsChild>
                        <w:div w:id="11542448">
                          <w:marLeft w:val="0"/>
                          <w:marRight w:val="0"/>
                          <w:marTop w:val="0"/>
                          <w:marBottom w:val="0"/>
                          <w:divBdr>
                            <w:top w:val="none" w:sz="0" w:space="0" w:color="auto"/>
                            <w:left w:val="none" w:sz="0" w:space="0" w:color="auto"/>
                            <w:bottom w:val="none" w:sz="0" w:space="0" w:color="auto"/>
                            <w:right w:val="none" w:sz="0" w:space="0" w:color="auto"/>
                          </w:divBdr>
                          <w:divsChild>
                            <w:div w:id="19939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1</Pages>
  <Words>377</Words>
  <Characters>2377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Evonik Industries AG: weltweite Preiserhöhung bei AEROSIL®, ULTRASIL®, SIPERNAT® und ACEMATT® um bis zu 8%</vt:lpstr>
    </vt:vector>
  </TitlesOfParts>
  <Company>Evonik Industries AG</Company>
  <LinksUpToDate>false</LinksUpToDate>
  <CharactersWithSpaces>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Industries AG: weltweite Preiserhöhung bei AEROSIL®, ULTRASIL®, SIPERNAT® und ACEMATT® um bis zu 8%</dc:title>
  <dc:creator>IDM_C_Evonik Industries AG</dc:creator>
  <cp:lastModifiedBy>Tim Abendroth</cp:lastModifiedBy>
  <cp:revision>2</cp:revision>
  <cp:lastPrinted>2014-04-29T08:58:00Z</cp:lastPrinted>
  <dcterms:created xsi:type="dcterms:W3CDTF">2014-04-29T09:22:00Z</dcterms:created>
  <dcterms:modified xsi:type="dcterms:W3CDTF">2014-04-29T09:22:00Z</dcterms:modified>
</cp:coreProperties>
</file>