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9749F0" w:rsidP="000B1B97">
            <w:pPr>
              <w:pStyle w:val="M8"/>
              <w:framePr w:wrap="auto" w:vAnchor="margin" w:hAnchor="text" w:xAlign="left" w:yAlign="inline"/>
              <w:suppressOverlap w:val="0"/>
              <w:rPr>
                <w:sz w:val="18"/>
                <w:szCs w:val="18"/>
              </w:rPr>
            </w:pPr>
            <w:bookmarkStart w:id="0" w:name="_GoBack"/>
            <w:bookmarkEnd w:id="0"/>
            <w:r>
              <w:rPr>
                <w:sz w:val="18"/>
                <w:szCs w:val="18"/>
              </w:rPr>
              <w:t>19. Oktober 2016</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F420B0" w:rsidRDefault="00F420B0" w:rsidP="00F420B0">
            <w:pPr>
              <w:pStyle w:val="Marginalie"/>
              <w:framePr w:w="0" w:hSpace="0" w:wrap="auto" w:vAnchor="margin" w:hAnchor="text" w:xAlign="left" w:yAlign="inline"/>
              <w:rPr>
                <w:b/>
              </w:rPr>
            </w:pPr>
            <w:r>
              <w:rPr>
                <w:b/>
              </w:rPr>
              <w:t xml:space="preserve">Ansprechpartner Fachpresse </w:t>
            </w:r>
          </w:p>
          <w:p w:rsidR="009749F0" w:rsidRPr="00F609DD" w:rsidRDefault="009749F0" w:rsidP="009749F0">
            <w:pPr>
              <w:pStyle w:val="Marginalie"/>
              <w:framePr w:w="0" w:hSpace="0" w:wrap="auto" w:vAnchor="margin" w:hAnchor="text" w:xAlign="left" w:yAlign="inline"/>
              <w:rPr>
                <w:lang w:val="en-US"/>
              </w:rPr>
            </w:pPr>
            <w:r w:rsidRPr="00F609DD">
              <w:rPr>
                <w:b/>
                <w:lang w:val="en-US"/>
              </w:rPr>
              <w:t>Doris Hirsch</w:t>
            </w:r>
          </w:p>
          <w:p w:rsidR="009749F0" w:rsidRPr="00F609DD" w:rsidRDefault="009749F0" w:rsidP="009749F0">
            <w:pPr>
              <w:pStyle w:val="Marginalie"/>
              <w:framePr w:w="0" w:hSpace="0" w:wrap="auto" w:vAnchor="margin" w:hAnchor="text" w:xAlign="left" w:yAlign="inline"/>
              <w:rPr>
                <w:color w:val="000000"/>
                <w:lang w:val="en-US"/>
              </w:rPr>
            </w:pPr>
            <w:r w:rsidRPr="00F609DD">
              <w:rPr>
                <w:color w:val="000000"/>
                <w:lang w:val="en-US"/>
              </w:rPr>
              <w:t>Communication Molding Compounds</w:t>
            </w:r>
          </w:p>
          <w:p w:rsidR="009749F0" w:rsidRPr="009749F0" w:rsidRDefault="009749F0" w:rsidP="009749F0">
            <w:pPr>
              <w:pStyle w:val="Marginalie"/>
              <w:framePr w:w="0" w:hSpace="0" w:wrap="auto" w:vAnchor="margin" w:hAnchor="text" w:xAlign="left" w:yAlign="inline"/>
              <w:rPr>
                <w:color w:val="000000"/>
                <w:lang w:val="en-US"/>
              </w:rPr>
            </w:pPr>
            <w:r w:rsidRPr="009749F0">
              <w:rPr>
                <w:color w:val="000000"/>
                <w:lang w:val="en-US"/>
              </w:rPr>
              <w:t>Performance Materials</w:t>
            </w:r>
          </w:p>
          <w:p w:rsidR="009749F0" w:rsidRPr="00E93AB5" w:rsidRDefault="009749F0" w:rsidP="009749F0">
            <w:pPr>
              <w:pStyle w:val="Marginalie"/>
              <w:framePr w:w="0" w:hSpace="0" w:wrap="auto" w:vAnchor="margin" w:hAnchor="text" w:xAlign="left" w:yAlign="inline"/>
              <w:rPr>
                <w:color w:val="000000"/>
              </w:rPr>
            </w:pPr>
            <w:r w:rsidRPr="00E93AB5">
              <w:rPr>
                <w:color w:val="000000"/>
              </w:rPr>
              <w:t>Telefon +49 6151 1</w:t>
            </w:r>
            <w:r>
              <w:rPr>
                <w:color w:val="000000"/>
              </w:rPr>
              <w:t>8-4079</w:t>
            </w:r>
          </w:p>
          <w:p w:rsidR="009749F0" w:rsidRDefault="009749F0" w:rsidP="009749F0">
            <w:pPr>
              <w:pStyle w:val="Marginalie"/>
              <w:framePr w:w="0" w:hSpace="0" w:wrap="auto" w:vAnchor="margin" w:hAnchor="text" w:xAlign="left" w:yAlign="inline"/>
              <w:rPr>
                <w:color w:val="000000"/>
              </w:rPr>
            </w:pPr>
            <w:r>
              <w:rPr>
                <w:color w:val="000000"/>
              </w:rPr>
              <w:t>Telefax +49 6151 18-84 4079</w:t>
            </w:r>
          </w:p>
          <w:p w:rsidR="009749F0" w:rsidRDefault="009749F0" w:rsidP="009749F0">
            <w:pPr>
              <w:pStyle w:val="Marginalie"/>
              <w:framePr w:w="0" w:hSpace="0" w:wrap="auto" w:vAnchor="margin" w:hAnchor="text" w:xAlign="left" w:yAlign="inline"/>
              <w:rPr>
                <w:color w:val="000000"/>
              </w:rPr>
            </w:pPr>
            <w:r>
              <w:rPr>
                <w:color w:val="000000"/>
              </w:rPr>
              <w:t>doris.hirsch@evonik.com</w:t>
            </w:r>
          </w:p>
          <w:p w:rsidR="00F420B0" w:rsidRDefault="00F420B0" w:rsidP="00F420B0">
            <w:pPr>
              <w:pStyle w:val="Marginalie"/>
              <w:framePr w:w="0" w:hSpace="0" w:wrap="auto" w:vAnchor="margin" w:hAnchor="text" w:xAlign="left" w:yAlign="inline"/>
              <w:rPr>
                <w:color w:val="000000"/>
              </w:rPr>
            </w:pPr>
          </w:p>
          <w:p w:rsidR="000B1B97" w:rsidRPr="00F420B0" w:rsidRDefault="000B1B97" w:rsidP="000B1B97">
            <w:pPr>
              <w:pStyle w:val="M10"/>
              <w:framePr w:wrap="auto" w:vAnchor="margin" w:hAnchor="text" w:xAlign="left" w:yAlign="inline"/>
              <w:suppressOverlap w:val="0"/>
              <w:rPr>
                <w:lang w:val="de-DE"/>
              </w:rPr>
            </w:pPr>
          </w:p>
        </w:tc>
      </w:tr>
      <w:tr w:rsidR="000B1B97" w:rsidRPr="00344D49" w:rsidTr="002159BA">
        <w:trPr>
          <w:trHeight w:val="851"/>
        </w:trPr>
        <w:tc>
          <w:tcPr>
            <w:tcW w:w="2552" w:type="dxa"/>
            <w:shd w:val="clear" w:color="auto" w:fill="auto"/>
          </w:tcPr>
          <w:p w:rsidR="000B1B97" w:rsidRDefault="000B1B97" w:rsidP="00F420B0">
            <w:pPr>
              <w:pStyle w:val="M10"/>
              <w:framePr w:wrap="auto" w:vAnchor="margin" w:hAnchor="text" w:xAlign="left" w:yAlign="inline"/>
              <w:suppressOverlap w:val="0"/>
            </w:pPr>
          </w:p>
        </w:tc>
      </w:tr>
    </w:tbl>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 xml:space="preserve">Evonik Performance </w:t>
      </w:r>
      <w:r>
        <w:rPr>
          <w:b/>
          <w:noProof/>
          <w:sz w:val="13"/>
        </w:rPr>
        <w:br/>
      </w:r>
      <w:r w:rsidRPr="00C1088D">
        <w:rPr>
          <w:b/>
          <w:noProof/>
          <w:sz w:val="13"/>
        </w:rPr>
        <w:t>Materials GmbH</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Rellinghauser Straße 1-11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45128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Telefon +49 201 177-01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Telefax +49 201 177-3475</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www.evonik.de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Geschäftsführung</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Johann-Caspar Gammelin, Vorsitzender</w:t>
      </w:r>
    </w:p>
    <w:p w:rsidR="00F420B0" w:rsidRPr="00986D0A" w:rsidRDefault="00F420B0" w:rsidP="00F420B0">
      <w:pPr>
        <w:framePr w:w="2659" w:wrap="around" w:hAnchor="page" w:x="8971" w:yAlign="bottom" w:anchorLock="1"/>
        <w:tabs>
          <w:tab w:val="left" w:pos="518"/>
        </w:tabs>
        <w:spacing w:line="180" w:lineRule="exact"/>
        <w:rPr>
          <w:noProof/>
          <w:sz w:val="13"/>
          <w:lang w:val="en-US"/>
        </w:rPr>
      </w:pPr>
      <w:r w:rsidRPr="00986D0A">
        <w:rPr>
          <w:noProof/>
          <w:sz w:val="13"/>
          <w:lang w:val="en-US"/>
        </w:rPr>
        <w:t xml:space="preserve">Dr. Michael Pack, </w:t>
      </w:r>
      <w:r w:rsidRPr="00986D0A">
        <w:rPr>
          <w:noProof/>
          <w:sz w:val="13"/>
          <w:lang w:val="en-US"/>
        </w:rPr>
        <w:br/>
        <w:t>Magdalena Wagner,</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Rainer Wobbe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Registergericht</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Amtsgericht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Handelsregister B 25779</w:t>
      </w:r>
    </w:p>
    <w:p w:rsidR="009749F0" w:rsidRPr="003864BB" w:rsidRDefault="009749F0" w:rsidP="009749F0">
      <w:pPr>
        <w:rPr>
          <w:rFonts w:eastAsia="Calibri" w:cs="Lucida Sans Unicode"/>
          <w:sz w:val="24"/>
          <w:lang w:eastAsia="en-US"/>
        </w:rPr>
      </w:pPr>
      <w:r>
        <w:rPr>
          <w:rFonts w:cs="Lucida Sans Unicode"/>
          <w:b/>
          <w:sz w:val="24"/>
          <w:lang w:val="nb-NO"/>
        </w:rPr>
        <w:t xml:space="preserve">K 2016, </w:t>
      </w:r>
      <w:r w:rsidRPr="003864BB">
        <w:rPr>
          <w:rFonts w:eastAsia="Calibri" w:cs="Lucida Sans Unicode"/>
          <w:sz w:val="24"/>
          <w:lang w:eastAsia="en-US"/>
        </w:rPr>
        <w:t>Halle 6 Stand-Nr. B28</w:t>
      </w:r>
    </w:p>
    <w:p w:rsidR="00246611" w:rsidRDefault="00246611" w:rsidP="00246611">
      <w:pPr>
        <w:rPr>
          <w:rFonts w:eastAsiaTheme="minorHAnsi" w:cs="Lucida Sans Unicode"/>
          <w:sz w:val="24"/>
          <w:lang w:eastAsia="en-US"/>
        </w:rPr>
      </w:pPr>
    </w:p>
    <w:p w:rsidR="00246611" w:rsidRDefault="00246611" w:rsidP="00246611">
      <w:pPr>
        <w:rPr>
          <w:rFonts w:eastAsiaTheme="minorHAnsi" w:cs="Lucida Sans Unicode"/>
          <w:b/>
          <w:sz w:val="24"/>
          <w:lang w:eastAsia="en-US"/>
        </w:rPr>
      </w:pPr>
      <w:r>
        <w:rPr>
          <w:rFonts w:eastAsiaTheme="minorHAnsi" w:cs="Lucida Sans Unicode"/>
          <w:b/>
          <w:sz w:val="24"/>
          <w:lang w:eastAsia="en-US"/>
        </w:rPr>
        <w:t>CYROLITE</w:t>
      </w:r>
      <w:r w:rsidRPr="003F2E3C">
        <w:rPr>
          <w:rFonts w:eastAsiaTheme="minorHAnsi" w:cs="Lucida Sans Unicode"/>
          <w:b/>
          <w:sz w:val="24"/>
          <w:lang w:eastAsia="en-US"/>
        </w:rPr>
        <w:t xml:space="preserve">® </w:t>
      </w:r>
      <w:r>
        <w:rPr>
          <w:rFonts w:eastAsiaTheme="minorHAnsi" w:cs="Lucida Sans Unicode"/>
          <w:b/>
          <w:sz w:val="24"/>
          <w:lang w:eastAsia="en-US"/>
        </w:rPr>
        <w:t>- Multipolymere für die Medizintechnik</w:t>
      </w:r>
    </w:p>
    <w:p w:rsidR="00246611" w:rsidRDefault="00246611" w:rsidP="00246611">
      <w:pPr>
        <w:rPr>
          <w:rFonts w:cs="Lucida Sans Unicode"/>
          <w:sz w:val="20"/>
          <w:szCs w:val="20"/>
        </w:rPr>
      </w:pPr>
    </w:p>
    <w:p w:rsidR="00246611" w:rsidRPr="00393725" w:rsidRDefault="00246611" w:rsidP="00246611">
      <w:pPr>
        <w:numPr>
          <w:ilvl w:val="0"/>
          <w:numId w:val="32"/>
        </w:numPr>
        <w:tabs>
          <w:tab w:val="clear" w:pos="1425"/>
          <w:tab w:val="num" w:pos="340"/>
        </w:tabs>
        <w:ind w:left="340" w:right="85" w:hanging="340"/>
        <w:rPr>
          <w:rFonts w:cs="Lucida Sans Unicode"/>
          <w:sz w:val="24"/>
        </w:rPr>
      </w:pPr>
      <w:r>
        <w:rPr>
          <w:rFonts w:eastAsiaTheme="minorHAnsi" w:cs="Lucida Sans Unicode"/>
          <w:sz w:val="24"/>
          <w:lang w:eastAsia="en-US"/>
        </w:rPr>
        <w:t>CYROLITE® Multipolymere sind die am weitesten entwickelten Polymere auf PMMA-Basis für die Medizintechnik</w:t>
      </w:r>
      <w:r w:rsidRPr="00FE56A5">
        <w:rPr>
          <w:rFonts w:cs="Lucida Sans Unicode"/>
          <w:sz w:val="24"/>
          <w:lang w:val="nb-NO"/>
        </w:rPr>
        <w:t xml:space="preserve"> </w:t>
      </w:r>
    </w:p>
    <w:p w:rsidR="00246611" w:rsidRPr="002369CE" w:rsidRDefault="00246611" w:rsidP="00246611">
      <w:pPr>
        <w:numPr>
          <w:ilvl w:val="0"/>
          <w:numId w:val="32"/>
        </w:numPr>
        <w:tabs>
          <w:tab w:val="clear" w:pos="1425"/>
          <w:tab w:val="num" w:pos="340"/>
        </w:tabs>
        <w:ind w:left="340" w:right="85" w:hanging="340"/>
        <w:rPr>
          <w:rFonts w:cs="Lucida Sans Unicode"/>
          <w:sz w:val="24"/>
        </w:rPr>
      </w:pPr>
      <w:r>
        <w:rPr>
          <w:rFonts w:cs="Lucida Sans Unicode"/>
          <w:sz w:val="24"/>
        </w:rPr>
        <w:t>Werkstoff ist beständig gegen Alkohole und Lipide und dabei schlagzäh, transparent und lichtdurchlässig</w:t>
      </w:r>
    </w:p>
    <w:p w:rsidR="00246611" w:rsidRPr="00FE56A5" w:rsidRDefault="00246611" w:rsidP="00246611">
      <w:pPr>
        <w:numPr>
          <w:ilvl w:val="0"/>
          <w:numId w:val="32"/>
        </w:numPr>
        <w:tabs>
          <w:tab w:val="clear" w:pos="1425"/>
          <w:tab w:val="num" w:pos="340"/>
        </w:tabs>
        <w:ind w:left="340" w:right="85" w:hanging="340"/>
        <w:rPr>
          <w:rFonts w:cs="Lucida Sans Unicode"/>
          <w:sz w:val="24"/>
        </w:rPr>
      </w:pPr>
      <w:r>
        <w:rPr>
          <w:rFonts w:cs="Lucida Sans Unicode"/>
          <w:sz w:val="24"/>
          <w:lang w:val="nb-NO"/>
        </w:rPr>
        <w:t>CYROLITE® basiert auf mehr als 40 Jahren Erfahrung in medizinischen und diagnostischen Anwendungen</w:t>
      </w:r>
    </w:p>
    <w:p w:rsidR="00246611" w:rsidRDefault="00246611" w:rsidP="00246611">
      <w:pPr>
        <w:rPr>
          <w:rFonts w:cs="Lucida Sans Unicode"/>
          <w:sz w:val="24"/>
        </w:rPr>
      </w:pPr>
    </w:p>
    <w:p w:rsidR="00246611" w:rsidRPr="00393725" w:rsidRDefault="00246611" w:rsidP="00246611">
      <w:pPr>
        <w:rPr>
          <w:rFonts w:cs="Lucida Sans Unicode"/>
          <w:szCs w:val="22"/>
        </w:rPr>
      </w:pPr>
      <w:r>
        <w:rPr>
          <w:rFonts w:eastAsiaTheme="minorHAnsi" w:cs="Lucida Sans Unicode"/>
          <w:sz w:val="24"/>
          <w:lang w:eastAsia="en-US"/>
        </w:rPr>
        <w:t xml:space="preserve">Darmstadt. </w:t>
      </w:r>
      <w:r w:rsidRPr="00C03E54">
        <w:rPr>
          <w:rFonts w:eastAsiaTheme="minorHAnsi" w:cs="Lucida Sans Unicode"/>
          <w:sz w:val="24"/>
          <w:lang w:eastAsia="en-US"/>
        </w:rPr>
        <w:t>Kunststoffe sind in Krankenhäusern, Laboren und Arztpraxen längst unverzichtbar, beispielsweise in Einwegartikeln, medizintechnischen Filtern und Gerätegehäusen. Doch die verwendeten Materialien müssen in diesem sensiblen Bereich höchste Qualitäts- und Sicherheitsansprüche einhalten. Das Evonik-Segment Performance Materials verfügt über mehr als 40 Jahre Erfahrung in der Medizintechnik und bietet speziell für medizinische und diagnostische Anwendungen den Werkstoff CYROLITE® an.</w:t>
      </w:r>
    </w:p>
    <w:p w:rsidR="00246611" w:rsidRDefault="00246611" w:rsidP="00246611">
      <w:pPr>
        <w:rPr>
          <w:rFonts w:eastAsiaTheme="minorHAnsi" w:cs="Lucida Sans Unicode"/>
          <w:szCs w:val="22"/>
          <w:lang w:eastAsia="en-US"/>
        </w:rPr>
      </w:pPr>
    </w:p>
    <w:p w:rsidR="00246611" w:rsidRDefault="00246611" w:rsidP="00246611">
      <w:pPr>
        <w:rPr>
          <w:rFonts w:eastAsiaTheme="minorHAnsi" w:cs="Lucida Sans Unicode"/>
          <w:szCs w:val="22"/>
          <w:lang w:eastAsia="en-US"/>
        </w:rPr>
      </w:pPr>
      <w:r w:rsidRPr="00C03E54">
        <w:rPr>
          <w:rFonts w:eastAsiaTheme="minorHAnsi" w:cs="Lucida Sans Unicode"/>
          <w:szCs w:val="22"/>
          <w:lang w:eastAsia="en-US"/>
        </w:rPr>
        <w:t xml:space="preserve">Die </w:t>
      </w:r>
      <w:r>
        <w:rPr>
          <w:rFonts w:eastAsiaTheme="minorHAnsi" w:cs="Lucida Sans Unicode"/>
          <w:szCs w:val="22"/>
          <w:lang w:eastAsia="en-US"/>
        </w:rPr>
        <w:t xml:space="preserve">CYROLITE® </w:t>
      </w:r>
      <w:r w:rsidRPr="00C03E54">
        <w:rPr>
          <w:rFonts w:eastAsiaTheme="minorHAnsi" w:cs="Lucida Sans Unicode"/>
          <w:szCs w:val="22"/>
          <w:lang w:eastAsia="en-US"/>
        </w:rPr>
        <w:t>Multipolymere sind die weltweit am weitesten entwickelten Polymere auf PMMA-Basis für die Medizintechnik. Sie lassen sich mit Gammastrahlen, E-Beam und ETO-Gas sterilisieren, sind beständig gegen Alkohole und Lipide und verfügen über gute Schlagzähigkeit, Transparenz und Lichtdurchlässigkeit. Sämtliche CYROLITE® Produkttypen erfüllen die Anforderungen nach USP Class 6 und 26, Tripartite, ISO 10993-1 und FDA</w:t>
      </w:r>
      <w:r>
        <w:rPr>
          <w:rFonts w:eastAsiaTheme="minorHAnsi" w:cs="Lucida Sans Unicode"/>
          <w:szCs w:val="22"/>
          <w:lang w:eastAsia="en-US"/>
        </w:rPr>
        <w:t xml:space="preserve"> und sind frei von Bisphenol A (BPA), Bisphenol S (BPS) und Diethylhexylphthalat (DEHP)</w:t>
      </w:r>
      <w:r w:rsidRPr="00C03E54">
        <w:rPr>
          <w:rFonts w:eastAsiaTheme="minorHAnsi" w:cs="Lucida Sans Unicode"/>
          <w:szCs w:val="22"/>
          <w:lang w:eastAsia="en-US"/>
        </w:rPr>
        <w:t xml:space="preserve">. </w:t>
      </w:r>
    </w:p>
    <w:p w:rsidR="00246611" w:rsidRDefault="00246611" w:rsidP="00246611">
      <w:pPr>
        <w:rPr>
          <w:rFonts w:eastAsiaTheme="minorHAnsi" w:cs="Lucida Sans Unicode"/>
          <w:szCs w:val="22"/>
          <w:lang w:eastAsia="en-US"/>
        </w:rPr>
      </w:pPr>
    </w:p>
    <w:p w:rsidR="00246611" w:rsidRPr="00C03E54" w:rsidRDefault="00246611" w:rsidP="00246611">
      <w:pPr>
        <w:rPr>
          <w:rFonts w:eastAsiaTheme="minorHAnsi" w:cs="Lucida Sans Unicode"/>
          <w:b/>
          <w:szCs w:val="22"/>
          <w:lang w:eastAsia="en-US"/>
        </w:rPr>
      </w:pPr>
      <w:r w:rsidRPr="00C03E54">
        <w:rPr>
          <w:rFonts w:eastAsiaTheme="minorHAnsi" w:cs="Lucida Sans Unicode"/>
          <w:b/>
          <w:szCs w:val="22"/>
          <w:lang w:eastAsia="en-US"/>
        </w:rPr>
        <w:t>Spezielle Varianten des Werkstoffs für verschiedene Anwendungen</w:t>
      </w:r>
    </w:p>
    <w:p w:rsidR="00246611" w:rsidRDefault="00246611" w:rsidP="00246611">
      <w:pPr>
        <w:rPr>
          <w:rFonts w:eastAsiaTheme="minorHAnsi" w:cs="Lucida Sans Unicode"/>
          <w:szCs w:val="22"/>
          <w:lang w:eastAsia="en-US"/>
        </w:rPr>
      </w:pPr>
    </w:p>
    <w:p w:rsidR="00246611" w:rsidRPr="000C34AA" w:rsidRDefault="00246611" w:rsidP="00246611">
      <w:pPr>
        <w:rPr>
          <w:rFonts w:eastAsiaTheme="minorHAnsi" w:cs="Lucida Sans Unicode"/>
          <w:szCs w:val="22"/>
          <w:lang w:eastAsia="en-US"/>
        </w:rPr>
      </w:pPr>
      <w:r w:rsidRPr="00C03E54">
        <w:rPr>
          <w:rFonts w:eastAsiaTheme="minorHAnsi" w:cs="Lucida Sans Unicode"/>
          <w:szCs w:val="22"/>
          <w:lang w:eastAsia="en-US"/>
        </w:rPr>
        <w:t xml:space="preserve">Zu den typischen Anwendungen, die aus CYROLITE® Multipolymeren hergestellt werden, zählen medizinische Einwegartikel wie IV- und Katheterzubehör, Blut-/Plasma-Separatoren, Thorax-Drainagesets, medizintechnische Filter- sowie Gerätegehäuse. Für spezielle Einsatzbereiche hat Evonik </w:t>
      </w:r>
      <w:r w:rsidRPr="00C03E54">
        <w:rPr>
          <w:rFonts w:eastAsiaTheme="minorHAnsi" w:cs="Lucida Sans Unicode"/>
          <w:szCs w:val="22"/>
          <w:lang w:eastAsia="en-US"/>
        </w:rPr>
        <w:lastRenderedPageBreak/>
        <w:t xml:space="preserve">zudem verschiedene Varianten der CYROLITE® Multipolymere entwickelt. </w:t>
      </w:r>
      <w:r w:rsidRPr="00CE544A">
        <w:rPr>
          <w:rFonts w:eastAsiaTheme="minorHAnsi" w:cs="Lucida Sans Unicode"/>
          <w:szCs w:val="22"/>
          <w:lang w:eastAsia="en-US"/>
        </w:rPr>
        <w:t xml:space="preserve">Beispielsweise sind die Spezialformmassen CYROLITE® Protect und CYROLITE® Protect 2 </w:t>
      </w:r>
      <w:r w:rsidRPr="000C34AA">
        <w:rPr>
          <w:rFonts w:eastAsiaTheme="minorHAnsi" w:cs="Lucida Sans Unicode"/>
          <w:szCs w:val="22"/>
          <w:lang w:eastAsia="en-US"/>
        </w:rPr>
        <w:t xml:space="preserve">gegen Mikroorganismen resistente Polymere auf PMMA-Basis. </w:t>
      </w:r>
      <w:r>
        <w:rPr>
          <w:rFonts w:eastAsiaTheme="minorHAnsi" w:cs="Lucida Sans Unicode"/>
          <w:szCs w:val="22"/>
          <w:lang w:eastAsia="en-US"/>
        </w:rPr>
        <w:t>Sie bleiben auch nach wiederholter Reinigung dauerhaft gegen Mikroorganismen resistent und helfen damit, Infektionen mit Krankenhauskeimen zu vermeiden, die immer häufiger zum Problem werden.</w:t>
      </w:r>
    </w:p>
    <w:p w:rsidR="00246611" w:rsidRPr="000C34AA" w:rsidRDefault="00246611" w:rsidP="00246611">
      <w:pPr>
        <w:rPr>
          <w:rFonts w:eastAsiaTheme="minorHAnsi" w:cs="Lucida Sans Unicode"/>
          <w:szCs w:val="22"/>
          <w:lang w:eastAsia="en-US"/>
        </w:rPr>
      </w:pPr>
    </w:p>
    <w:p w:rsidR="00246611" w:rsidRDefault="00246611" w:rsidP="00246611">
      <w:pPr>
        <w:rPr>
          <w:rFonts w:eastAsiaTheme="minorHAnsi" w:cs="Lucida Sans Unicode"/>
          <w:szCs w:val="22"/>
          <w:lang w:eastAsia="en-US"/>
        </w:rPr>
      </w:pPr>
      <w:r w:rsidRPr="00C03E54">
        <w:rPr>
          <w:rFonts w:eastAsiaTheme="minorHAnsi" w:cs="Lucida Sans Unicode"/>
          <w:szCs w:val="22"/>
          <w:lang w:eastAsia="en-US"/>
        </w:rPr>
        <w:t xml:space="preserve">Auch für diagnostische Anwendungen, wie Küvetten, Test-Sets, Rotoren und Kristallographieschalen, steht mit CYROLITE® MD PMMA eine angepasste Variante bereit, die alle relevanten Anforderungen und Prüfungen erfüllt. Denn in diesem Bereich müssen die eingesetzten Werkstoffe besonders gute optische Eigenschaften aufweisen. CYROLITE® MD PMMA bietet eine außergewöhnlich hohe UV-Transmission (UVT) und optische Klarheit bei gleichzeitig maximalen Fließeigenschaften und hoher Maßstabilität. </w:t>
      </w:r>
    </w:p>
    <w:p w:rsidR="00246611" w:rsidRPr="00C03E54" w:rsidRDefault="00246611" w:rsidP="00246611">
      <w:pPr>
        <w:rPr>
          <w:rFonts w:eastAsiaTheme="minorHAnsi" w:cs="Lucida Sans Unicode"/>
          <w:szCs w:val="22"/>
          <w:lang w:eastAsia="en-US"/>
        </w:rPr>
      </w:pPr>
    </w:p>
    <w:p w:rsidR="00246611" w:rsidRDefault="00246611" w:rsidP="00246611">
      <w:pPr>
        <w:rPr>
          <w:rFonts w:eastAsiaTheme="minorHAnsi" w:cs="Lucida Sans Unicode"/>
          <w:szCs w:val="22"/>
          <w:lang w:eastAsia="en-US"/>
        </w:rPr>
      </w:pPr>
      <w:r w:rsidRPr="00C03E54">
        <w:rPr>
          <w:rFonts w:eastAsiaTheme="minorHAnsi" w:cs="Lucida Sans Unicode"/>
          <w:szCs w:val="22"/>
          <w:lang w:eastAsia="en-US"/>
        </w:rPr>
        <w:t xml:space="preserve">Inhalatoren wiederum benötigen ein antistatisches Mundstück, damit der Wirkstoff überhaupt eingenommen werden kann. </w:t>
      </w:r>
      <w:r w:rsidRPr="00C03E54">
        <w:rPr>
          <w:rFonts w:eastAsiaTheme="minorHAnsi" w:cs="Lucida Sans Unicode"/>
          <w:bCs/>
          <w:szCs w:val="22"/>
          <w:lang w:eastAsia="en-US"/>
        </w:rPr>
        <w:t>Vu-Stat™ Y-20</w:t>
      </w:r>
      <w:r w:rsidRPr="00C03E54">
        <w:rPr>
          <w:rFonts w:eastAsiaTheme="minorHAnsi" w:cs="Lucida Sans Unicode"/>
          <w:szCs w:val="22"/>
          <w:lang w:eastAsia="en-US"/>
        </w:rPr>
        <w:t xml:space="preserve"> ist ein transparentes, elektrostatisch ableitendes Multipolymer auf PMMA-Basis, das überwiegend für Formteile in der Medizintechnik eingesetzt wird. Neben Inhalato</w:t>
      </w:r>
      <w:r>
        <w:rPr>
          <w:rFonts w:eastAsiaTheme="minorHAnsi" w:cs="Lucida Sans Unicode"/>
          <w:szCs w:val="22"/>
          <w:lang w:eastAsia="en-US"/>
        </w:rPr>
        <w:t>ren wird es auch für Nadelverbi</w:t>
      </w:r>
      <w:r w:rsidRPr="00C03E54">
        <w:rPr>
          <w:rFonts w:eastAsiaTheme="minorHAnsi" w:cs="Lucida Sans Unicode"/>
          <w:szCs w:val="22"/>
          <w:lang w:eastAsia="en-US"/>
        </w:rPr>
        <w:t>ndungsstücke für die Brachytherapie sowie Elektronikbauteile mit staubbeständiger Oberfläche verwendet.</w:t>
      </w:r>
    </w:p>
    <w:p w:rsidR="00246611" w:rsidRDefault="00246611" w:rsidP="00246611">
      <w:pPr>
        <w:rPr>
          <w:rFonts w:eastAsiaTheme="minorHAnsi" w:cs="Lucida Sans Unicode"/>
          <w:szCs w:val="22"/>
          <w:lang w:eastAsia="en-US"/>
        </w:rPr>
      </w:pPr>
    </w:p>
    <w:p w:rsidR="00246611" w:rsidRPr="00C03E54" w:rsidRDefault="00246611" w:rsidP="00246611">
      <w:pPr>
        <w:rPr>
          <w:rFonts w:eastAsiaTheme="minorHAnsi" w:cs="Lucida Sans Unicode"/>
          <w:b/>
          <w:szCs w:val="22"/>
          <w:lang w:eastAsia="en-US"/>
        </w:rPr>
      </w:pPr>
      <w:r w:rsidRPr="00C03E54">
        <w:rPr>
          <w:rFonts w:eastAsiaTheme="minorHAnsi" w:cs="Lucida Sans Unicode"/>
          <w:b/>
          <w:szCs w:val="22"/>
          <w:lang w:eastAsia="en-US"/>
        </w:rPr>
        <w:t>Gute Verarbeitungseigenschaften</w:t>
      </w:r>
    </w:p>
    <w:p w:rsidR="00246611" w:rsidRDefault="00246611" w:rsidP="00246611">
      <w:pPr>
        <w:rPr>
          <w:rFonts w:eastAsiaTheme="minorHAnsi" w:cs="Lucida Sans Unicode"/>
          <w:szCs w:val="22"/>
          <w:lang w:eastAsia="en-US"/>
        </w:rPr>
      </w:pPr>
    </w:p>
    <w:p w:rsidR="00246611" w:rsidRDefault="00246611" w:rsidP="00246611">
      <w:pPr>
        <w:rPr>
          <w:rFonts w:eastAsiaTheme="minorHAnsi" w:cs="Lucida Sans Unicode"/>
          <w:szCs w:val="22"/>
          <w:lang w:eastAsia="en-US"/>
        </w:rPr>
      </w:pPr>
      <w:r w:rsidRPr="00C03E54">
        <w:rPr>
          <w:rFonts w:eastAsiaTheme="minorHAnsi" w:cs="Lucida Sans Unicode"/>
          <w:szCs w:val="22"/>
          <w:lang w:eastAsia="en-US"/>
        </w:rPr>
        <w:t xml:space="preserve">CYROLITE® Multipolymere bieten aber nicht nur Eigenschaften, die sie ideal für den medizinischen Praxiseinsatz machen: Aufgrund ihrer guten Fließfähigkeit lassen sie sich sowohl zu filigranen Formen als auch zu großen Bauteilen verarbeiten. Auch das Füllen von Mehrfachkavitäten in Spritzgießwerkzeugen ist kein Problem - so lassen sich Einwegartikel besonders wirtschaftlich herstellen. </w:t>
      </w:r>
    </w:p>
    <w:p w:rsidR="00246611" w:rsidRPr="00C03E54" w:rsidRDefault="00246611" w:rsidP="00246611">
      <w:pPr>
        <w:rPr>
          <w:rFonts w:eastAsiaTheme="minorHAnsi" w:cs="Lucida Sans Unicode"/>
          <w:szCs w:val="22"/>
          <w:lang w:eastAsia="en-US"/>
        </w:rPr>
      </w:pPr>
    </w:p>
    <w:p w:rsidR="00246611" w:rsidRPr="00C03E54" w:rsidRDefault="00246611" w:rsidP="00246611">
      <w:pPr>
        <w:rPr>
          <w:rFonts w:eastAsiaTheme="minorHAnsi" w:cs="Lucida Sans Unicode"/>
          <w:b/>
          <w:szCs w:val="22"/>
          <w:lang w:eastAsia="en-US"/>
        </w:rPr>
      </w:pPr>
      <w:r w:rsidRPr="00C03E54">
        <w:rPr>
          <w:rFonts w:eastAsiaTheme="minorHAnsi" w:cs="Lucida Sans Unicode"/>
          <w:b/>
          <w:szCs w:val="22"/>
          <w:lang w:eastAsia="en-US"/>
        </w:rPr>
        <w:t>Mehr als 40 Jahre Erfahrung</w:t>
      </w:r>
    </w:p>
    <w:p w:rsidR="00246611" w:rsidRDefault="00246611" w:rsidP="00246611">
      <w:pPr>
        <w:rPr>
          <w:rFonts w:eastAsiaTheme="minorHAnsi" w:cs="Lucida Sans Unicode"/>
          <w:szCs w:val="22"/>
          <w:lang w:eastAsia="en-US"/>
        </w:rPr>
      </w:pPr>
    </w:p>
    <w:p w:rsidR="00246611" w:rsidRDefault="00246611" w:rsidP="00246611">
      <w:pPr>
        <w:rPr>
          <w:rFonts w:eastAsiaTheme="minorHAnsi" w:cs="Lucida Sans Unicode"/>
          <w:szCs w:val="22"/>
          <w:lang w:eastAsia="en-US"/>
        </w:rPr>
      </w:pPr>
      <w:r w:rsidRPr="00C03E54">
        <w:rPr>
          <w:rFonts w:eastAsiaTheme="minorHAnsi" w:cs="Lucida Sans Unicode"/>
          <w:szCs w:val="22"/>
          <w:lang w:eastAsia="en-US"/>
        </w:rPr>
        <w:t>Evonik verfügt über mehr als 40 Jahre Erfahrung für medizinische und diagnostische Anwendungen und bietet durch große</w:t>
      </w:r>
      <w:r>
        <w:rPr>
          <w:rFonts w:eastAsiaTheme="minorHAnsi" w:cs="Lucida Sans Unicode"/>
          <w:szCs w:val="22"/>
          <w:lang w:eastAsia="en-US"/>
        </w:rPr>
        <w:t>s</w:t>
      </w:r>
      <w:r w:rsidRPr="00C03E54">
        <w:rPr>
          <w:rFonts w:eastAsiaTheme="minorHAnsi" w:cs="Lucida Sans Unicode"/>
          <w:szCs w:val="22"/>
          <w:lang w:eastAsia="en-US"/>
        </w:rPr>
        <w:t xml:space="preserve"> </w:t>
      </w:r>
      <w:r>
        <w:rPr>
          <w:rFonts w:eastAsiaTheme="minorHAnsi" w:cs="Lucida Sans Unicode"/>
          <w:szCs w:val="22"/>
          <w:lang w:eastAsia="en-US"/>
        </w:rPr>
        <w:t>Know-How</w:t>
      </w:r>
      <w:r w:rsidRPr="00C03E54">
        <w:rPr>
          <w:rFonts w:eastAsiaTheme="minorHAnsi" w:cs="Lucida Sans Unicode"/>
          <w:szCs w:val="22"/>
          <w:lang w:eastAsia="en-US"/>
        </w:rPr>
        <w:t xml:space="preserve"> in der Polymerentwicklung und -verarbeitung die größte </w:t>
      </w:r>
      <w:r w:rsidRPr="00C03E54">
        <w:rPr>
          <w:rFonts w:eastAsiaTheme="minorHAnsi" w:cs="Lucida Sans Unicode"/>
          <w:szCs w:val="22"/>
          <w:lang w:eastAsia="en-US"/>
        </w:rPr>
        <w:lastRenderedPageBreak/>
        <w:t>Bandbreite an Polymeren medizinischer Qualität. Für die Kunden steht zudem mit einem erfahrenen Kundenservice und Verkaufsteam ein exzellenter technischer Service bereit</w:t>
      </w:r>
      <w:r>
        <w:rPr>
          <w:rFonts w:eastAsiaTheme="minorHAnsi" w:cs="Lucida Sans Unicode"/>
          <w:szCs w:val="22"/>
          <w:lang w:eastAsia="en-US"/>
        </w:rPr>
        <w:t>.</w:t>
      </w:r>
    </w:p>
    <w:p w:rsidR="00C97354" w:rsidRDefault="00C97354" w:rsidP="00246611">
      <w:pPr>
        <w:rPr>
          <w:rFonts w:eastAsiaTheme="minorHAnsi" w:cs="Lucida Sans Unicode"/>
          <w:szCs w:val="22"/>
          <w:lang w:eastAsia="en-US"/>
        </w:rPr>
      </w:pPr>
    </w:p>
    <w:p w:rsidR="00C97354" w:rsidRDefault="00C97354" w:rsidP="00246611">
      <w:pPr>
        <w:rPr>
          <w:rFonts w:eastAsiaTheme="minorHAnsi" w:cs="Lucida Sans Unicode"/>
          <w:szCs w:val="22"/>
          <w:lang w:eastAsia="en-US"/>
        </w:rPr>
      </w:pPr>
    </w:p>
    <w:p w:rsidR="00246611" w:rsidRDefault="00246611" w:rsidP="00246611">
      <w:pPr>
        <w:spacing w:line="240" w:lineRule="auto"/>
        <w:rPr>
          <w:rFonts w:eastAsiaTheme="minorHAnsi" w:cs="Lucida Sans Unicode"/>
          <w:szCs w:val="22"/>
          <w:lang w:eastAsia="en-US"/>
        </w:rPr>
      </w:pPr>
    </w:p>
    <w:p w:rsidR="00246611" w:rsidRDefault="00246611" w:rsidP="00246611">
      <w:pPr>
        <w:spacing w:line="240" w:lineRule="auto"/>
        <w:rPr>
          <w:rFonts w:eastAsiaTheme="minorHAnsi" w:cs="Lucida Sans Unicode"/>
          <w:szCs w:val="22"/>
          <w:lang w:eastAsia="en-US"/>
        </w:rPr>
      </w:pPr>
      <w:r>
        <w:rPr>
          <w:rFonts w:eastAsiaTheme="minorHAnsi" w:cs="Lucida Sans Unicode"/>
          <w:noProof/>
          <w:szCs w:val="22"/>
        </w:rPr>
        <w:drawing>
          <wp:inline distT="0" distB="0" distL="0" distR="0" wp14:anchorId="7D72CCA6" wp14:editId="3821EEB9">
            <wp:extent cx="3486150" cy="2366404"/>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cal_rotor___KM-221113AP-00038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57343" cy="2414730"/>
                    </a:xfrm>
                    <a:prstGeom prst="rect">
                      <a:avLst/>
                    </a:prstGeom>
                  </pic:spPr>
                </pic:pic>
              </a:graphicData>
            </a:graphic>
          </wp:inline>
        </w:drawing>
      </w:r>
      <w:r>
        <w:rPr>
          <w:rFonts w:eastAsiaTheme="minorHAnsi" w:cs="Lucida Sans Unicode"/>
          <w:szCs w:val="22"/>
          <w:lang w:eastAsia="en-US"/>
        </w:rPr>
        <w:t xml:space="preserve"> </w:t>
      </w:r>
    </w:p>
    <w:p w:rsidR="00246611" w:rsidRDefault="00246611" w:rsidP="00246611">
      <w:pPr>
        <w:spacing w:line="240" w:lineRule="auto"/>
        <w:rPr>
          <w:rFonts w:eastAsiaTheme="minorHAnsi" w:cs="Lucida Sans Unicode"/>
          <w:szCs w:val="22"/>
          <w:lang w:eastAsia="en-US"/>
        </w:rPr>
      </w:pPr>
    </w:p>
    <w:p w:rsidR="00246611" w:rsidRPr="00246611" w:rsidRDefault="00246611" w:rsidP="00246611">
      <w:pPr>
        <w:spacing w:line="240" w:lineRule="exact"/>
        <w:rPr>
          <w:rFonts w:eastAsiaTheme="minorHAnsi" w:cs="Lucida Sans Unicode"/>
          <w:sz w:val="20"/>
          <w:szCs w:val="20"/>
          <w:lang w:eastAsia="en-US"/>
        </w:rPr>
      </w:pPr>
      <w:r w:rsidRPr="00246611">
        <w:rPr>
          <w:rFonts w:eastAsiaTheme="minorHAnsi" w:cs="Lucida Sans Unicode"/>
          <w:b/>
          <w:sz w:val="20"/>
          <w:szCs w:val="20"/>
          <w:lang w:eastAsia="en-US"/>
        </w:rPr>
        <w:t>Bildunterschrift</w:t>
      </w:r>
      <w:r w:rsidRPr="00246611">
        <w:rPr>
          <w:rFonts w:eastAsiaTheme="minorHAnsi" w:cs="Lucida Sans Unicode"/>
          <w:sz w:val="20"/>
          <w:szCs w:val="20"/>
          <w:lang w:eastAsia="en-US"/>
        </w:rPr>
        <w:t>:</w:t>
      </w:r>
    </w:p>
    <w:p w:rsidR="00246611" w:rsidRPr="00246611" w:rsidRDefault="00246611" w:rsidP="00246611">
      <w:pPr>
        <w:spacing w:line="240" w:lineRule="exact"/>
        <w:rPr>
          <w:rFonts w:cs="Lucida Sans Unicode"/>
          <w:sz w:val="20"/>
          <w:szCs w:val="20"/>
        </w:rPr>
      </w:pPr>
      <w:r w:rsidRPr="00246611">
        <w:rPr>
          <w:rFonts w:eastAsiaTheme="minorHAnsi" w:cs="Lucida Sans Unicode"/>
          <w:sz w:val="20"/>
          <w:szCs w:val="20"/>
          <w:lang w:eastAsia="en-US"/>
        </w:rPr>
        <w:t>CYROLITE® Multipolymere für medizinische und diagnostische Anwendungen.</w:t>
      </w:r>
    </w:p>
    <w:p w:rsidR="00246611" w:rsidRDefault="00246611" w:rsidP="00246611">
      <w:pPr>
        <w:spacing w:line="240" w:lineRule="auto"/>
        <w:rPr>
          <w:rFonts w:eastAsiaTheme="minorHAnsi" w:cs="Lucida Sans Unicode"/>
          <w:szCs w:val="22"/>
          <w:lang w:eastAsia="en-US"/>
        </w:rPr>
      </w:pPr>
    </w:p>
    <w:p w:rsidR="00246611" w:rsidRDefault="00246611" w:rsidP="00246611">
      <w:pPr>
        <w:spacing w:line="240" w:lineRule="auto"/>
        <w:rPr>
          <w:rFonts w:eastAsiaTheme="minorHAnsi" w:cs="Lucida Sans Unicode"/>
          <w:szCs w:val="22"/>
          <w:lang w:eastAsia="en-US"/>
        </w:rPr>
      </w:pPr>
    </w:p>
    <w:p w:rsidR="00246611" w:rsidRDefault="00246611" w:rsidP="00246611">
      <w:pPr>
        <w:spacing w:line="240" w:lineRule="auto"/>
        <w:rPr>
          <w:rFonts w:eastAsiaTheme="minorHAnsi" w:cs="Lucida Sans Unicode"/>
          <w:szCs w:val="22"/>
          <w:lang w:eastAsia="en-US"/>
        </w:rPr>
      </w:pPr>
    </w:p>
    <w:p w:rsidR="00246611" w:rsidRDefault="00246611" w:rsidP="00246611">
      <w:pPr>
        <w:spacing w:line="240" w:lineRule="auto"/>
        <w:rPr>
          <w:rFonts w:eastAsiaTheme="minorHAnsi" w:cs="Lucida Sans Unicode"/>
          <w:szCs w:val="22"/>
          <w:lang w:eastAsia="en-US"/>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Über Evonik</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Technologie-plattformen. Mehr als 33.500 Mitarbeiter erwirtschafteten im Geschäftsjahr 2015 einen Umsatz von rund 13,5 Milliarden € und ein operatives Ergebnis (bereinigtes EBITDA) von rund 2,47 Milliarden €.</w:t>
      </w:r>
    </w:p>
    <w:p w:rsidR="00F420B0" w:rsidRPr="00F420B0" w:rsidRDefault="00F420B0"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Über Performance Materials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Das Segment Performance Materials wird von der Evonik Performance Materials GmbH geführt. Im Mittelpunkt der weltweiten Aktivitäten des Segments stehen die Entwicklung und Herstellung von polymeren Werkstoffen sowie Zwischenprodukten vor allem für die Gummi- und Kunststoffindustrie sowie für die Agroindustrie. Das Segment erwirtschaftete im Geschäftsjahr 2015 mit rund 4.400 Mitarbeitern einen Umsatz von 3,4 Milliarden €.</w:t>
      </w:r>
    </w:p>
    <w:p w:rsidR="00246611" w:rsidRDefault="00246611">
      <w:pPr>
        <w:spacing w:line="240" w:lineRule="auto"/>
        <w:rPr>
          <w:rFonts w:cs="Lucida Sans Unicode"/>
          <w:sz w:val="18"/>
          <w:szCs w:val="18"/>
        </w:rPr>
      </w:pPr>
      <w:r>
        <w:rPr>
          <w:rFonts w:cs="Lucida Sans Unicode"/>
          <w:sz w:val="18"/>
          <w:szCs w:val="18"/>
        </w:rPr>
        <w:br w:type="page"/>
      </w:r>
    </w:p>
    <w:p w:rsidR="00246611" w:rsidRDefault="00246611"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Rechtlicher Hinweis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F420B0" w:rsidRPr="00F420B0"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D53A20">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53A20">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D53A20">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D53A20">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6B49"/>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B206A"/>
    <w:rsid w:val="001F00B7"/>
    <w:rsid w:val="001F7C26"/>
    <w:rsid w:val="002159BA"/>
    <w:rsid w:val="00221C32"/>
    <w:rsid w:val="0022399B"/>
    <w:rsid w:val="0023466C"/>
    <w:rsid w:val="0024351A"/>
    <w:rsid w:val="0024351E"/>
    <w:rsid w:val="002465EB"/>
    <w:rsid w:val="00246611"/>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4369C"/>
    <w:rsid w:val="00552ADA"/>
    <w:rsid w:val="00554C5A"/>
    <w:rsid w:val="0057548A"/>
    <w:rsid w:val="00582643"/>
    <w:rsid w:val="00582C0E"/>
    <w:rsid w:val="00587C52"/>
    <w:rsid w:val="00596841"/>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49F0"/>
    <w:rsid w:val="009752DC"/>
    <w:rsid w:val="0097547F"/>
    <w:rsid w:val="00977987"/>
    <w:rsid w:val="00986D0A"/>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62C77"/>
    <w:rsid w:val="00A70C5E"/>
    <w:rsid w:val="00A712B8"/>
    <w:rsid w:val="00A777B7"/>
    <w:rsid w:val="00A81F2D"/>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97354"/>
    <w:rsid w:val="00CB3A53"/>
    <w:rsid w:val="00CC69A5"/>
    <w:rsid w:val="00CD18DB"/>
    <w:rsid w:val="00CE2E92"/>
    <w:rsid w:val="00CF2E07"/>
    <w:rsid w:val="00CF3942"/>
    <w:rsid w:val="00D129CF"/>
    <w:rsid w:val="00D333AA"/>
    <w:rsid w:val="00D35567"/>
    <w:rsid w:val="00D418FB"/>
    <w:rsid w:val="00D46695"/>
    <w:rsid w:val="00D46DAB"/>
    <w:rsid w:val="00D50B3E"/>
    <w:rsid w:val="00D53A20"/>
    <w:rsid w:val="00D55961"/>
    <w:rsid w:val="00D60C11"/>
    <w:rsid w:val="00D60EE3"/>
    <w:rsid w:val="00D67640"/>
    <w:rsid w:val="00D72A07"/>
    <w:rsid w:val="00D84239"/>
    <w:rsid w:val="00D90774"/>
    <w:rsid w:val="00D95388"/>
    <w:rsid w:val="00D96E15"/>
    <w:rsid w:val="00DA639C"/>
    <w:rsid w:val="00DB3E3C"/>
    <w:rsid w:val="00DC2081"/>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EB3"/>
    <w:rsid w:val="00F02BAF"/>
    <w:rsid w:val="00F07F0E"/>
    <w:rsid w:val="00F24D2F"/>
    <w:rsid w:val="00F420B0"/>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BS-CC\Konzernredaktion\Allgemein\1-Pressemitteilungen\Pm2016\Vorlagen%20Pressemitteilungen\Version%20frei%20ab%2020161019\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Template>
  <TotalTime>0</TotalTime>
  <Pages>4</Pages>
  <Words>729</Words>
  <Characters>5301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6018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2</cp:revision>
  <cp:lastPrinted>2016-10-13T13:45:00Z</cp:lastPrinted>
  <dcterms:created xsi:type="dcterms:W3CDTF">2016-10-18T16:50:00Z</dcterms:created>
  <dcterms:modified xsi:type="dcterms:W3CDTF">2016-10-18T16:50:00Z</dcterms:modified>
</cp:coreProperties>
</file>