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4F57B6" w:rsidTr="002159BA">
        <w:trPr>
          <w:trHeight w:val="851"/>
        </w:trPr>
        <w:tc>
          <w:tcPr>
            <w:tcW w:w="2552" w:type="dxa"/>
            <w:shd w:val="clear" w:color="auto" w:fill="auto"/>
          </w:tcPr>
          <w:p w:rsidR="000B1B97" w:rsidRPr="0047761E" w:rsidRDefault="00B50595" w:rsidP="000B1B97">
            <w:pPr>
              <w:pStyle w:val="M8"/>
              <w:framePr w:wrap="auto" w:vAnchor="margin" w:hAnchor="text" w:xAlign="left" w:yAlign="inline"/>
              <w:suppressOverlap w:val="0"/>
              <w:rPr>
                <w:sz w:val="18"/>
                <w:szCs w:val="18"/>
              </w:rPr>
            </w:pPr>
            <w:r>
              <w:rPr>
                <w:sz w:val="18"/>
                <w:szCs w:val="18"/>
              </w:rPr>
              <w:t>20. Februar 2018</w:t>
            </w:r>
          </w:p>
          <w:p w:rsidR="000B1B97" w:rsidRDefault="000B1B97" w:rsidP="000B1B97">
            <w:pPr>
              <w:pStyle w:val="M8"/>
              <w:framePr w:wrap="auto" w:vAnchor="margin" w:hAnchor="text" w:xAlign="left" w:yAlign="inline"/>
              <w:suppressOverlap w:val="0"/>
              <w:rPr>
                <w:b/>
              </w:rPr>
            </w:pPr>
          </w:p>
          <w:p w:rsidR="00203FF3" w:rsidRDefault="00203FF3" w:rsidP="000B1B97">
            <w:pPr>
              <w:pStyle w:val="M8"/>
              <w:framePr w:wrap="auto" w:vAnchor="margin" w:hAnchor="text" w:xAlign="left" w:yAlign="inline"/>
              <w:suppressOverlap w:val="0"/>
              <w:rPr>
                <w:b/>
              </w:rPr>
            </w:pPr>
          </w:p>
          <w:p w:rsidR="00203FF3" w:rsidRDefault="00203FF3" w:rsidP="000B1B97">
            <w:pPr>
              <w:pStyle w:val="M8"/>
              <w:framePr w:wrap="auto" w:vAnchor="margin" w:hAnchor="text" w:xAlign="left" w:yAlign="inline"/>
              <w:suppressOverlap w:val="0"/>
              <w:rPr>
                <w:b/>
              </w:rPr>
            </w:pPr>
          </w:p>
          <w:p w:rsidR="00B50595" w:rsidRDefault="00B50595" w:rsidP="00203FF3">
            <w:pPr>
              <w:spacing w:line="180" w:lineRule="exact"/>
              <w:textAlignment w:val="baseline"/>
              <w:rPr>
                <w:rFonts w:eastAsia="Lucida Sans Unicode"/>
                <w:b/>
                <w:color w:val="000000"/>
                <w:spacing w:val="-4"/>
                <w:sz w:val="13"/>
              </w:rPr>
            </w:pPr>
            <w:r>
              <w:rPr>
                <w:rFonts w:eastAsia="Lucida Sans Unicode"/>
                <w:b/>
                <w:color w:val="000000"/>
                <w:spacing w:val="-4"/>
                <w:sz w:val="13"/>
              </w:rPr>
              <w:t>Ansprechpartner Fachpresse</w:t>
            </w:r>
          </w:p>
          <w:p w:rsidR="00B50595" w:rsidRDefault="00B50595" w:rsidP="00203FF3">
            <w:pPr>
              <w:spacing w:line="180" w:lineRule="exact"/>
              <w:textAlignment w:val="baseline"/>
              <w:rPr>
                <w:rFonts w:eastAsia="Lucida Sans Unicode"/>
                <w:b/>
                <w:color w:val="000000"/>
                <w:spacing w:val="-1"/>
                <w:sz w:val="13"/>
              </w:rPr>
            </w:pPr>
            <w:r>
              <w:rPr>
                <w:rFonts w:eastAsia="Lucida Sans Unicode"/>
                <w:b/>
                <w:color w:val="000000"/>
                <w:spacing w:val="-1"/>
                <w:sz w:val="13"/>
              </w:rPr>
              <w:t>Laura Tils</w:t>
            </w:r>
          </w:p>
          <w:p w:rsidR="00B50595" w:rsidRDefault="00B50595" w:rsidP="00203FF3">
            <w:pPr>
              <w:spacing w:line="180" w:lineRule="exact"/>
              <w:textAlignment w:val="baseline"/>
              <w:rPr>
                <w:rFonts w:eastAsia="Lucida Sans Unicode"/>
                <w:color w:val="000000"/>
                <w:sz w:val="13"/>
              </w:rPr>
            </w:pPr>
            <w:r>
              <w:rPr>
                <w:rFonts w:eastAsia="Lucida Sans Unicode"/>
                <w:color w:val="000000"/>
                <w:sz w:val="13"/>
              </w:rPr>
              <w:t>Markt und Marke</w:t>
            </w:r>
          </w:p>
          <w:p w:rsidR="00B50595" w:rsidRDefault="00B50595" w:rsidP="00203FF3">
            <w:pPr>
              <w:spacing w:line="180" w:lineRule="exact"/>
              <w:textAlignment w:val="baseline"/>
              <w:rPr>
                <w:rFonts w:eastAsia="Lucida Sans Unicode"/>
                <w:color w:val="000000"/>
                <w:spacing w:val="-4"/>
                <w:sz w:val="13"/>
              </w:rPr>
            </w:pPr>
            <w:r>
              <w:rPr>
                <w:rFonts w:eastAsia="Lucida Sans Unicode"/>
                <w:color w:val="000000"/>
                <w:spacing w:val="-4"/>
                <w:sz w:val="13"/>
              </w:rPr>
              <w:t>Telefon +49 6151 18-2271</w:t>
            </w:r>
          </w:p>
          <w:p w:rsidR="00B50595" w:rsidRDefault="00B6196F" w:rsidP="00203FF3">
            <w:pPr>
              <w:spacing w:line="180" w:lineRule="exact"/>
              <w:textAlignment w:val="baseline"/>
              <w:rPr>
                <w:rFonts w:eastAsia="Lucida Sans Unicode"/>
                <w:color w:val="000000"/>
                <w:sz w:val="13"/>
              </w:rPr>
            </w:pPr>
            <w:hyperlink r:id="rId7">
              <w:r w:rsidR="00B50595">
                <w:rPr>
                  <w:rFonts w:eastAsia="Lucida Sans Unicode"/>
                  <w:color w:val="0000FF"/>
                  <w:sz w:val="13"/>
                  <w:u w:val="single"/>
                </w:rPr>
                <w:t>laura.tils@evonik.com</w:t>
              </w:r>
            </w:hyperlink>
            <w:r w:rsidR="00B50595">
              <w:rPr>
                <w:rFonts w:eastAsia="Lucida Sans Unicode"/>
                <w:color w:val="000000"/>
                <w:sz w:val="13"/>
              </w:rPr>
              <w:t xml:space="preserve"> </w:t>
            </w:r>
          </w:p>
          <w:p w:rsidR="000B1B97" w:rsidRPr="004F57B6" w:rsidRDefault="000B1B97" w:rsidP="000B1B97">
            <w:pPr>
              <w:pStyle w:val="M10"/>
              <w:framePr w:wrap="auto" w:vAnchor="margin" w:hAnchor="text" w:xAlign="left" w:yAlign="inline"/>
              <w:suppressOverlap w:val="0"/>
              <w:rPr>
                <w:lang w:val="de-DE"/>
              </w:rPr>
            </w:pPr>
          </w:p>
        </w:tc>
      </w:tr>
      <w:tr w:rsidR="000B1B97" w:rsidRPr="004F57B6"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Default="00B6196F" w:rsidP="00F420B0">
      <w:pPr>
        <w:framePr w:w="2659" w:wrap="around" w:hAnchor="page" w:x="8971" w:yAlign="bottom" w:anchorLock="1"/>
        <w:tabs>
          <w:tab w:val="left" w:pos="518"/>
        </w:tabs>
        <w:spacing w:line="180" w:lineRule="exact"/>
        <w:rPr>
          <w:noProof/>
          <w:sz w:val="13"/>
        </w:rPr>
      </w:pPr>
      <w:r>
        <w:fldChar w:fldCharType="begin"/>
      </w:r>
      <w:r>
        <w:instrText xml:space="preserve"> HYPERLINK "http://www.evonik.de" </w:instrText>
      </w:r>
      <w:r>
        <w:fldChar w:fldCharType="separate"/>
      </w:r>
      <w:r w:rsidR="006D6405" w:rsidRPr="009B7B2B">
        <w:rPr>
          <w:rStyle w:val="Hyperlink"/>
          <w:noProof/>
          <w:sz w:val="13"/>
        </w:rPr>
        <w:t>www.evonik.de</w:t>
      </w:r>
      <w:r>
        <w:rPr>
          <w:rStyle w:val="Hyperlink"/>
          <w:noProof/>
          <w:sz w:val="13"/>
        </w:rPr>
        <w:fldChar w:fldCharType="end"/>
      </w:r>
    </w:p>
    <w:p w:rsidR="006D6405" w:rsidRDefault="006D6405" w:rsidP="00F420B0">
      <w:pPr>
        <w:framePr w:w="2659" w:wrap="around" w:hAnchor="page" w:x="8971" w:yAlign="bottom" w:anchorLock="1"/>
        <w:tabs>
          <w:tab w:val="left" w:pos="518"/>
        </w:tabs>
        <w:spacing w:line="180" w:lineRule="exact"/>
        <w:rPr>
          <w:noProof/>
          <w:sz w:val="13"/>
        </w:rPr>
      </w:pPr>
    </w:p>
    <w:p w:rsidR="006D6405" w:rsidRPr="006D6405" w:rsidRDefault="006D6405" w:rsidP="00F420B0">
      <w:pPr>
        <w:framePr w:w="2659" w:wrap="around" w:hAnchor="page" w:x="8971" w:yAlign="bottom" w:anchorLock="1"/>
        <w:tabs>
          <w:tab w:val="left" w:pos="518"/>
        </w:tabs>
        <w:spacing w:line="180" w:lineRule="exact"/>
        <w:rPr>
          <w:b/>
          <w:noProof/>
          <w:sz w:val="13"/>
        </w:rPr>
      </w:pPr>
      <w:r w:rsidRPr="006D6405">
        <w:rPr>
          <w:b/>
          <w:noProof/>
          <w:sz w:val="13"/>
        </w:rPr>
        <w:t>Aufsichtsrat</w:t>
      </w:r>
    </w:p>
    <w:p w:rsidR="006D6405" w:rsidRPr="00C1088D" w:rsidRDefault="006D6405" w:rsidP="00F420B0">
      <w:pPr>
        <w:framePr w:w="2659" w:wrap="around" w:hAnchor="page" w:x="8971" w:yAlign="bottom" w:anchorLock="1"/>
        <w:tabs>
          <w:tab w:val="left" w:pos="518"/>
        </w:tabs>
        <w:spacing w:line="180" w:lineRule="exact"/>
        <w:rPr>
          <w:noProof/>
          <w:sz w:val="13"/>
        </w:rPr>
      </w:pPr>
      <w:r>
        <w:rPr>
          <w:noProof/>
          <w:sz w:val="13"/>
        </w:rPr>
        <w:t>Dr. Harald Schwager, Vorsitzender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6D6405" w:rsidRPr="004F57B6" w:rsidRDefault="00F420B0" w:rsidP="00F420B0">
      <w:pPr>
        <w:framePr w:w="2659" w:wrap="around" w:hAnchor="page" w:x="8971" w:yAlign="bottom" w:anchorLock="1"/>
        <w:tabs>
          <w:tab w:val="left" w:pos="518"/>
        </w:tabs>
        <w:spacing w:line="180" w:lineRule="exact"/>
        <w:rPr>
          <w:noProof/>
          <w:sz w:val="13"/>
        </w:rPr>
      </w:pPr>
      <w:r w:rsidRPr="004F57B6">
        <w:rPr>
          <w:noProof/>
          <w:sz w:val="13"/>
        </w:rPr>
        <w:t xml:space="preserve">Dr. Michael Pack </w:t>
      </w:r>
    </w:p>
    <w:p w:rsidR="00F420B0" w:rsidRPr="004F57B6" w:rsidRDefault="00F420B0" w:rsidP="00F420B0">
      <w:pPr>
        <w:framePr w:w="2659" w:wrap="around" w:hAnchor="page" w:x="8971" w:yAlign="bottom" w:anchorLock="1"/>
        <w:tabs>
          <w:tab w:val="left" w:pos="518"/>
        </w:tabs>
        <w:spacing w:line="180" w:lineRule="exact"/>
        <w:rPr>
          <w:noProof/>
          <w:sz w:val="13"/>
        </w:rPr>
      </w:pPr>
      <w:r w:rsidRPr="004F57B6">
        <w:rPr>
          <w:noProof/>
          <w:sz w:val="13"/>
        </w:rP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38039B" w:rsidRPr="0006177F" w:rsidRDefault="00B50595" w:rsidP="0006177F">
      <w:pPr>
        <w:pStyle w:val="Titel"/>
      </w:pPr>
      <w:r>
        <w:rPr>
          <w:rFonts w:eastAsia="Lucida Sans Unicode"/>
          <w:color w:val="000000"/>
        </w:rPr>
        <w:t>Olympische Winterspiele 2018: PLEXIGLAS® sorgt für Wärme im Deutschen Haus</w:t>
      </w:r>
    </w:p>
    <w:p w:rsidR="0084389E" w:rsidRPr="0084389E" w:rsidRDefault="0084389E" w:rsidP="0006177F"/>
    <w:p w:rsidR="00B50595" w:rsidRPr="000621F9" w:rsidRDefault="00B50595" w:rsidP="00B50595">
      <w:pPr>
        <w:ind w:right="288"/>
        <w:textAlignment w:val="baseline"/>
        <w:rPr>
          <w:rFonts w:eastAsia="Lucida Sans Unicode" w:cs="Lucida Sans Unicode"/>
          <w:color w:val="000000"/>
          <w:sz w:val="24"/>
        </w:rPr>
      </w:pPr>
      <w:r w:rsidRPr="000621F9">
        <w:rPr>
          <w:rFonts w:eastAsia="Lucida Sans Unicode" w:cs="Lucida Sans Unicode"/>
          <w:color w:val="000000"/>
          <w:sz w:val="24"/>
        </w:rPr>
        <w:t>Essen/</w:t>
      </w:r>
      <w:proofErr w:type="spellStart"/>
      <w:r w:rsidRPr="000621F9">
        <w:rPr>
          <w:rFonts w:eastAsia="Lucida Sans Unicode" w:cs="Lucida Sans Unicode"/>
          <w:color w:val="000000"/>
          <w:sz w:val="24"/>
        </w:rPr>
        <w:t>Pyeongchang</w:t>
      </w:r>
      <w:proofErr w:type="spellEnd"/>
      <w:r w:rsidRPr="000621F9">
        <w:rPr>
          <w:rFonts w:eastAsia="Lucida Sans Unicode" w:cs="Lucida Sans Unicode"/>
          <w:color w:val="000000"/>
          <w:sz w:val="24"/>
        </w:rPr>
        <w:t xml:space="preserve">. Insgesamt rund 400 Quadratmeter PLEXIGLAS® schützen die Sportler und Besucher im Deutschen Haus während der Olympischen Winterspiele vor Kälte und UV-Strahlung. Für die Gestaltung des Eingangsbereichs setzt </w:t>
      </w:r>
      <w:proofErr w:type="gramStart"/>
      <w:r w:rsidRPr="000621F9">
        <w:rPr>
          <w:rFonts w:eastAsia="Lucida Sans Unicode" w:cs="Lucida Sans Unicode"/>
          <w:color w:val="000000"/>
          <w:sz w:val="24"/>
        </w:rPr>
        <w:t>die</w:t>
      </w:r>
      <w:proofErr w:type="gramEnd"/>
      <w:r w:rsidRPr="000621F9">
        <w:rPr>
          <w:rFonts w:eastAsia="Lucida Sans Unicode" w:cs="Lucida Sans Unicode"/>
          <w:color w:val="000000"/>
          <w:sz w:val="24"/>
        </w:rPr>
        <w:t xml:space="preserve"> Deutsche Sport Marketing mit dem Architekturbüro AS+P auf das Markenacrylglas von Evonik.</w:t>
      </w:r>
      <w:bookmarkStart w:id="0" w:name="_GoBack"/>
      <w:bookmarkEnd w:id="0"/>
    </w:p>
    <w:p w:rsidR="00B50595" w:rsidRPr="00473AE5" w:rsidRDefault="00B50595" w:rsidP="00B50595">
      <w:pPr>
        <w:ind w:right="288"/>
        <w:textAlignment w:val="baseline"/>
        <w:rPr>
          <w:rFonts w:eastAsia="Lucida Sans Unicode" w:cs="Lucida Sans Unicode"/>
          <w:color w:val="000000"/>
          <w:spacing w:val="-1"/>
          <w:szCs w:val="22"/>
        </w:rPr>
      </w:pPr>
    </w:p>
    <w:p w:rsidR="00B50595" w:rsidRDefault="00B50595" w:rsidP="00B50595">
      <w:pPr>
        <w:ind w:right="72"/>
        <w:textAlignment w:val="baseline"/>
        <w:rPr>
          <w:rFonts w:eastAsia="Lucida Sans Unicode" w:cs="Lucida Sans Unicode"/>
          <w:color w:val="000000"/>
          <w:szCs w:val="22"/>
        </w:rPr>
      </w:pPr>
      <w:r w:rsidRPr="00B50595">
        <w:rPr>
          <w:rFonts w:cs="Lucida Sans Unicode"/>
          <w:bCs/>
          <w:szCs w:val="22"/>
        </w:rPr>
        <w:t xml:space="preserve">Im Eingangsbereich verbreiten die </w:t>
      </w:r>
      <w:proofErr w:type="spellStart"/>
      <w:r w:rsidRPr="00B50595">
        <w:rPr>
          <w:rFonts w:cs="Lucida Sans Unicode"/>
          <w:bCs/>
          <w:szCs w:val="22"/>
        </w:rPr>
        <w:t>transluzenten</w:t>
      </w:r>
      <w:proofErr w:type="spellEnd"/>
      <w:r w:rsidRPr="00B50595">
        <w:rPr>
          <w:rFonts w:cs="Lucida Sans Unicode"/>
          <w:bCs/>
          <w:szCs w:val="22"/>
        </w:rPr>
        <w:t xml:space="preserve">, von innen beleuchteten </w:t>
      </w:r>
      <w:r w:rsidRPr="00B50595">
        <w:rPr>
          <w:rFonts w:eastAsia="Lucida Sans Unicode" w:cs="Lucida Sans Unicode"/>
          <w:color w:val="000000"/>
          <w:spacing w:val="-1"/>
          <w:szCs w:val="22"/>
        </w:rPr>
        <w:t xml:space="preserve">Stegplatten aus PLEXIGLAS® </w:t>
      </w:r>
      <w:proofErr w:type="spellStart"/>
      <w:r w:rsidRPr="00B50595">
        <w:rPr>
          <w:rFonts w:eastAsia="Lucida Sans Unicode" w:cs="Lucida Sans Unicode"/>
          <w:color w:val="000000"/>
          <w:spacing w:val="-1"/>
          <w:szCs w:val="22"/>
        </w:rPr>
        <w:t>Heatstop</w:t>
      </w:r>
      <w:proofErr w:type="spellEnd"/>
      <w:r w:rsidRPr="00B50595">
        <w:rPr>
          <w:rFonts w:eastAsia="Lucida Sans Unicode" w:cs="Lucida Sans Unicode"/>
          <w:color w:val="000000"/>
          <w:spacing w:val="-1"/>
          <w:szCs w:val="22"/>
        </w:rPr>
        <w:t xml:space="preserve"> </w:t>
      </w:r>
      <w:r w:rsidRPr="00B50595">
        <w:rPr>
          <w:rFonts w:cs="Lucida Sans Unicode"/>
          <w:bCs/>
          <w:szCs w:val="22"/>
        </w:rPr>
        <w:t xml:space="preserve">ein winterliches Flair, schützen aber gleichzeitig vor Regen, Wind und Schnee. </w:t>
      </w:r>
      <w:r w:rsidRPr="00B50595">
        <w:rPr>
          <w:rFonts w:eastAsia="Lucida Sans Unicode" w:cs="Lucida Sans Unicode"/>
          <w:color w:val="000000"/>
          <w:szCs w:val="22"/>
        </w:rPr>
        <w:t>„Wir freuen uns sehr, dass wir mit unserem Produkt dazu beitragen können, dass sich Sportler und Besucher im Deutschen Haus wohlfühlen und die Zeit hier genießen können“, sagt Bernd</w:t>
      </w:r>
      <w:r w:rsidRPr="00473AE5">
        <w:rPr>
          <w:rFonts w:eastAsia="Lucida Sans Unicode" w:cs="Lucida Sans Unicode"/>
          <w:color w:val="000000"/>
          <w:szCs w:val="22"/>
        </w:rPr>
        <w:t xml:space="preserve"> Petri, der bei Evonik Performance Materials GmbH das Produkt und das Marktsegment Überdachung betreut.</w:t>
      </w:r>
    </w:p>
    <w:p w:rsidR="00B50595" w:rsidRPr="00473AE5" w:rsidRDefault="00B50595" w:rsidP="00B50595">
      <w:pPr>
        <w:ind w:right="72"/>
        <w:textAlignment w:val="baseline"/>
        <w:rPr>
          <w:rFonts w:eastAsia="Lucida Sans Unicode" w:cs="Lucida Sans Unicode"/>
          <w:color w:val="000000"/>
          <w:szCs w:val="22"/>
        </w:rPr>
      </w:pPr>
    </w:p>
    <w:p w:rsidR="00B50595" w:rsidRPr="00473AE5" w:rsidRDefault="00B50595" w:rsidP="00B50595">
      <w:pPr>
        <w:ind w:right="72"/>
        <w:textAlignment w:val="baseline"/>
        <w:rPr>
          <w:rFonts w:eastAsia="Lucida Sans Unicode" w:cs="Lucida Sans Unicode"/>
          <w:b/>
          <w:color w:val="000000"/>
          <w:szCs w:val="22"/>
        </w:rPr>
      </w:pPr>
      <w:r w:rsidRPr="00473AE5">
        <w:rPr>
          <w:rFonts w:eastAsia="Lucida Sans Unicode" w:cs="Lucida Sans Unicode"/>
          <w:b/>
          <w:color w:val="000000"/>
          <w:szCs w:val="22"/>
        </w:rPr>
        <w:t>Spitzenprodukt für Spitzenleistung</w:t>
      </w:r>
    </w:p>
    <w:p w:rsidR="00B50595" w:rsidRDefault="00B50595" w:rsidP="00B50595">
      <w:pPr>
        <w:ind w:right="72"/>
        <w:textAlignment w:val="baseline"/>
        <w:rPr>
          <w:rFonts w:eastAsia="Lucida Sans Unicode" w:cs="Lucida Sans Unicode"/>
          <w:color w:val="000000"/>
          <w:szCs w:val="22"/>
        </w:rPr>
      </w:pPr>
      <w:r w:rsidRPr="00473AE5">
        <w:rPr>
          <w:rFonts w:eastAsia="Lucida Sans Unicode" w:cs="Lucida Sans Unicode"/>
          <w:color w:val="000000"/>
          <w:szCs w:val="22"/>
        </w:rPr>
        <w:t xml:space="preserve">PLEXIGLAS® Stegplatten macht nicht nur in </w:t>
      </w:r>
      <w:proofErr w:type="spellStart"/>
      <w:r w:rsidRPr="00473AE5">
        <w:rPr>
          <w:rFonts w:eastAsia="Lucida Sans Unicode" w:cs="Lucida Sans Unicode"/>
          <w:color w:val="000000"/>
          <w:szCs w:val="22"/>
        </w:rPr>
        <w:t>Pyeongchang</w:t>
      </w:r>
      <w:proofErr w:type="spellEnd"/>
      <w:r w:rsidRPr="00473AE5">
        <w:rPr>
          <w:rFonts w:eastAsia="Lucida Sans Unicode" w:cs="Lucida Sans Unicode"/>
          <w:color w:val="000000"/>
          <w:szCs w:val="22"/>
        </w:rPr>
        <w:t xml:space="preserve"> eine gute Figur. Es ist ein ideales, transparentes Verglasungsmaterial für lichtdurchflutete Carports, Wintergärten und Dachterrassen oder für die Verkleidung von Fassaden. Die sehr witterungsbeständigen Platten aus </w:t>
      </w:r>
      <w:proofErr w:type="spellStart"/>
      <w:r w:rsidRPr="00473AE5">
        <w:rPr>
          <w:rFonts w:eastAsia="Lucida Sans Unicode" w:cs="Lucida Sans Unicode"/>
          <w:color w:val="000000"/>
          <w:szCs w:val="22"/>
        </w:rPr>
        <w:t>schlagzäh</w:t>
      </w:r>
      <w:proofErr w:type="spellEnd"/>
      <w:r w:rsidRPr="00473AE5">
        <w:rPr>
          <w:rFonts w:eastAsia="Lucida Sans Unicode" w:cs="Lucida Sans Unicode"/>
          <w:color w:val="000000"/>
          <w:szCs w:val="22"/>
        </w:rPr>
        <w:t xml:space="preserve"> modifiziertem Acrylglas stehen in einer massiven Ausführung sowie als Well- und Stegplatte zur Verfügung und sind optional mit Anti-Algen-Ausführung (AAA) zu erhalten.</w:t>
      </w:r>
    </w:p>
    <w:p w:rsidR="00B50595" w:rsidRPr="00473AE5" w:rsidRDefault="00B50595" w:rsidP="00B50595">
      <w:pPr>
        <w:ind w:right="72"/>
        <w:textAlignment w:val="baseline"/>
        <w:rPr>
          <w:rFonts w:eastAsia="Lucida Sans Unicode" w:cs="Lucida Sans Unicode"/>
          <w:color w:val="000000"/>
          <w:szCs w:val="22"/>
        </w:rPr>
      </w:pPr>
    </w:p>
    <w:p w:rsidR="00B50595" w:rsidRPr="00473AE5" w:rsidRDefault="00B50595" w:rsidP="00B50595">
      <w:pPr>
        <w:ind w:right="72"/>
        <w:textAlignment w:val="baseline"/>
        <w:rPr>
          <w:rFonts w:eastAsia="Lucida Sans Unicode" w:cs="Lucida Sans Unicode"/>
          <w:color w:val="000000"/>
          <w:szCs w:val="22"/>
        </w:rPr>
      </w:pPr>
      <w:r w:rsidRPr="00473AE5">
        <w:rPr>
          <w:rFonts w:eastAsia="Lucida Sans Unicode" w:cs="Lucida Sans Unicode"/>
          <w:color w:val="000000"/>
          <w:szCs w:val="22"/>
        </w:rPr>
        <w:t>Langlebigkeit und Lichtdurchlässigkeit sind die besonderen Merkmale des Markenacrylglases. Farbloses PLEXIGLAS® hat neu je nach Sorte und Ausführung eine Lichttransmission von bis zu 92 %, die auch nach 30 Jahren nur 2 % - 8 % geringer wird.</w:t>
      </w:r>
    </w:p>
    <w:p w:rsidR="00075958" w:rsidRDefault="00075958" w:rsidP="0006177F"/>
    <w:p w:rsidR="00B50595" w:rsidRPr="00473AE5" w:rsidRDefault="00B50595" w:rsidP="00B50595">
      <w:pPr>
        <w:textAlignment w:val="baseline"/>
        <w:rPr>
          <w:rFonts w:eastAsia="Lucida Sans Unicode" w:cs="Lucida Sans Unicode"/>
          <w:b/>
          <w:color w:val="000000"/>
          <w:szCs w:val="22"/>
        </w:rPr>
      </w:pPr>
      <w:r w:rsidRPr="00473AE5">
        <w:rPr>
          <w:rFonts w:eastAsia="Lucida Sans Unicode" w:cs="Lucida Sans Unicode"/>
          <w:b/>
          <w:color w:val="000000"/>
          <w:szCs w:val="22"/>
        </w:rPr>
        <w:t>Inspiration für Architektur und Bau</w:t>
      </w:r>
    </w:p>
    <w:p w:rsidR="00B50595" w:rsidRDefault="00B50595" w:rsidP="00B50595">
      <w:pPr>
        <w:ind w:right="360"/>
        <w:textAlignment w:val="baseline"/>
        <w:rPr>
          <w:rFonts w:eastAsia="Lucida Sans Unicode" w:cs="Lucida Sans Unicode"/>
          <w:color w:val="000000"/>
          <w:spacing w:val="-2"/>
        </w:rPr>
      </w:pPr>
      <w:r w:rsidRPr="00473AE5">
        <w:rPr>
          <w:rFonts w:eastAsia="Lucida Sans Unicode" w:cs="Lucida Sans Unicode"/>
          <w:color w:val="000000"/>
          <w:spacing w:val="-2"/>
          <w:szCs w:val="22"/>
        </w:rPr>
        <w:t xml:space="preserve">Seit mehr als 80 Jahren verbindet das Markenacrylglas in der Architektur Design mit Funktionalität. Maßstäbe setzte es beispielsweise beim Bau der Zeltdachkonstruktion des Olympiastadions in München Anfang der 1970er. Einzigartig ist </w:t>
      </w:r>
      <w:r w:rsidRPr="00473AE5">
        <w:rPr>
          <w:rFonts w:eastAsia="Lucida Sans Unicode" w:cs="Lucida Sans Unicode"/>
          <w:color w:val="000000"/>
          <w:spacing w:val="-2"/>
          <w:szCs w:val="22"/>
        </w:rPr>
        <w:lastRenderedPageBreak/>
        <w:t xml:space="preserve">auch die Fassade des </w:t>
      </w:r>
      <w:proofErr w:type="spellStart"/>
      <w:r w:rsidRPr="00473AE5">
        <w:rPr>
          <w:rFonts w:eastAsia="Lucida Sans Unicode" w:cs="Lucida Sans Unicode"/>
          <w:color w:val="000000"/>
          <w:spacing w:val="-2"/>
          <w:szCs w:val="22"/>
        </w:rPr>
        <w:t>Godswill</w:t>
      </w:r>
      <w:proofErr w:type="spellEnd"/>
      <w:r w:rsidRPr="00473AE5">
        <w:rPr>
          <w:rFonts w:eastAsia="Lucida Sans Unicode" w:cs="Lucida Sans Unicode"/>
          <w:color w:val="000000"/>
          <w:spacing w:val="-2"/>
          <w:szCs w:val="22"/>
        </w:rPr>
        <w:t xml:space="preserve"> </w:t>
      </w:r>
      <w:proofErr w:type="spellStart"/>
      <w:r w:rsidRPr="00473AE5">
        <w:rPr>
          <w:rFonts w:eastAsia="Lucida Sans Unicode" w:cs="Lucida Sans Unicode"/>
          <w:color w:val="000000"/>
          <w:spacing w:val="-2"/>
          <w:szCs w:val="22"/>
        </w:rPr>
        <w:t>Akpabio</w:t>
      </w:r>
      <w:proofErr w:type="spellEnd"/>
      <w:r w:rsidRPr="00473AE5">
        <w:rPr>
          <w:rFonts w:eastAsia="Lucida Sans Unicode" w:cs="Lucida Sans Unicode"/>
          <w:color w:val="000000"/>
          <w:spacing w:val="-2"/>
          <w:szCs w:val="22"/>
        </w:rPr>
        <w:t xml:space="preserve"> International Stadium in Nigeria, die 2014 mit insgesamt 6.900 Paneelen PLEXIGALS® </w:t>
      </w:r>
      <w:proofErr w:type="spellStart"/>
      <w:r w:rsidRPr="00473AE5">
        <w:rPr>
          <w:rFonts w:eastAsia="Lucida Sans Unicode" w:cs="Lucida Sans Unicode"/>
          <w:color w:val="000000"/>
          <w:spacing w:val="-2"/>
          <w:szCs w:val="22"/>
        </w:rPr>
        <w:t>Satinice</w:t>
      </w:r>
      <w:proofErr w:type="spellEnd"/>
      <w:r w:rsidRPr="00473AE5">
        <w:rPr>
          <w:rFonts w:eastAsia="Lucida Sans Unicode" w:cs="Lucida Sans Unicode"/>
          <w:color w:val="000000"/>
          <w:spacing w:val="-2"/>
          <w:szCs w:val="22"/>
        </w:rPr>
        <w:t xml:space="preserve"> verkleidet wurde. Die schier grenzenlose Farb- und Formvielfalt von PLEXIGLAS® inspiriert Architekten weltweit und bietet ihnen die Möglichkeit ihre Ideen zu verwirklichen.</w:t>
      </w:r>
    </w:p>
    <w:p w:rsidR="00203FF3" w:rsidRPr="00473AE5" w:rsidRDefault="00203FF3" w:rsidP="00B50595">
      <w:pPr>
        <w:ind w:right="360"/>
        <w:textAlignment w:val="baseline"/>
        <w:rPr>
          <w:rFonts w:eastAsia="Lucida Sans Unicode" w:cs="Lucida Sans Unicode"/>
          <w:color w:val="000000"/>
          <w:spacing w:val="-2"/>
          <w:szCs w:val="22"/>
        </w:rPr>
      </w:pPr>
    </w:p>
    <w:p w:rsidR="00B50595" w:rsidRDefault="00B50595" w:rsidP="00B50595">
      <w:pPr>
        <w:ind w:right="72"/>
        <w:textAlignment w:val="baseline"/>
        <w:rPr>
          <w:rFonts w:eastAsia="Lucida Sans Unicode" w:cs="Lucida Sans Unicode"/>
          <w:color w:val="000000"/>
        </w:rPr>
      </w:pPr>
      <w:r w:rsidRPr="00473AE5">
        <w:rPr>
          <w:rFonts w:eastAsia="Lucida Sans Unicode" w:cs="Lucida Sans Unicode"/>
          <w:color w:val="000000"/>
          <w:szCs w:val="22"/>
        </w:rPr>
        <w:t xml:space="preserve">Mehr Informationen unter </w:t>
      </w:r>
      <w:hyperlink r:id="rId8">
        <w:r w:rsidRPr="00473AE5">
          <w:rPr>
            <w:rFonts w:eastAsia="Lucida Sans Unicode" w:cs="Lucida Sans Unicode"/>
            <w:color w:val="0000FF"/>
            <w:szCs w:val="22"/>
            <w:u w:val="single"/>
          </w:rPr>
          <w:t>www.plexiglas.de</w:t>
        </w:r>
      </w:hyperlink>
      <w:r w:rsidRPr="00473AE5">
        <w:rPr>
          <w:rFonts w:eastAsia="Lucida Sans Unicode" w:cs="Lucida Sans Unicode"/>
          <w:color w:val="000000"/>
          <w:szCs w:val="22"/>
        </w:rPr>
        <w:t xml:space="preserve"> sowie im Themenhub World </w:t>
      </w:r>
      <w:proofErr w:type="spellStart"/>
      <w:r w:rsidRPr="00473AE5">
        <w:rPr>
          <w:rFonts w:eastAsia="Lucida Sans Unicode" w:cs="Lucida Sans Unicode"/>
          <w:color w:val="000000"/>
          <w:szCs w:val="22"/>
        </w:rPr>
        <w:t>of</w:t>
      </w:r>
      <w:proofErr w:type="spellEnd"/>
      <w:r w:rsidRPr="00473AE5">
        <w:rPr>
          <w:rFonts w:eastAsia="Lucida Sans Unicode" w:cs="Lucida Sans Unicode"/>
          <w:color w:val="000000"/>
          <w:szCs w:val="22"/>
        </w:rPr>
        <w:t xml:space="preserve"> PLEXIGLAS® unter </w:t>
      </w:r>
      <w:hyperlink r:id="rId9" w:history="1">
        <w:r w:rsidRPr="00117FB8">
          <w:rPr>
            <w:rStyle w:val="Hyperlink"/>
            <w:rFonts w:eastAsia="Lucida Sans Unicode" w:cs="Lucida Sans Unicode"/>
          </w:rPr>
          <w:t>http://www.world-of-plexiglas.com/fassadenverkleidung-stadion-akwa-ibom/</w:t>
        </w:r>
      </w:hyperlink>
    </w:p>
    <w:p w:rsidR="00B50595" w:rsidRDefault="00B50595" w:rsidP="00B50595">
      <w:pPr>
        <w:ind w:right="72"/>
        <w:textAlignment w:val="baseline"/>
        <w:rPr>
          <w:rFonts w:eastAsia="Lucida Sans Unicode" w:cs="Lucida Sans Unicode"/>
          <w:color w:val="000000"/>
        </w:rPr>
      </w:pPr>
    </w:p>
    <w:p w:rsidR="00B50595" w:rsidRPr="00473AE5" w:rsidRDefault="00B50595" w:rsidP="00B50595">
      <w:pPr>
        <w:ind w:right="72"/>
        <w:textAlignment w:val="baseline"/>
        <w:rPr>
          <w:rFonts w:eastAsia="Lucida Sans Unicode" w:cs="Lucida Sans Unicode"/>
          <w:color w:val="000000"/>
          <w:szCs w:val="22"/>
        </w:rPr>
      </w:pPr>
    </w:p>
    <w:p w:rsidR="00B50595" w:rsidRPr="00473AE5" w:rsidRDefault="00B50595" w:rsidP="00B50595">
      <w:pPr>
        <w:spacing w:line="220" w:lineRule="exact"/>
        <w:ind w:right="215"/>
        <w:textAlignment w:val="baseline"/>
        <w:rPr>
          <w:rFonts w:eastAsia="Lucida Sans Unicode" w:cs="Lucida Sans Unicode"/>
          <w:color w:val="202429"/>
          <w:sz w:val="18"/>
          <w:szCs w:val="18"/>
        </w:rPr>
      </w:pPr>
      <w:r w:rsidRPr="00473AE5">
        <w:rPr>
          <w:rFonts w:eastAsia="Lucida Sans Unicode" w:cs="Lucida Sans Unicode"/>
          <w:color w:val="202429"/>
          <w:sz w:val="18"/>
          <w:szCs w:val="18"/>
        </w:rPr>
        <w:t>Die PMMA-Produkte von Evonik werden unter der registrierten Marke PLEXIGLAS® auf dem europäischen, asiatischen, afrikanischen und australischen Kontinent vertrieben und unter der Marke ACRYLITE® auf dem amerikanischen Kontinent.</w:t>
      </w:r>
    </w:p>
    <w:p w:rsidR="000B1B97" w:rsidRDefault="000B1B97" w:rsidP="0006177F"/>
    <w:p w:rsidR="00203FF3" w:rsidRDefault="00203FF3" w:rsidP="0006177F"/>
    <w:p w:rsidR="000B1B97" w:rsidRDefault="000B1B97" w:rsidP="0006177F"/>
    <w:p w:rsidR="000B1B97" w:rsidRDefault="000B1B97" w:rsidP="0006177F"/>
    <w:p w:rsidR="00F8660B" w:rsidRPr="00741901" w:rsidRDefault="00EA5E6F" w:rsidP="00F8660B">
      <w:pPr>
        <w:spacing w:line="220" w:lineRule="exact"/>
        <w:rPr>
          <w:rFonts w:cs="Lucida Sans Unicode"/>
          <w:b/>
          <w:bCs/>
          <w:color w:val="0D0D0D"/>
          <w:sz w:val="18"/>
          <w:szCs w:val="18"/>
        </w:rPr>
      </w:pPr>
      <w:r>
        <w:rPr>
          <w:rFonts w:cs="Lucida Sans Unicode"/>
          <w:b/>
          <w:bCs/>
          <w:color w:val="0D0D0D"/>
          <w:sz w:val="18"/>
          <w:szCs w:val="18"/>
        </w:rPr>
        <w:t>Über Evonik</w:t>
      </w:r>
    </w:p>
    <w:p w:rsidR="00F8660B" w:rsidRPr="00741901" w:rsidRDefault="00F8660B" w:rsidP="00F8660B">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EA5E6F">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F8660B">
        <w:rPr>
          <w:rFonts w:cs="Lucida Sans Unicode"/>
          <w:sz w:val="18"/>
          <w:szCs w:val="18"/>
        </w:rPr>
        <w:t>Euro einen Gewinn (bereinigtes EBITDA) von 2,165 Mrd. Euro.</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 xml:space="preserve">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w:t>
      </w:r>
    </w:p>
    <w:p w:rsidR="00F420B0" w:rsidRDefault="00F420B0" w:rsidP="00F420B0">
      <w:pPr>
        <w:autoSpaceDE w:val="0"/>
        <w:autoSpaceDN w:val="0"/>
        <w:adjustRightInd w:val="0"/>
        <w:spacing w:line="220" w:lineRule="exact"/>
        <w:rPr>
          <w:rFonts w:cs="Lucida Sans Unicode"/>
          <w:sz w:val="18"/>
          <w:szCs w:val="18"/>
        </w:rPr>
      </w:pPr>
    </w:p>
    <w:p w:rsidR="00B50595" w:rsidRPr="00F420B0" w:rsidRDefault="00B50595"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420B0" w:rsidRPr="00F420B0"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6196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6196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6196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6196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4EB8"/>
    <w:rsid w:val="00046D8D"/>
    <w:rsid w:val="00047E57"/>
    <w:rsid w:val="00052FB1"/>
    <w:rsid w:val="0006177F"/>
    <w:rsid w:val="000621F9"/>
    <w:rsid w:val="00075958"/>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03FF3"/>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39B"/>
    <w:rsid w:val="00380845"/>
    <w:rsid w:val="00384764"/>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4F57B6"/>
    <w:rsid w:val="005020EF"/>
    <w:rsid w:val="005225EC"/>
    <w:rsid w:val="005337DD"/>
    <w:rsid w:val="0054369C"/>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D6405"/>
    <w:rsid w:val="006E2F15"/>
    <w:rsid w:val="006F3AB9"/>
    <w:rsid w:val="00717EDA"/>
    <w:rsid w:val="0072366D"/>
    <w:rsid w:val="00731495"/>
    <w:rsid w:val="007423AF"/>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40DE"/>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50595"/>
    <w:rsid w:val="00B6196F"/>
    <w:rsid w:val="00B811DE"/>
    <w:rsid w:val="00B85905"/>
    <w:rsid w:val="00B9478A"/>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86D17"/>
    <w:rsid w:val="00E97290"/>
    <w:rsid w:val="00EA5E6F"/>
    <w:rsid w:val="00EB0C3E"/>
    <w:rsid w:val="00EC012C"/>
    <w:rsid w:val="00EC2C4D"/>
    <w:rsid w:val="00EF353E"/>
    <w:rsid w:val="00EF7EB3"/>
    <w:rsid w:val="00F02BAF"/>
    <w:rsid w:val="00F07F0E"/>
    <w:rsid w:val="00F24D2F"/>
    <w:rsid w:val="00F420B0"/>
    <w:rsid w:val="00F47702"/>
    <w:rsid w:val="00F5602B"/>
    <w:rsid w:val="00F5608E"/>
    <w:rsid w:val="00F66FEE"/>
    <w:rsid w:val="00F708E8"/>
    <w:rsid w:val="00F77541"/>
    <w:rsid w:val="00F8660B"/>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193355">
      <w:bodyDiv w:val="1"/>
      <w:marLeft w:val="0"/>
      <w:marRight w:val="0"/>
      <w:marTop w:val="0"/>
      <w:marBottom w:val="0"/>
      <w:divBdr>
        <w:top w:val="none" w:sz="0" w:space="0" w:color="auto"/>
        <w:left w:val="none" w:sz="0" w:space="0" w:color="auto"/>
        <w:bottom w:val="none" w:sz="0" w:space="0" w:color="auto"/>
        <w:right w:val="none" w:sz="0" w:space="0" w:color="auto"/>
      </w:divBdr>
    </w:div>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exiglas.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aura.tils@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rld-of-plexiglas.com/fassadenverkleidung-stadion-akwa-ib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8D920F0C</Template>
  <TotalTime>0</TotalTime>
  <Pages>2</Pages>
  <Words>589</Words>
  <Characters>4283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4863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2018-02-19T13:49:00Z</cp:lastPrinted>
  <dcterms:created xsi:type="dcterms:W3CDTF">2018-02-19T13:20:00Z</dcterms:created>
  <dcterms:modified xsi:type="dcterms:W3CDTF">2018-02-19T13:49:00Z</dcterms:modified>
</cp:coreProperties>
</file>