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14:paraId="4573C54C" w14:textId="77777777" w:rsidTr="002159BA">
        <w:trPr>
          <w:trHeight w:val="851"/>
        </w:trPr>
        <w:tc>
          <w:tcPr>
            <w:tcW w:w="2552" w:type="dxa"/>
            <w:shd w:val="clear" w:color="auto" w:fill="auto"/>
          </w:tcPr>
          <w:p w14:paraId="685D3366" w14:textId="7487CFA3" w:rsidR="000B1B97" w:rsidRPr="0047761E" w:rsidRDefault="00A30373" w:rsidP="000B1B97">
            <w:pPr>
              <w:pStyle w:val="M8"/>
              <w:framePr w:wrap="auto" w:vAnchor="margin" w:hAnchor="text" w:xAlign="left" w:yAlign="inline"/>
              <w:suppressOverlap w:val="0"/>
              <w:rPr>
                <w:sz w:val="18"/>
                <w:szCs w:val="18"/>
              </w:rPr>
            </w:pPr>
            <w:r>
              <w:rPr>
                <w:sz w:val="18"/>
                <w:szCs w:val="18"/>
              </w:rPr>
              <w:t>28</w:t>
            </w:r>
            <w:r w:rsidR="00B40B53">
              <w:rPr>
                <w:sz w:val="18"/>
                <w:szCs w:val="18"/>
              </w:rPr>
              <w:t>. November</w:t>
            </w:r>
            <w:r w:rsidR="00D46FB3">
              <w:rPr>
                <w:sz w:val="18"/>
                <w:szCs w:val="18"/>
              </w:rPr>
              <w:t xml:space="preserve"> </w:t>
            </w:r>
            <w:r w:rsidR="00777603">
              <w:rPr>
                <w:sz w:val="18"/>
                <w:szCs w:val="18"/>
              </w:rPr>
              <w:t>2017</w:t>
            </w:r>
          </w:p>
          <w:p w14:paraId="5A89CBD6" w14:textId="77777777" w:rsidR="000B1B97" w:rsidRDefault="000B1B97" w:rsidP="000B1B97">
            <w:pPr>
              <w:pStyle w:val="M8"/>
              <w:framePr w:wrap="auto" w:vAnchor="margin" w:hAnchor="text" w:xAlign="left" w:yAlign="inline"/>
              <w:suppressOverlap w:val="0"/>
              <w:rPr>
                <w:b/>
              </w:rPr>
            </w:pPr>
          </w:p>
          <w:p w14:paraId="735DAD47" w14:textId="77777777" w:rsidR="000B1B97" w:rsidRDefault="000B1B97" w:rsidP="000B1B97">
            <w:pPr>
              <w:pStyle w:val="M8"/>
              <w:framePr w:wrap="auto" w:vAnchor="margin" w:hAnchor="text" w:xAlign="left" w:yAlign="inline"/>
              <w:suppressOverlap w:val="0"/>
              <w:rPr>
                <w:b/>
              </w:rPr>
            </w:pPr>
          </w:p>
          <w:p w14:paraId="6BCD6325" w14:textId="77777777" w:rsidR="001D18BC" w:rsidRDefault="001D18BC" w:rsidP="001D18BC">
            <w:pPr>
              <w:pStyle w:val="M7"/>
              <w:framePr w:wrap="auto" w:vAnchor="margin" w:hAnchor="text" w:xAlign="left" w:yAlign="inline"/>
              <w:suppressOverlap w:val="0"/>
            </w:pPr>
            <w:r>
              <w:t xml:space="preserve">Ansprechpartner </w:t>
            </w:r>
            <w:r>
              <w:br/>
            </w:r>
            <w:r w:rsidRPr="00190B2A">
              <w:t>Dr. Jürgen Krauter</w:t>
            </w:r>
          </w:p>
          <w:p w14:paraId="26F2401F" w14:textId="77777777" w:rsidR="00AE5D8D" w:rsidRDefault="003021FE" w:rsidP="003021FE">
            <w:pPr>
              <w:pStyle w:val="M8"/>
              <w:framePr w:wrap="auto" w:vAnchor="margin" w:hAnchor="text" w:xAlign="left" w:yAlign="inline"/>
              <w:suppressOverlap w:val="0"/>
            </w:pPr>
            <w:r>
              <w:t xml:space="preserve">Leiter Kommunikation </w:t>
            </w:r>
          </w:p>
          <w:p w14:paraId="41616113" w14:textId="369299DD" w:rsidR="003021FE" w:rsidRDefault="003021FE" w:rsidP="003021FE">
            <w:pPr>
              <w:pStyle w:val="M8"/>
              <w:framePr w:wrap="auto" w:vAnchor="margin" w:hAnchor="text" w:xAlign="left" w:yAlign="inline"/>
              <w:suppressOverlap w:val="0"/>
            </w:pPr>
            <w:r>
              <w:t>Nutrition &amp; Care</w:t>
            </w:r>
          </w:p>
          <w:p w14:paraId="4FD5FFA0" w14:textId="77777777" w:rsidR="001D18BC" w:rsidRPr="003021FE" w:rsidRDefault="001D18BC" w:rsidP="001D18BC">
            <w:pPr>
              <w:pStyle w:val="M9"/>
              <w:framePr w:wrap="auto" w:vAnchor="margin" w:hAnchor="text" w:xAlign="left" w:yAlign="inline"/>
              <w:suppressOverlap w:val="0"/>
            </w:pPr>
            <w:r w:rsidRPr="003021FE">
              <w:t>Telefon +49 6181 59-6847</w:t>
            </w:r>
          </w:p>
          <w:p w14:paraId="5FBC8247" w14:textId="77777777" w:rsidR="001D18BC" w:rsidRDefault="001D18BC" w:rsidP="001D18BC">
            <w:pPr>
              <w:pStyle w:val="M10"/>
              <w:framePr w:wrap="auto" w:vAnchor="margin" w:hAnchor="text" w:xAlign="left" w:yAlign="inline"/>
              <w:suppressOverlap w:val="0"/>
            </w:pPr>
            <w:proofErr w:type="spellStart"/>
            <w:r>
              <w:t>Telefax</w:t>
            </w:r>
            <w:proofErr w:type="spellEnd"/>
            <w:r>
              <w:t xml:space="preserve"> +49 </w:t>
            </w:r>
            <w:r w:rsidRPr="00190B2A">
              <w:t>6181 59-76847</w:t>
            </w:r>
          </w:p>
          <w:p w14:paraId="5DDEBFDF" w14:textId="77777777" w:rsidR="000B1B97" w:rsidRDefault="001D18BC" w:rsidP="001D18BC">
            <w:pPr>
              <w:pStyle w:val="M10"/>
              <w:framePr w:wrap="auto" w:vAnchor="margin" w:hAnchor="text" w:xAlign="left" w:yAlign="inline"/>
              <w:suppressOverlap w:val="0"/>
            </w:pPr>
            <w:r w:rsidRPr="00190B2A">
              <w:t>juergen.krauter@evonik.com</w:t>
            </w:r>
            <w:r>
              <w:t xml:space="preserve"> </w:t>
            </w:r>
          </w:p>
        </w:tc>
      </w:tr>
      <w:tr w:rsidR="000B1B97" w:rsidRPr="00344D49" w14:paraId="738BA0F4" w14:textId="77777777" w:rsidTr="002159BA">
        <w:trPr>
          <w:trHeight w:val="851"/>
        </w:trPr>
        <w:tc>
          <w:tcPr>
            <w:tcW w:w="2552" w:type="dxa"/>
            <w:shd w:val="clear" w:color="auto" w:fill="auto"/>
          </w:tcPr>
          <w:p w14:paraId="0564D50C" w14:textId="77777777" w:rsidR="000B1B97" w:rsidRDefault="000B1B97" w:rsidP="000B1B97">
            <w:pPr>
              <w:pStyle w:val="M1"/>
              <w:framePr w:wrap="auto" w:vAnchor="margin" w:hAnchor="text" w:xAlign="left" w:yAlign="inline"/>
              <w:suppressOverlap w:val="0"/>
            </w:pPr>
          </w:p>
          <w:p w14:paraId="69F335AA" w14:textId="77777777" w:rsidR="00DF4AB2" w:rsidRDefault="00DF4AB2" w:rsidP="000B1B97">
            <w:pPr>
              <w:pStyle w:val="M1"/>
              <w:framePr w:wrap="auto" w:vAnchor="margin" w:hAnchor="text" w:xAlign="left" w:yAlign="inline"/>
              <w:suppressOverlap w:val="0"/>
            </w:pPr>
          </w:p>
          <w:p w14:paraId="084DD812" w14:textId="77777777" w:rsidR="003021FE" w:rsidRPr="0091059A" w:rsidRDefault="003021FE" w:rsidP="003021FE">
            <w:pPr>
              <w:pStyle w:val="M1"/>
              <w:framePr w:wrap="auto" w:vAnchor="margin" w:hAnchor="text" w:xAlign="left" w:yAlign="inline"/>
              <w:suppressOverlap w:val="0"/>
            </w:pPr>
            <w:r w:rsidRPr="0091059A">
              <w:t>Ansprechpartner Fachpresse</w:t>
            </w:r>
          </w:p>
          <w:p w14:paraId="130656DD" w14:textId="58BFD7B4" w:rsidR="001A3D0A" w:rsidRDefault="0033063D" w:rsidP="001A3D0A">
            <w:pPr>
              <w:pStyle w:val="M7"/>
              <w:framePr w:wrap="auto" w:vAnchor="margin" w:hAnchor="text" w:xAlign="left" w:yAlign="inline"/>
              <w:suppressOverlap w:val="0"/>
            </w:pPr>
            <w:r>
              <w:t>Christian Fürstenau</w:t>
            </w:r>
          </w:p>
          <w:p w14:paraId="753F20B1" w14:textId="53D6E919" w:rsidR="001A3D0A" w:rsidRPr="005572D9" w:rsidRDefault="0040598A" w:rsidP="001A3D0A">
            <w:pPr>
              <w:pStyle w:val="M12"/>
              <w:framePr w:wrap="auto" w:vAnchor="margin" w:hAnchor="text" w:xAlign="left" w:yAlign="inline"/>
              <w:suppressOverlap w:val="0"/>
              <w:rPr>
                <w:bCs/>
              </w:rPr>
            </w:pPr>
            <w:r>
              <w:rPr>
                <w:bCs/>
              </w:rPr>
              <w:t xml:space="preserve">Leiter </w:t>
            </w:r>
            <w:r w:rsidR="001A3D0A" w:rsidRPr="005572D9">
              <w:rPr>
                <w:bCs/>
              </w:rPr>
              <w:t>Kommunikation</w:t>
            </w:r>
          </w:p>
          <w:p w14:paraId="11D6204A" w14:textId="79763F9F" w:rsidR="001A3D0A" w:rsidRPr="005572D9" w:rsidRDefault="0033063D" w:rsidP="001A3D0A">
            <w:pPr>
              <w:pStyle w:val="M12"/>
              <w:framePr w:wrap="auto" w:vAnchor="margin" w:hAnchor="text" w:xAlign="left" w:yAlign="inline"/>
              <w:suppressOverlap w:val="0"/>
              <w:rPr>
                <w:bCs/>
              </w:rPr>
            </w:pPr>
            <w:r>
              <w:rPr>
                <w:bCs/>
              </w:rPr>
              <w:t>Interface &amp; Performance</w:t>
            </w:r>
          </w:p>
          <w:p w14:paraId="5EA15F45" w14:textId="6088C9BC" w:rsidR="001A3D0A" w:rsidRDefault="001A3D0A" w:rsidP="001A3D0A">
            <w:pPr>
              <w:pStyle w:val="M12"/>
              <w:framePr w:wrap="auto" w:vAnchor="margin" w:hAnchor="text" w:xAlign="left" w:yAlign="inline"/>
              <w:suppressOverlap w:val="0"/>
              <w:rPr>
                <w:bCs/>
              </w:rPr>
            </w:pPr>
            <w:r w:rsidRPr="005572D9">
              <w:rPr>
                <w:bCs/>
              </w:rPr>
              <w:t xml:space="preserve">Telefon +49 </w:t>
            </w:r>
            <w:r>
              <w:rPr>
                <w:bCs/>
              </w:rPr>
              <w:t>201</w:t>
            </w:r>
            <w:r w:rsidRPr="005572D9">
              <w:rPr>
                <w:bCs/>
              </w:rPr>
              <w:t xml:space="preserve"> </w:t>
            </w:r>
            <w:r>
              <w:rPr>
                <w:bCs/>
              </w:rPr>
              <w:t>173-</w:t>
            </w:r>
            <w:r w:rsidR="0033063D">
              <w:rPr>
                <w:bCs/>
              </w:rPr>
              <w:t>2019</w:t>
            </w:r>
          </w:p>
          <w:p w14:paraId="6FD0B03B" w14:textId="59CCAD84" w:rsidR="001A3D0A" w:rsidRPr="005572D9" w:rsidRDefault="001A3D0A" w:rsidP="001A3D0A">
            <w:pPr>
              <w:pStyle w:val="M12"/>
              <w:framePr w:wrap="auto" w:vAnchor="margin" w:hAnchor="text" w:xAlign="left" w:yAlign="inline"/>
              <w:suppressOverlap w:val="0"/>
              <w:rPr>
                <w:bCs/>
              </w:rPr>
            </w:pPr>
            <w:r>
              <w:rPr>
                <w:bCs/>
              </w:rPr>
              <w:t>Telefax +49 201 173-71</w:t>
            </w:r>
            <w:r w:rsidR="0033063D">
              <w:rPr>
                <w:bCs/>
              </w:rPr>
              <w:t>2019</w:t>
            </w:r>
          </w:p>
          <w:p w14:paraId="58CE0B12" w14:textId="6FF6049D" w:rsidR="000B1B97" w:rsidRDefault="0033063D" w:rsidP="001A3D0A">
            <w:pPr>
              <w:pStyle w:val="M10"/>
              <w:framePr w:wrap="auto" w:vAnchor="margin" w:hAnchor="text" w:xAlign="left" w:yAlign="inline"/>
              <w:suppressOverlap w:val="0"/>
            </w:pPr>
            <w:r>
              <w:rPr>
                <w:bCs/>
              </w:rPr>
              <w:t>christian.fuerstenau</w:t>
            </w:r>
            <w:r w:rsidR="001A3D0A" w:rsidRPr="005572D9">
              <w:rPr>
                <w:bCs/>
              </w:rPr>
              <w:t>@evonik.com</w:t>
            </w:r>
            <w:r w:rsidR="001A3D0A">
              <w:t xml:space="preserve"> </w:t>
            </w:r>
          </w:p>
        </w:tc>
      </w:tr>
    </w:tbl>
    <w:p w14:paraId="4EAAB4AA" w14:textId="77777777" w:rsidR="0039395B" w:rsidRDefault="0039395B" w:rsidP="0039395B">
      <w:pPr>
        <w:pStyle w:val="V1"/>
        <w:framePr w:w="2659" w:wrap="around" w:y="1186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E62709">
        <w:rPr>
          <w:noProof/>
        </w:rPr>
        <w:t>Evonik Nutrition &amp; Care GmbH</w:t>
      </w:r>
      <w:r>
        <w:fldChar w:fldCharType="end"/>
      </w:r>
    </w:p>
    <w:p w14:paraId="05E1B9B3" w14:textId="77777777" w:rsidR="0039395B" w:rsidRDefault="0039395B" w:rsidP="0039395B">
      <w:pPr>
        <w:pStyle w:val="V2"/>
        <w:framePr w:w="2659" w:wrap="around" w:y="1186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62709">
        <w:rPr>
          <w:noProof/>
        </w:rPr>
        <w:t>Rellinghauser Straße 1-11</w:t>
      </w:r>
      <w:r>
        <w:fldChar w:fldCharType="end"/>
      </w:r>
    </w:p>
    <w:p w14:paraId="3F9DB6A2" w14:textId="77777777" w:rsidR="0039395B" w:rsidRDefault="0039395B" w:rsidP="0039395B">
      <w:pPr>
        <w:pStyle w:val="V3"/>
        <w:framePr w:w="2659" w:wrap="around" w:y="1186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E62709">
        <w:rPr>
          <w:noProof/>
        </w:rPr>
        <w:t>45128 Essen</w:t>
      </w:r>
      <w:r>
        <w:fldChar w:fldCharType="end"/>
      </w:r>
    </w:p>
    <w:p w14:paraId="20743DF2" w14:textId="77777777" w:rsidR="0039395B" w:rsidRDefault="0039395B" w:rsidP="0039395B">
      <w:pPr>
        <w:pStyle w:val="V4"/>
        <w:framePr w:w="2659" w:wrap="around" w:y="1186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E62709">
        <w:rPr>
          <w:noProof/>
        </w:rPr>
        <w:t>Telefon</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E6270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62709">
        <w:rPr>
          <w:noProof/>
        </w:rPr>
        <w:t>-</w:t>
      </w:r>
      <w:r>
        <w:fldChar w:fldCharType="end"/>
      </w:r>
      <w:r>
        <w:t>01</w:t>
      </w:r>
    </w:p>
    <w:p w14:paraId="26791F45" w14:textId="77777777" w:rsidR="0039395B" w:rsidRDefault="0039395B" w:rsidP="0039395B">
      <w:pPr>
        <w:pStyle w:val="V5"/>
        <w:framePr w:w="2659" w:wrap="around" w:y="11866" w:anchorLock="1"/>
        <w:suppressOverlap w:val="0"/>
      </w:pPr>
      <w:r>
        <w:fldChar w:fldCharType="begin">
          <w:ffData>
            <w:name w:val=""/>
            <w:enabled/>
            <w:calcOnExit w:val="0"/>
            <w:textInput>
              <w:default w:val="Telefax"/>
            </w:textInput>
          </w:ffData>
        </w:fldChar>
      </w:r>
      <w:r>
        <w:instrText xml:space="preserve"> FORMTEXT </w:instrText>
      </w:r>
      <w:r>
        <w:fldChar w:fldCharType="separate"/>
      </w:r>
      <w:r w:rsidR="00E62709">
        <w:rPr>
          <w:noProof/>
        </w:rPr>
        <w:t>Telefax</w:t>
      </w:r>
      <w:r>
        <w:fldChar w:fldCharType="end"/>
      </w:r>
      <w:r>
        <w:t xml:space="preserve"> </w:t>
      </w:r>
      <w:r>
        <w:fldChar w:fldCharType="begin">
          <w:ffData>
            <w:name w:val=""/>
            <w:enabled/>
            <w:calcOnExit w:val="0"/>
            <w:textInput>
              <w:default w:val="+49"/>
            </w:textInput>
          </w:ffData>
        </w:fldChar>
      </w:r>
      <w:r>
        <w:instrText xml:space="preserve"> FORMTEXT </w:instrText>
      </w:r>
      <w:r>
        <w:fldChar w:fldCharType="separate"/>
      </w:r>
      <w:r w:rsidR="00E62709">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E62709">
        <w:rPr>
          <w:noProof/>
        </w:rPr>
        <w:t>-</w:t>
      </w:r>
      <w:r>
        <w:fldChar w:fldCharType="end"/>
      </w:r>
      <w:r>
        <w:t>3475</w:t>
      </w:r>
    </w:p>
    <w:p w14:paraId="0FB14FF1" w14:textId="77777777" w:rsidR="0039395B" w:rsidRDefault="0039395B" w:rsidP="0039395B">
      <w:pPr>
        <w:pStyle w:val="V5"/>
        <w:framePr w:w="2659" w:wrap="around" w:y="11866" w:anchorLock="1"/>
        <w:suppressOverlap w:val="0"/>
      </w:pPr>
    </w:p>
    <w:p w14:paraId="20549B08" w14:textId="77777777" w:rsidR="0039395B" w:rsidRDefault="0039395B" w:rsidP="0039395B">
      <w:pPr>
        <w:pStyle w:val="V6"/>
        <w:framePr w:w="2659" w:wrap="around" w:y="11866" w:anchorLock="1"/>
        <w:suppressOverlap w:val="0"/>
      </w:pPr>
      <w:r>
        <w:t>www.evonik.de</w:t>
      </w:r>
    </w:p>
    <w:p w14:paraId="68CC4A82" w14:textId="77777777" w:rsidR="0039395B" w:rsidRDefault="0039395B" w:rsidP="0039395B">
      <w:pPr>
        <w:pStyle w:val="Marginalie"/>
        <w:framePr w:w="2659" w:hSpace="0" w:wrap="around" w:x="8971" w:y="11866" w:anchorLock="1"/>
      </w:pPr>
    </w:p>
    <w:p w14:paraId="38906D1B" w14:textId="77777777" w:rsidR="00DF4AB2" w:rsidRDefault="00DF4AB2" w:rsidP="00DF4AB2">
      <w:pPr>
        <w:framePr w:w="2659" w:wrap="around" w:vAnchor="page" w:hAnchor="page" w:x="8971" w:y="11866" w:anchorLock="1"/>
        <w:tabs>
          <w:tab w:val="left" w:pos="518"/>
        </w:tabs>
        <w:spacing w:line="180" w:lineRule="exact"/>
        <w:rPr>
          <w:sz w:val="13"/>
        </w:rPr>
      </w:pPr>
      <w:r>
        <w:rPr>
          <w:b/>
          <w:sz w:val="13"/>
        </w:rPr>
        <w:t>Aufsichtsrat</w:t>
      </w:r>
    </w:p>
    <w:p w14:paraId="17B66506" w14:textId="77777777" w:rsidR="00DF4AB2" w:rsidRDefault="00DF4AB2" w:rsidP="00DF4AB2">
      <w:pPr>
        <w:framePr w:w="2659" w:wrap="around" w:vAnchor="page" w:hAnchor="page" w:x="8971" w:y="11866" w:anchorLock="1"/>
        <w:tabs>
          <w:tab w:val="left" w:pos="518"/>
        </w:tabs>
        <w:spacing w:line="180" w:lineRule="exact"/>
        <w:rPr>
          <w:sz w:val="13"/>
        </w:rPr>
      </w:pPr>
      <w:r>
        <w:rPr>
          <w:sz w:val="13"/>
        </w:rPr>
        <w:t>Dr. Harald Schwager, Vorsitzender</w:t>
      </w:r>
    </w:p>
    <w:p w14:paraId="6A1191A1" w14:textId="77777777" w:rsidR="00DF4AB2" w:rsidRDefault="00DF4AB2" w:rsidP="00DF4AB2">
      <w:pPr>
        <w:framePr w:w="2659" w:wrap="around" w:vAnchor="page" w:hAnchor="page" w:x="8971" w:y="11866" w:anchorLock="1"/>
        <w:tabs>
          <w:tab w:val="left" w:pos="518"/>
        </w:tabs>
        <w:spacing w:line="180" w:lineRule="exact"/>
        <w:rPr>
          <w:sz w:val="13"/>
        </w:rPr>
      </w:pPr>
    </w:p>
    <w:p w14:paraId="4B4E6435" w14:textId="77777777" w:rsidR="00DF4AB2" w:rsidRDefault="00DF4AB2" w:rsidP="00DF4AB2">
      <w:pPr>
        <w:pStyle w:val="V9"/>
        <w:framePr w:w="2659" w:wrap="around" w:y="11866" w:anchorLock="1"/>
        <w:suppressOverlap w:val="0"/>
      </w:pPr>
      <w:r>
        <w:fldChar w:fldCharType="begin">
          <w:ffData>
            <w:name w:val=""/>
            <w:enabled/>
            <w:calcOnExit w:val="0"/>
            <w:textInput>
              <w:default w:val="Geschäftsführung"/>
            </w:textInput>
          </w:ffData>
        </w:fldChar>
      </w:r>
      <w:r>
        <w:instrText xml:space="preserve"> FORMTEXT </w:instrText>
      </w:r>
      <w:r>
        <w:fldChar w:fldCharType="separate"/>
      </w:r>
      <w:r w:rsidR="00E62709">
        <w:rPr>
          <w:noProof/>
        </w:rPr>
        <w:t>Geschäftsführung</w:t>
      </w:r>
      <w:r>
        <w:fldChar w:fldCharType="end"/>
      </w:r>
    </w:p>
    <w:p w14:paraId="1967149B" w14:textId="77777777" w:rsidR="00DF4AB2" w:rsidRDefault="00DF4AB2" w:rsidP="00DF4AB2">
      <w:pPr>
        <w:pStyle w:val="V10"/>
        <w:framePr w:w="2659" w:wrap="around" w:y="11866" w:anchorLock="1"/>
        <w:suppressOverlap w:val="0"/>
      </w:pPr>
      <w:r>
        <w:fldChar w:fldCharType="begin">
          <w:ffData>
            <w:name w:val=""/>
            <w:enabled/>
            <w:calcOnExit w:val="0"/>
            <w:textInput>
              <w:default w:val="Dr. Reiner Beste"/>
            </w:textInput>
          </w:ffData>
        </w:fldChar>
      </w:r>
      <w:r>
        <w:instrText xml:space="preserve"> FORMTEXT </w:instrText>
      </w:r>
      <w:r>
        <w:fldChar w:fldCharType="separate"/>
      </w:r>
      <w:r w:rsidR="00E62709">
        <w:rPr>
          <w:noProof/>
        </w:rPr>
        <w:t>Dr. Reiner Beste</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62709">
        <w:rPr>
          <w:noProof/>
        </w:rPr>
        <w:t>Vorsitzender</w:t>
      </w:r>
      <w:r>
        <w:fldChar w:fldCharType="end"/>
      </w:r>
    </w:p>
    <w:p w14:paraId="228E3F80" w14:textId="77777777" w:rsidR="00DF4AB2" w:rsidRDefault="00DF4AB2" w:rsidP="00DF4AB2">
      <w:pPr>
        <w:pStyle w:val="Marginalie"/>
        <w:framePr w:w="2659" w:hSpace="0" w:wrap="around" w:x="8971" w:y="11866" w:anchorLock="1"/>
      </w:pPr>
      <w:r>
        <w:t>Dr. Hans Josef Ritzert</w:t>
      </w:r>
    </w:p>
    <w:p w14:paraId="4626C606" w14:textId="77777777" w:rsidR="00DF4AB2" w:rsidRDefault="00DF4AB2" w:rsidP="00DF4AB2">
      <w:pPr>
        <w:pStyle w:val="Marginalie"/>
        <w:framePr w:w="2659" w:hSpace="0" w:wrap="around" w:x="8971" w:y="11866" w:anchorLock="1"/>
      </w:pPr>
      <w:r w:rsidRPr="00190B2A">
        <w:t>Michael Gattermann</w:t>
      </w:r>
    </w:p>
    <w:p w14:paraId="5887BAAE" w14:textId="77777777" w:rsidR="00DF4AB2" w:rsidRDefault="00DF4AB2" w:rsidP="00DF4AB2">
      <w:pPr>
        <w:pStyle w:val="Marginalie"/>
        <w:framePr w:w="2659" w:hSpace="0" w:wrap="around" w:x="8971" w:y="11866" w:anchorLock="1"/>
      </w:pPr>
      <w:r w:rsidRPr="00190B2A">
        <w:t>Markus Schäfer</w:t>
      </w:r>
    </w:p>
    <w:p w14:paraId="64B97F6B" w14:textId="77777777" w:rsidR="008114F6" w:rsidRDefault="008114F6" w:rsidP="008114F6">
      <w:pPr>
        <w:pStyle w:val="Marginalie"/>
        <w:framePr w:w="2659" w:hSpace="0" w:wrap="around" w:x="8971" w:y="11866" w:anchorLock="1"/>
      </w:pPr>
    </w:p>
    <w:p w14:paraId="3B5A1C44" w14:textId="77777777" w:rsidR="008114F6" w:rsidRDefault="008114F6" w:rsidP="008114F6">
      <w:pPr>
        <w:pStyle w:val="V14"/>
        <w:framePr w:w="2659" w:wrap="around" w:y="11866"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62709">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62709">
        <w:rPr>
          <w:noProof/>
        </w:rPr>
        <w:t>Essen</w:t>
      </w:r>
      <w:r>
        <w:fldChar w:fldCharType="end"/>
      </w:r>
    </w:p>
    <w:p w14:paraId="0AFB21DE" w14:textId="77777777" w:rsidR="008114F6" w:rsidRDefault="008114F6" w:rsidP="008114F6">
      <w:pPr>
        <w:pStyle w:val="V15"/>
        <w:framePr w:w="2659" w:wrap="around" w:y="11866"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sidR="00E62709">
        <w:rPr>
          <w:noProof/>
        </w:rPr>
        <w:t>Registergericht</w:t>
      </w:r>
      <w:r>
        <w:fldChar w:fldCharType="end"/>
      </w:r>
    </w:p>
    <w:p w14:paraId="5F4EE7DC" w14:textId="77777777" w:rsidR="008114F6" w:rsidRDefault="008114F6" w:rsidP="008114F6">
      <w:pPr>
        <w:pStyle w:val="V16"/>
        <w:framePr w:w="2659" w:wrap="around" w:y="11866"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sidR="00E62709">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62709">
        <w:rPr>
          <w:noProof/>
        </w:rPr>
        <w:t>Essen</w:t>
      </w:r>
      <w:r>
        <w:fldChar w:fldCharType="end"/>
      </w:r>
    </w:p>
    <w:p w14:paraId="7121D52F" w14:textId="77777777" w:rsidR="008114F6" w:rsidRDefault="008114F6" w:rsidP="008114F6">
      <w:pPr>
        <w:pStyle w:val="V17"/>
        <w:framePr w:w="2659" w:wrap="around" w:y="11866"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sidR="00E62709">
        <w:rPr>
          <w:noProof/>
        </w:rPr>
        <w:t>Handelsregister</w:t>
      </w:r>
      <w:r>
        <w:fldChar w:fldCharType="end"/>
      </w:r>
      <w:r>
        <w:t xml:space="preserve"> </w:t>
      </w:r>
      <w:r>
        <w:fldChar w:fldCharType="begin">
          <w:ffData>
            <w:name w:val=""/>
            <w:enabled/>
            <w:calcOnExit w:val="0"/>
            <w:textInput>
              <w:default w:val="B 25784"/>
            </w:textInput>
          </w:ffData>
        </w:fldChar>
      </w:r>
      <w:r>
        <w:instrText xml:space="preserve"> FORMTEXT </w:instrText>
      </w:r>
      <w:r>
        <w:fldChar w:fldCharType="separate"/>
      </w:r>
      <w:r w:rsidR="00E62709">
        <w:rPr>
          <w:noProof/>
        </w:rPr>
        <w:t>B 25784</w:t>
      </w:r>
      <w:r>
        <w:fldChar w:fldCharType="end"/>
      </w:r>
    </w:p>
    <w:p w14:paraId="39FC6C5A" w14:textId="77777777" w:rsidR="008114F6" w:rsidRDefault="008114F6" w:rsidP="008114F6">
      <w:pPr>
        <w:pStyle w:val="V17"/>
        <w:framePr w:w="2659" w:wrap="around" w:y="11866" w:anchorLock="1"/>
        <w:suppressOverlap w:val="0"/>
      </w:pPr>
      <w:r>
        <w:t>HR-</w:t>
      </w:r>
      <w:proofErr w:type="spellStart"/>
      <w:r>
        <w:t>Nr</w:t>
      </w:r>
      <w:proofErr w:type="spellEnd"/>
      <w:r>
        <w:t>: FN 431387 v</w:t>
      </w:r>
    </w:p>
    <w:p w14:paraId="21E0DAA8" w14:textId="6F0657AB" w:rsidR="0033063D" w:rsidRPr="00DF4AB2" w:rsidRDefault="005E5968" w:rsidP="00DF4AB2">
      <w:pPr>
        <w:rPr>
          <w:b/>
          <w:bCs/>
          <w:sz w:val="24"/>
        </w:rPr>
      </w:pPr>
      <w:r w:rsidRPr="00B65010">
        <w:rPr>
          <w:b/>
          <w:bCs/>
          <w:sz w:val="24"/>
        </w:rPr>
        <w:t>Evon</w:t>
      </w:r>
      <w:r>
        <w:rPr>
          <w:b/>
          <w:bCs/>
          <w:sz w:val="24"/>
        </w:rPr>
        <w:t xml:space="preserve">ik übernimmt das </w:t>
      </w:r>
      <w:r w:rsidRPr="00B65010">
        <w:rPr>
          <w:b/>
          <w:bCs/>
          <w:sz w:val="24"/>
        </w:rPr>
        <w:t>Geschäft</w:t>
      </w:r>
      <w:r>
        <w:rPr>
          <w:b/>
          <w:bCs/>
          <w:sz w:val="24"/>
        </w:rPr>
        <w:t xml:space="preserve"> mit hochkonzentrierten </w:t>
      </w:r>
      <w:r w:rsidRPr="00B65010">
        <w:rPr>
          <w:b/>
          <w:bCs/>
          <w:sz w:val="24"/>
        </w:rPr>
        <w:t>Additiv</w:t>
      </w:r>
      <w:r>
        <w:rPr>
          <w:b/>
          <w:bCs/>
          <w:sz w:val="24"/>
        </w:rPr>
        <w:t>-</w:t>
      </w:r>
      <w:proofErr w:type="spellStart"/>
      <w:r>
        <w:rPr>
          <w:b/>
          <w:bCs/>
          <w:sz w:val="24"/>
        </w:rPr>
        <w:t>Compounds</w:t>
      </w:r>
      <w:proofErr w:type="spellEnd"/>
      <w:r>
        <w:rPr>
          <w:b/>
          <w:bCs/>
          <w:sz w:val="24"/>
        </w:rPr>
        <w:t xml:space="preserve"> von 3</w:t>
      </w:r>
      <w:r w:rsidR="0033063D" w:rsidRPr="00DF4AB2">
        <w:rPr>
          <w:b/>
          <w:bCs/>
          <w:sz w:val="24"/>
        </w:rPr>
        <w:t xml:space="preserve">M </w:t>
      </w:r>
    </w:p>
    <w:p w14:paraId="4A311C53" w14:textId="77777777" w:rsidR="0033063D" w:rsidRPr="00DF4AB2" w:rsidRDefault="0033063D" w:rsidP="00DF4AB2">
      <w:pPr>
        <w:pStyle w:val="Titel"/>
        <w:rPr>
          <w:b w:val="0"/>
          <w:szCs w:val="24"/>
        </w:rPr>
      </w:pPr>
    </w:p>
    <w:p w14:paraId="7D998EEC" w14:textId="3C896D05" w:rsidR="00DF4AB2" w:rsidRPr="00DF4AB2" w:rsidRDefault="00DF4AB2" w:rsidP="00DF4AB2">
      <w:pPr>
        <w:numPr>
          <w:ilvl w:val="0"/>
          <w:numId w:val="32"/>
        </w:numPr>
        <w:tabs>
          <w:tab w:val="clear" w:pos="1425"/>
          <w:tab w:val="num" w:pos="340"/>
        </w:tabs>
        <w:ind w:left="340" w:right="85" w:hanging="340"/>
        <w:rPr>
          <w:rFonts w:cs="Lucida Sans Unicode"/>
          <w:sz w:val="24"/>
        </w:rPr>
      </w:pPr>
      <w:r w:rsidRPr="00DF4AB2">
        <w:rPr>
          <w:position w:val="-2"/>
          <w:sz w:val="24"/>
        </w:rPr>
        <w:t xml:space="preserve">Produktportfolio bei </w:t>
      </w:r>
      <w:r w:rsidRPr="00DF4AB2">
        <w:rPr>
          <w:color w:val="000000" w:themeColor="text1"/>
          <w:position w:val="-2"/>
          <w:sz w:val="24"/>
        </w:rPr>
        <w:t>Spezialadditiven für die Kunststoffindustrie</w:t>
      </w:r>
      <w:r w:rsidRPr="00DF4AB2">
        <w:rPr>
          <w:position w:val="-2"/>
          <w:sz w:val="24"/>
        </w:rPr>
        <w:t xml:space="preserve"> wird um Feststoffadditive erweitert</w:t>
      </w:r>
    </w:p>
    <w:p w14:paraId="070CFA4F" w14:textId="504385BB" w:rsidR="00DF4AB2" w:rsidRPr="00DF4AB2" w:rsidRDefault="00DF4AB2" w:rsidP="00DF4AB2">
      <w:pPr>
        <w:numPr>
          <w:ilvl w:val="0"/>
          <w:numId w:val="32"/>
        </w:numPr>
        <w:tabs>
          <w:tab w:val="clear" w:pos="1425"/>
          <w:tab w:val="num" w:pos="340"/>
        </w:tabs>
        <w:ind w:left="340" w:right="85" w:hanging="340"/>
        <w:rPr>
          <w:rFonts w:cs="Lucida Sans Unicode"/>
          <w:sz w:val="24"/>
        </w:rPr>
      </w:pPr>
      <w:r w:rsidRPr="00DF4AB2">
        <w:rPr>
          <w:position w:val="-2"/>
          <w:sz w:val="24"/>
        </w:rPr>
        <w:t>Technologie ermöglicht innovative Lösungen für die kunststoffverarbeitende Industrie</w:t>
      </w:r>
    </w:p>
    <w:p w14:paraId="3BDDA7D0" w14:textId="770CB5CB" w:rsidR="00DF4AB2" w:rsidRPr="00DF4AB2" w:rsidRDefault="00DF4AB2" w:rsidP="00DF4AB2">
      <w:pPr>
        <w:numPr>
          <w:ilvl w:val="0"/>
          <w:numId w:val="32"/>
        </w:numPr>
        <w:tabs>
          <w:tab w:val="clear" w:pos="1425"/>
          <w:tab w:val="num" w:pos="340"/>
        </w:tabs>
        <w:ind w:left="340" w:right="85" w:hanging="340"/>
        <w:rPr>
          <w:rFonts w:cs="Lucida Sans Unicode"/>
          <w:sz w:val="24"/>
        </w:rPr>
      </w:pPr>
      <w:r w:rsidRPr="00DF4AB2">
        <w:rPr>
          <w:position w:val="-2"/>
          <w:sz w:val="24"/>
        </w:rPr>
        <w:t>Akquisition unterstreicht Fokus auf Evonik Wachstumskern Specialty Additives</w:t>
      </w:r>
    </w:p>
    <w:p w14:paraId="01BEE342" w14:textId="77777777" w:rsidR="00DF4AB2" w:rsidRPr="00DF4AB2" w:rsidRDefault="00DF4AB2" w:rsidP="00DF4AB2">
      <w:pPr>
        <w:pStyle w:val="Titel"/>
        <w:rPr>
          <w:b w:val="0"/>
        </w:rPr>
      </w:pPr>
    </w:p>
    <w:p w14:paraId="3911CC1A" w14:textId="2637A424" w:rsidR="0033063D" w:rsidRPr="00A30373" w:rsidRDefault="0033063D" w:rsidP="00DF4AB2">
      <w:pPr>
        <w:pStyle w:val="Feature"/>
        <w:tabs>
          <w:tab w:val="clear" w:pos="567"/>
        </w:tabs>
        <w:rPr>
          <w:position w:val="-2"/>
          <w:sz w:val="22"/>
          <w:szCs w:val="22"/>
        </w:rPr>
      </w:pPr>
      <w:r w:rsidRPr="00A30373">
        <w:rPr>
          <w:position w:val="-2"/>
          <w:sz w:val="22"/>
          <w:szCs w:val="22"/>
        </w:rPr>
        <w:t xml:space="preserve">Essen. Evonik </w:t>
      </w:r>
      <w:r w:rsidR="00E72341">
        <w:rPr>
          <w:position w:val="-2"/>
          <w:sz w:val="22"/>
          <w:szCs w:val="22"/>
        </w:rPr>
        <w:t>übernimmt</w:t>
      </w:r>
      <w:r w:rsidR="00CE4C36">
        <w:rPr>
          <w:position w:val="-2"/>
          <w:sz w:val="22"/>
          <w:szCs w:val="22"/>
        </w:rPr>
        <w:t xml:space="preserve"> da</w:t>
      </w:r>
      <w:r w:rsidR="00A635AF">
        <w:rPr>
          <w:position w:val="-2"/>
          <w:sz w:val="22"/>
          <w:szCs w:val="22"/>
        </w:rPr>
        <w:t>s</w:t>
      </w:r>
      <w:r w:rsidR="00006AF2" w:rsidRPr="00A30373">
        <w:rPr>
          <w:position w:val="-2"/>
          <w:sz w:val="22"/>
          <w:szCs w:val="22"/>
        </w:rPr>
        <w:t xml:space="preserve"> </w:t>
      </w:r>
      <w:proofErr w:type="spellStart"/>
      <w:r w:rsidR="00006AF2" w:rsidRPr="00A30373">
        <w:rPr>
          <w:position w:val="-2"/>
          <w:sz w:val="22"/>
          <w:szCs w:val="22"/>
        </w:rPr>
        <w:t>Compounding</w:t>
      </w:r>
      <w:proofErr w:type="spellEnd"/>
      <w:r w:rsidRPr="00A30373">
        <w:rPr>
          <w:position w:val="-2"/>
          <w:sz w:val="22"/>
          <w:szCs w:val="22"/>
        </w:rPr>
        <w:t>-Geschäft</w:t>
      </w:r>
      <w:bookmarkStart w:id="0" w:name="_GoBack"/>
      <w:bookmarkEnd w:id="0"/>
      <w:r w:rsidR="00006AF2" w:rsidRPr="00A30373">
        <w:rPr>
          <w:position w:val="-2"/>
          <w:sz w:val="22"/>
          <w:szCs w:val="22"/>
        </w:rPr>
        <w:t xml:space="preserve"> </w:t>
      </w:r>
      <w:r w:rsidR="00E72341">
        <w:rPr>
          <w:position w:val="-2"/>
          <w:sz w:val="22"/>
          <w:szCs w:val="22"/>
        </w:rPr>
        <w:t>mit</w:t>
      </w:r>
      <w:r w:rsidR="00006AF2" w:rsidRPr="00A30373">
        <w:rPr>
          <w:position w:val="-2"/>
          <w:sz w:val="22"/>
          <w:szCs w:val="22"/>
        </w:rPr>
        <w:t xml:space="preserve"> hochkonzentrierte</w:t>
      </w:r>
      <w:r w:rsidR="00E72341">
        <w:rPr>
          <w:position w:val="-2"/>
          <w:sz w:val="22"/>
          <w:szCs w:val="22"/>
        </w:rPr>
        <w:t>n</w:t>
      </w:r>
      <w:r w:rsidR="00006AF2" w:rsidRPr="00A30373">
        <w:rPr>
          <w:position w:val="-2"/>
          <w:sz w:val="22"/>
          <w:szCs w:val="22"/>
        </w:rPr>
        <w:t xml:space="preserve"> Additive</w:t>
      </w:r>
      <w:r w:rsidR="00E72341">
        <w:rPr>
          <w:position w:val="-2"/>
          <w:sz w:val="22"/>
          <w:szCs w:val="22"/>
        </w:rPr>
        <w:t>n</w:t>
      </w:r>
      <w:r w:rsidRPr="00A30373">
        <w:rPr>
          <w:position w:val="-2"/>
          <w:sz w:val="22"/>
          <w:szCs w:val="22"/>
        </w:rPr>
        <w:t xml:space="preserve"> von 3M. Ein entsprechender Kaufvertrag wurde unterzeichnet. </w:t>
      </w:r>
      <w:r w:rsidR="003C1CFE" w:rsidRPr="00A30373">
        <w:rPr>
          <w:position w:val="-2"/>
          <w:sz w:val="22"/>
          <w:szCs w:val="22"/>
        </w:rPr>
        <w:t>Der</w:t>
      </w:r>
      <w:r w:rsidR="00A635AF">
        <w:rPr>
          <w:position w:val="-2"/>
          <w:sz w:val="22"/>
          <w:szCs w:val="22"/>
        </w:rPr>
        <w:t xml:space="preserve"> Spezialchemiekonzern erweitert</w:t>
      </w:r>
      <w:r w:rsidR="003C1CFE" w:rsidRPr="00A30373">
        <w:rPr>
          <w:position w:val="-2"/>
          <w:sz w:val="22"/>
          <w:szCs w:val="22"/>
        </w:rPr>
        <w:t xml:space="preserve"> damit</w:t>
      </w:r>
      <w:r w:rsidR="00A635AF">
        <w:rPr>
          <w:position w:val="-2"/>
          <w:sz w:val="22"/>
          <w:szCs w:val="22"/>
        </w:rPr>
        <w:t xml:space="preserve"> seine Wachstumsmöglichkeiten im hochprofitablen</w:t>
      </w:r>
      <w:r w:rsidR="003C1CFE" w:rsidRPr="00A30373">
        <w:rPr>
          <w:position w:val="-2"/>
          <w:sz w:val="22"/>
          <w:szCs w:val="22"/>
        </w:rPr>
        <w:t xml:space="preserve"> Geschäft mit Spezialadditiven. Evonik</w:t>
      </w:r>
      <w:r w:rsidRPr="00A30373">
        <w:rPr>
          <w:position w:val="-2"/>
          <w:sz w:val="22"/>
          <w:szCs w:val="22"/>
        </w:rPr>
        <w:t xml:space="preserve"> erhält durch die Akquisition Zugang zu einer Technologie, die es dem Unternehmen ermöglicht, seinen Kunden aus der kunststoffverarbeitenden Industrie neben den derzeitigen Flüssigadditiven auch Feststoffadditive anzubieten. </w:t>
      </w:r>
    </w:p>
    <w:p w14:paraId="7ACFCB2C" w14:textId="77777777" w:rsidR="0033063D" w:rsidRPr="00A30373" w:rsidRDefault="0033063D" w:rsidP="00DF4AB2">
      <w:pPr>
        <w:pStyle w:val="Feature"/>
        <w:tabs>
          <w:tab w:val="clear" w:pos="567"/>
        </w:tabs>
        <w:rPr>
          <w:position w:val="-2"/>
          <w:sz w:val="22"/>
          <w:szCs w:val="22"/>
        </w:rPr>
      </w:pPr>
    </w:p>
    <w:p w14:paraId="10B24D00" w14:textId="3EC24176" w:rsidR="0033063D" w:rsidRPr="00A30373" w:rsidRDefault="0033063D" w:rsidP="00DF4AB2">
      <w:pPr>
        <w:pStyle w:val="Feature"/>
        <w:tabs>
          <w:tab w:val="clear" w:pos="567"/>
        </w:tabs>
        <w:rPr>
          <w:position w:val="-2"/>
          <w:sz w:val="22"/>
          <w:szCs w:val="22"/>
        </w:rPr>
      </w:pPr>
      <w:r w:rsidRPr="00A30373">
        <w:rPr>
          <w:position w:val="-2"/>
          <w:sz w:val="22"/>
          <w:szCs w:val="22"/>
        </w:rPr>
        <w:t>„Wir schaffen eine exzellente Plattform zur Entwicklung innovativer Lösungen und weiten unser Produktpo</w:t>
      </w:r>
      <w:r w:rsidR="006B4EAB">
        <w:rPr>
          <w:position w:val="-2"/>
          <w:sz w:val="22"/>
          <w:szCs w:val="22"/>
        </w:rPr>
        <w:t>rtfolio deutlich aus“, sagt Dr. </w:t>
      </w:r>
      <w:r w:rsidRPr="00A30373">
        <w:rPr>
          <w:position w:val="-2"/>
          <w:sz w:val="22"/>
          <w:szCs w:val="22"/>
        </w:rPr>
        <w:t>Dietmar Schaefer, Leiter des Geschäftsgebietes Interface &amp; Performanc</w:t>
      </w:r>
      <w:r w:rsidR="00A635AF">
        <w:rPr>
          <w:position w:val="-2"/>
          <w:sz w:val="22"/>
          <w:szCs w:val="22"/>
        </w:rPr>
        <w:t>e von Evonik. Der Konzern erweitert</w:t>
      </w:r>
      <w:r w:rsidR="00E23AB9">
        <w:rPr>
          <w:position w:val="-2"/>
          <w:sz w:val="22"/>
          <w:szCs w:val="22"/>
        </w:rPr>
        <w:t xml:space="preserve"> durch die </w:t>
      </w:r>
      <w:r w:rsidR="006B4EAB">
        <w:rPr>
          <w:position w:val="-2"/>
          <w:sz w:val="22"/>
          <w:szCs w:val="22"/>
        </w:rPr>
        <w:t>Transaktion seine Kompetenzen im</w:t>
      </w:r>
      <w:r w:rsidR="00E23AB9">
        <w:rPr>
          <w:position w:val="-2"/>
          <w:sz w:val="22"/>
          <w:szCs w:val="22"/>
        </w:rPr>
        <w:t xml:space="preserve"> Bereich der Spezialadditive – einem der Wachstumskerne von Evonik</w:t>
      </w:r>
      <w:r w:rsidRPr="00A30373">
        <w:rPr>
          <w:position w:val="-2"/>
          <w:sz w:val="22"/>
          <w:szCs w:val="22"/>
        </w:rPr>
        <w:t xml:space="preserve">. </w:t>
      </w:r>
      <w:r w:rsidR="0049659C" w:rsidRPr="00A30373">
        <w:rPr>
          <w:position w:val="-2"/>
          <w:sz w:val="22"/>
          <w:szCs w:val="22"/>
        </w:rPr>
        <w:t xml:space="preserve">Der Kauf wird voraussichtlich, vorbehaltlich der üblichen Abschlussbedingungen, im ersten Quartal 2018 abgeschlossen sein. </w:t>
      </w:r>
      <w:r w:rsidRPr="00A30373">
        <w:rPr>
          <w:position w:val="-2"/>
          <w:sz w:val="22"/>
          <w:szCs w:val="22"/>
        </w:rPr>
        <w:t xml:space="preserve">Über den Kaufpreis wurde Stillschweigen vereinbart. </w:t>
      </w:r>
    </w:p>
    <w:p w14:paraId="2340AFC6" w14:textId="77777777" w:rsidR="0033063D" w:rsidRPr="00A30373" w:rsidRDefault="0033063D" w:rsidP="00DF4AB2">
      <w:pPr>
        <w:pStyle w:val="Feature"/>
        <w:tabs>
          <w:tab w:val="clear" w:pos="567"/>
        </w:tabs>
        <w:rPr>
          <w:position w:val="-2"/>
          <w:sz w:val="22"/>
          <w:szCs w:val="22"/>
        </w:rPr>
      </w:pPr>
    </w:p>
    <w:p w14:paraId="48123DDA" w14:textId="6784D3D7" w:rsidR="0033063D" w:rsidRDefault="0033063D" w:rsidP="00DF4AB2">
      <w:pPr>
        <w:pStyle w:val="Feature"/>
        <w:tabs>
          <w:tab w:val="clear" w:pos="567"/>
        </w:tabs>
        <w:rPr>
          <w:position w:val="-2"/>
          <w:sz w:val="22"/>
          <w:szCs w:val="22"/>
        </w:rPr>
      </w:pPr>
      <w:r w:rsidRPr="00A30373">
        <w:rPr>
          <w:position w:val="-2"/>
          <w:sz w:val="22"/>
          <w:szCs w:val="22"/>
        </w:rPr>
        <w:t xml:space="preserve">Die Akquisition umfasst das </w:t>
      </w:r>
      <w:r w:rsidR="00006AF2" w:rsidRPr="00A30373">
        <w:rPr>
          <w:position w:val="-2"/>
          <w:sz w:val="22"/>
          <w:szCs w:val="22"/>
        </w:rPr>
        <w:t xml:space="preserve">in Obernburg (Bayern, Deutschland) produzierte </w:t>
      </w:r>
      <w:r w:rsidRPr="00A30373">
        <w:rPr>
          <w:position w:val="-2"/>
          <w:sz w:val="22"/>
          <w:szCs w:val="22"/>
        </w:rPr>
        <w:t xml:space="preserve">Produktportfolio der Marke </w:t>
      </w:r>
      <w:proofErr w:type="spellStart"/>
      <w:r w:rsidRPr="00A30373">
        <w:rPr>
          <w:position w:val="-2"/>
          <w:sz w:val="22"/>
          <w:szCs w:val="22"/>
        </w:rPr>
        <w:t>Accurel</w:t>
      </w:r>
      <w:proofErr w:type="spellEnd"/>
      <w:r w:rsidRPr="00A30373">
        <w:rPr>
          <w:rFonts w:cs="Lucida Sans Unicode"/>
          <w:position w:val="-2"/>
          <w:sz w:val="22"/>
          <w:szCs w:val="22"/>
        </w:rPr>
        <w:t>®</w:t>
      </w:r>
      <w:r w:rsidR="00006AF2" w:rsidRPr="00A30373">
        <w:rPr>
          <w:position w:val="-2"/>
          <w:sz w:val="22"/>
          <w:szCs w:val="22"/>
        </w:rPr>
        <w:t xml:space="preserve"> sowie den Standort von 3M in Obernburg</w:t>
      </w:r>
      <w:r w:rsidR="000F044E" w:rsidRPr="00A30373">
        <w:rPr>
          <w:position w:val="-2"/>
          <w:sz w:val="22"/>
          <w:szCs w:val="22"/>
        </w:rPr>
        <w:t>, dessen</w:t>
      </w:r>
      <w:r w:rsidR="003C1CFE" w:rsidRPr="00A30373">
        <w:rPr>
          <w:position w:val="-2"/>
          <w:sz w:val="22"/>
          <w:szCs w:val="22"/>
        </w:rPr>
        <w:t xml:space="preserve"> rund </w:t>
      </w:r>
      <w:r w:rsidR="000F044E" w:rsidRPr="00A30373">
        <w:rPr>
          <w:position w:val="-2"/>
          <w:sz w:val="22"/>
          <w:szCs w:val="22"/>
        </w:rPr>
        <w:t>25</w:t>
      </w:r>
      <w:r w:rsidR="003C1CFE" w:rsidRPr="00A30373">
        <w:rPr>
          <w:position w:val="-2"/>
          <w:sz w:val="22"/>
          <w:szCs w:val="22"/>
        </w:rPr>
        <w:t xml:space="preserve"> Arbeitsplätze</w:t>
      </w:r>
      <w:r w:rsidR="000F044E" w:rsidRPr="00A30373">
        <w:rPr>
          <w:position w:val="-2"/>
          <w:sz w:val="22"/>
          <w:szCs w:val="22"/>
        </w:rPr>
        <w:t xml:space="preserve"> </w:t>
      </w:r>
      <w:r w:rsidR="003C1CFE" w:rsidRPr="00A30373">
        <w:rPr>
          <w:position w:val="-2"/>
          <w:sz w:val="22"/>
          <w:szCs w:val="22"/>
        </w:rPr>
        <w:t>erhalten</w:t>
      </w:r>
      <w:r w:rsidR="000F044E" w:rsidRPr="00A30373">
        <w:rPr>
          <w:position w:val="-2"/>
          <w:sz w:val="22"/>
          <w:szCs w:val="22"/>
        </w:rPr>
        <w:t xml:space="preserve"> bleiben</w:t>
      </w:r>
      <w:r w:rsidR="003C1CFE" w:rsidRPr="00A30373">
        <w:rPr>
          <w:position w:val="-2"/>
          <w:sz w:val="22"/>
          <w:szCs w:val="22"/>
        </w:rPr>
        <w:t xml:space="preserve">. </w:t>
      </w:r>
      <w:r w:rsidRPr="00A30373">
        <w:rPr>
          <w:color w:val="000000" w:themeColor="text1"/>
          <w:position w:val="-2"/>
          <w:sz w:val="22"/>
          <w:szCs w:val="22"/>
        </w:rPr>
        <w:t xml:space="preserve">Die </w:t>
      </w:r>
      <w:proofErr w:type="spellStart"/>
      <w:r w:rsidR="00A30373">
        <w:rPr>
          <w:color w:val="000000" w:themeColor="text1"/>
          <w:position w:val="-2"/>
          <w:sz w:val="22"/>
          <w:szCs w:val="22"/>
        </w:rPr>
        <w:t>Compounding</w:t>
      </w:r>
      <w:proofErr w:type="spellEnd"/>
      <w:r w:rsidRPr="00A30373">
        <w:rPr>
          <w:rFonts w:cs="Lucida Sans Unicode"/>
          <w:color w:val="000000" w:themeColor="text1"/>
          <w:position w:val="-2"/>
          <w:sz w:val="22"/>
          <w:szCs w:val="22"/>
        </w:rPr>
        <w:t>-</w:t>
      </w:r>
      <w:r w:rsidR="00006AF2" w:rsidRPr="00A30373">
        <w:rPr>
          <w:color w:val="000000" w:themeColor="text1"/>
          <w:position w:val="-2"/>
          <w:sz w:val="22"/>
          <w:szCs w:val="22"/>
        </w:rPr>
        <w:t>Technologie</w:t>
      </w:r>
      <w:r w:rsidR="00A30373">
        <w:rPr>
          <w:color w:val="000000" w:themeColor="text1"/>
          <w:position w:val="-2"/>
          <w:sz w:val="22"/>
          <w:szCs w:val="22"/>
        </w:rPr>
        <w:t xml:space="preserve"> für hochkonzentrierte Additive</w:t>
      </w:r>
      <w:r w:rsidRPr="00A30373">
        <w:rPr>
          <w:color w:val="000000" w:themeColor="text1"/>
          <w:position w:val="-2"/>
          <w:sz w:val="22"/>
          <w:szCs w:val="22"/>
        </w:rPr>
        <w:t xml:space="preserve"> ermöglicht es Kunststoffherstellern, große Mengen</w:t>
      </w:r>
      <w:r w:rsidRPr="00A30373">
        <w:rPr>
          <w:color w:val="000000" w:themeColor="text1"/>
        </w:rPr>
        <w:t xml:space="preserve"> </w:t>
      </w:r>
      <w:r w:rsidRPr="00A30373">
        <w:rPr>
          <w:color w:val="000000" w:themeColor="text1"/>
          <w:position w:val="-2"/>
          <w:sz w:val="22"/>
          <w:szCs w:val="22"/>
        </w:rPr>
        <w:t>an Additiven</w:t>
      </w:r>
      <w:r w:rsidR="00B40B53" w:rsidRPr="00A30373">
        <w:rPr>
          <w:color w:val="000000" w:themeColor="text1"/>
          <w:position w:val="-2"/>
          <w:sz w:val="22"/>
          <w:szCs w:val="22"/>
        </w:rPr>
        <w:t xml:space="preserve"> </w:t>
      </w:r>
      <w:r w:rsidRPr="00A30373">
        <w:rPr>
          <w:color w:val="000000" w:themeColor="text1"/>
          <w:position w:val="-2"/>
          <w:sz w:val="22"/>
          <w:szCs w:val="22"/>
        </w:rPr>
        <w:t>über einen festen</w:t>
      </w:r>
      <w:r w:rsidR="00B40B53" w:rsidRPr="00A30373">
        <w:rPr>
          <w:color w:val="000000" w:themeColor="text1"/>
          <w:position w:val="-2"/>
          <w:sz w:val="22"/>
          <w:szCs w:val="22"/>
        </w:rPr>
        <w:t xml:space="preserve"> </w:t>
      </w:r>
      <w:r w:rsidRPr="00A30373">
        <w:rPr>
          <w:color w:val="000000" w:themeColor="text1"/>
          <w:position w:val="-2"/>
          <w:sz w:val="22"/>
          <w:szCs w:val="22"/>
        </w:rPr>
        <w:t xml:space="preserve">Polymerträger in eine Polymermatrix einzubringen. Damit kann sich Evonik neue Anwendungsgebiete zum Beispiel in der Verpackungsindustrie erschließen. </w:t>
      </w:r>
      <w:r w:rsidRPr="00A30373">
        <w:rPr>
          <w:position w:val="-2"/>
          <w:sz w:val="22"/>
          <w:szCs w:val="22"/>
        </w:rPr>
        <w:t>Das Geschäft soll in das Geschäftsgebiet Interface &amp; Performance von Evonik integriert werden.</w:t>
      </w:r>
      <w:r w:rsidRPr="00FE2EB9">
        <w:rPr>
          <w:position w:val="-2"/>
          <w:sz w:val="22"/>
          <w:szCs w:val="22"/>
        </w:rPr>
        <w:t xml:space="preserve"> </w:t>
      </w:r>
    </w:p>
    <w:p w14:paraId="5D7F7AAC" w14:textId="77777777" w:rsidR="00B40B53" w:rsidRPr="00FE2EB9" w:rsidRDefault="00B40B53" w:rsidP="00DF4AB2">
      <w:pPr>
        <w:pStyle w:val="Feature"/>
        <w:tabs>
          <w:tab w:val="clear" w:pos="567"/>
        </w:tabs>
        <w:rPr>
          <w:position w:val="-2"/>
          <w:sz w:val="22"/>
          <w:szCs w:val="22"/>
        </w:rPr>
      </w:pPr>
    </w:p>
    <w:p w14:paraId="7EDBB2E7" w14:textId="3EB77A54" w:rsidR="0033063D" w:rsidRPr="006703E9" w:rsidRDefault="0033063D" w:rsidP="00DF4AB2">
      <w:pPr>
        <w:pStyle w:val="Feature"/>
        <w:tabs>
          <w:tab w:val="clear" w:pos="567"/>
        </w:tabs>
        <w:rPr>
          <w:color w:val="000000" w:themeColor="text1"/>
          <w:position w:val="-2"/>
          <w:sz w:val="22"/>
          <w:szCs w:val="22"/>
        </w:rPr>
      </w:pPr>
      <w:r w:rsidRPr="006703E9">
        <w:rPr>
          <w:color w:val="000000" w:themeColor="text1"/>
          <w:position w:val="-2"/>
          <w:sz w:val="22"/>
          <w:szCs w:val="22"/>
        </w:rPr>
        <w:lastRenderedPageBreak/>
        <w:t>Das Geschäftsgebiet Interface &amp; Performance vertreibt Spezialadditive für die Kunststoffindustrie, die entweder die Verarbeitung der Kunst</w:t>
      </w:r>
      <w:r w:rsidR="00B40B53">
        <w:rPr>
          <w:color w:val="000000" w:themeColor="text1"/>
          <w:position w:val="-2"/>
          <w:sz w:val="22"/>
          <w:szCs w:val="22"/>
        </w:rPr>
        <w:t>st</w:t>
      </w:r>
      <w:r w:rsidRPr="006703E9">
        <w:rPr>
          <w:color w:val="000000" w:themeColor="text1"/>
          <w:position w:val="-2"/>
          <w:sz w:val="22"/>
          <w:szCs w:val="22"/>
        </w:rPr>
        <w:t>offe erleichtern (</w:t>
      </w:r>
      <w:proofErr w:type="spellStart"/>
      <w:r w:rsidRPr="006703E9">
        <w:rPr>
          <w:color w:val="000000" w:themeColor="text1"/>
          <w:position w:val="-2"/>
          <w:sz w:val="22"/>
          <w:szCs w:val="22"/>
        </w:rPr>
        <w:t>Dispergierung</w:t>
      </w:r>
      <w:proofErr w:type="spellEnd"/>
      <w:r w:rsidRPr="006703E9">
        <w:rPr>
          <w:color w:val="000000" w:themeColor="text1"/>
          <w:position w:val="-2"/>
          <w:sz w:val="22"/>
          <w:szCs w:val="22"/>
        </w:rPr>
        <w:t xml:space="preserve"> von Füllstoffen, </w:t>
      </w:r>
      <w:proofErr w:type="spellStart"/>
      <w:r w:rsidRPr="006703E9">
        <w:rPr>
          <w:color w:val="000000" w:themeColor="text1"/>
          <w:position w:val="-2"/>
          <w:sz w:val="22"/>
          <w:szCs w:val="22"/>
        </w:rPr>
        <w:t>Fließverbesserer</w:t>
      </w:r>
      <w:proofErr w:type="spellEnd"/>
      <w:r w:rsidRPr="006703E9">
        <w:rPr>
          <w:color w:val="000000" w:themeColor="text1"/>
          <w:position w:val="-2"/>
          <w:sz w:val="22"/>
          <w:szCs w:val="22"/>
        </w:rPr>
        <w:t xml:space="preserve">, </w:t>
      </w:r>
      <w:proofErr w:type="spellStart"/>
      <w:r w:rsidRPr="006703E9">
        <w:rPr>
          <w:color w:val="000000" w:themeColor="text1"/>
          <w:position w:val="-2"/>
          <w:sz w:val="22"/>
          <w:szCs w:val="22"/>
        </w:rPr>
        <w:t>Antistatika</w:t>
      </w:r>
      <w:proofErr w:type="spellEnd"/>
      <w:r w:rsidRPr="006703E9">
        <w:rPr>
          <w:color w:val="000000" w:themeColor="text1"/>
          <w:position w:val="-2"/>
          <w:sz w:val="22"/>
          <w:szCs w:val="22"/>
        </w:rPr>
        <w:t>) oder die Performance (Kratzfestigkeit, Geruch, mechanische Stabilität) erhöhen. Dabei kann es auf innovative Technologieplattformen zur Herstellung von Silikonen und Spezialadditiven auf Basis von Tensiden zurückgreifen.</w:t>
      </w:r>
      <w:r>
        <w:rPr>
          <w:color w:val="000000" w:themeColor="text1"/>
          <w:position w:val="-2"/>
          <w:sz w:val="22"/>
          <w:szCs w:val="22"/>
        </w:rPr>
        <w:t xml:space="preserve"> </w:t>
      </w:r>
      <w:r w:rsidRPr="002F4F56">
        <w:rPr>
          <w:color w:val="000000" w:themeColor="text1"/>
          <w:position w:val="-2"/>
          <w:sz w:val="22"/>
          <w:szCs w:val="22"/>
        </w:rPr>
        <w:t>Zu den Kunststoffanwendungsgebieten, die mit Spezialadditiven beispielsweise bedient werden können, gehören Folien, Schäume, Fasern, Faservliese, Spritzguss- und Kabelanwendungen.</w:t>
      </w:r>
    </w:p>
    <w:p w14:paraId="4D6B3889" w14:textId="77777777" w:rsidR="0033063D" w:rsidRPr="00BF71E9" w:rsidRDefault="0033063D" w:rsidP="00DF4AB2">
      <w:pPr>
        <w:autoSpaceDE w:val="0"/>
        <w:autoSpaceDN w:val="0"/>
        <w:adjustRightInd w:val="0"/>
        <w:rPr>
          <w:rFonts w:cs="Lucida Sans Unicode"/>
          <w:szCs w:val="18"/>
        </w:rPr>
      </w:pPr>
    </w:p>
    <w:p w14:paraId="224CD71C" w14:textId="77777777" w:rsidR="008114F6" w:rsidRDefault="008114F6" w:rsidP="001D18BC">
      <w:pPr>
        <w:autoSpaceDE w:val="0"/>
        <w:autoSpaceDN w:val="0"/>
        <w:adjustRightInd w:val="0"/>
        <w:spacing w:line="220" w:lineRule="exact"/>
      </w:pPr>
    </w:p>
    <w:p w14:paraId="14B09BB3" w14:textId="77777777" w:rsidR="006B4EAB" w:rsidRDefault="006B4EAB" w:rsidP="001D18BC">
      <w:pPr>
        <w:autoSpaceDE w:val="0"/>
        <w:autoSpaceDN w:val="0"/>
        <w:adjustRightInd w:val="0"/>
        <w:spacing w:line="220" w:lineRule="exact"/>
      </w:pPr>
    </w:p>
    <w:p w14:paraId="5651E1B7" w14:textId="77777777" w:rsidR="006B4EAB" w:rsidRDefault="006B4EAB" w:rsidP="001D18BC">
      <w:pPr>
        <w:autoSpaceDE w:val="0"/>
        <w:autoSpaceDN w:val="0"/>
        <w:adjustRightInd w:val="0"/>
        <w:spacing w:line="220" w:lineRule="exact"/>
      </w:pPr>
    </w:p>
    <w:p w14:paraId="1E4D1275" w14:textId="77777777" w:rsidR="006B4EAB" w:rsidRDefault="006B4EAB" w:rsidP="001D18BC">
      <w:pPr>
        <w:autoSpaceDE w:val="0"/>
        <w:autoSpaceDN w:val="0"/>
        <w:adjustRightInd w:val="0"/>
        <w:spacing w:line="220" w:lineRule="exact"/>
      </w:pPr>
    </w:p>
    <w:p w14:paraId="0DC9D857" w14:textId="77777777" w:rsidR="006B4EAB" w:rsidRDefault="006B4EAB" w:rsidP="001D18BC">
      <w:pPr>
        <w:autoSpaceDE w:val="0"/>
        <w:autoSpaceDN w:val="0"/>
        <w:adjustRightInd w:val="0"/>
        <w:spacing w:line="220" w:lineRule="exact"/>
      </w:pPr>
    </w:p>
    <w:p w14:paraId="78E51B8B" w14:textId="77777777" w:rsidR="008114F6" w:rsidRDefault="008114F6" w:rsidP="001D18BC">
      <w:pPr>
        <w:autoSpaceDE w:val="0"/>
        <w:autoSpaceDN w:val="0"/>
        <w:adjustRightInd w:val="0"/>
        <w:spacing w:line="220" w:lineRule="exact"/>
      </w:pPr>
    </w:p>
    <w:p w14:paraId="085EA38D" w14:textId="77777777" w:rsidR="008114F6" w:rsidRDefault="008114F6" w:rsidP="001D18BC">
      <w:pPr>
        <w:autoSpaceDE w:val="0"/>
        <w:autoSpaceDN w:val="0"/>
        <w:adjustRightInd w:val="0"/>
        <w:spacing w:line="220" w:lineRule="exact"/>
      </w:pPr>
    </w:p>
    <w:p w14:paraId="50429DEC" w14:textId="77777777" w:rsidR="00083DCE" w:rsidRDefault="00083DCE" w:rsidP="001D18BC">
      <w:pPr>
        <w:autoSpaceDE w:val="0"/>
        <w:autoSpaceDN w:val="0"/>
        <w:adjustRightInd w:val="0"/>
        <w:spacing w:line="220" w:lineRule="exact"/>
      </w:pPr>
    </w:p>
    <w:p w14:paraId="5B664AED" w14:textId="77777777" w:rsidR="006B4EAB" w:rsidRDefault="006B4EAB" w:rsidP="006B4EAB">
      <w:pPr>
        <w:autoSpaceDE w:val="0"/>
        <w:autoSpaceDN w:val="0"/>
        <w:adjustRightInd w:val="0"/>
        <w:spacing w:line="220" w:lineRule="exact"/>
        <w:rPr>
          <w:rFonts w:cs="Lucida Sans Unicode"/>
          <w:b/>
          <w:bCs/>
          <w:sz w:val="18"/>
          <w:szCs w:val="18"/>
        </w:rPr>
      </w:pPr>
      <w:r>
        <w:rPr>
          <w:rFonts w:cs="Lucida Sans Unicode"/>
          <w:b/>
          <w:bCs/>
          <w:sz w:val="18"/>
          <w:szCs w:val="18"/>
        </w:rPr>
        <w:t>Über Evonik</w:t>
      </w:r>
    </w:p>
    <w:p w14:paraId="7E555523" w14:textId="77777777" w:rsidR="006B4EAB" w:rsidRPr="00741901" w:rsidRDefault="006B4EAB" w:rsidP="006B4EAB">
      <w:pPr>
        <w:spacing w:line="220" w:lineRule="exact"/>
        <w:rPr>
          <w:rFonts w:cs="Lucida Sans Unicode"/>
          <w:sz w:val="18"/>
          <w:szCs w:val="18"/>
        </w:rPr>
      </w:pPr>
      <w:r w:rsidRPr="00741901">
        <w:rPr>
          <w:rFonts w:cs="Lucida Sans Unicode"/>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w:t>
      </w:r>
      <w:r>
        <w:rPr>
          <w:rFonts w:cs="Lucida Sans Unicode"/>
          <w:sz w:val="18"/>
          <w:szCs w:val="18"/>
        </w:rPr>
        <w:t>6</w:t>
      </w:r>
      <w:r w:rsidRPr="00741901">
        <w:rPr>
          <w:rFonts w:cs="Lucida Sans Unicode"/>
          <w:sz w:val="18"/>
          <w:szCs w:val="18"/>
        </w:rPr>
        <w:t xml:space="preserve">.000 Mitarbeitern in über 100 Ländern der Welt aktiv und profitiert besonders von seiner Kundennähe und seinen führenden Marktpositionen. Im Geschäftsjahr 2016 erwirtschaftete das Unternehmen bei einem Umsatz von 12,7 Mrd. </w:t>
      </w:r>
      <w:r w:rsidRPr="00CC4E10">
        <w:rPr>
          <w:rFonts w:cs="Lucida Sans Unicode"/>
          <w:sz w:val="18"/>
          <w:szCs w:val="18"/>
        </w:rPr>
        <w:t>Euro einen Gewinn (bereinigtes EBITDA) von 2,165 Mrd. Euro.</w:t>
      </w:r>
    </w:p>
    <w:p w14:paraId="2AB02743" w14:textId="77777777" w:rsidR="006B4EAB" w:rsidRDefault="006B4EAB" w:rsidP="006B4EAB"/>
    <w:p w14:paraId="42DEFF72" w14:textId="77777777" w:rsidR="006B4EAB" w:rsidRPr="001D18BC" w:rsidRDefault="006B4EAB" w:rsidP="006B4EAB">
      <w:pPr>
        <w:autoSpaceDE w:val="0"/>
        <w:autoSpaceDN w:val="0"/>
        <w:adjustRightInd w:val="0"/>
        <w:spacing w:line="220" w:lineRule="exact"/>
        <w:rPr>
          <w:rFonts w:cs="Lucida Sans Unicode"/>
          <w:b/>
          <w:sz w:val="18"/>
          <w:szCs w:val="18"/>
        </w:rPr>
      </w:pPr>
      <w:r w:rsidRPr="001D18BC">
        <w:rPr>
          <w:rFonts w:cs="Lucida Sans Unicode"/>
          <w:b/>
          <w:sz w:val="18"/>
          <w:szCs w:val="18"/>
        </w:rPr>
        <w:t>Über Nutrition &amp; Care</w:t>
      </w:r>
    </w:p>
    <w:p w14:paraId="7FFA848A" w14:textId="77777777" w:rsidR="006B4EAB" w:rsidRPr="001D18BC" w:rsidRDefault="006B4EAB" w:rsidP="006B4EAB">
      <w:pPr>
        <w:autoSpaceDE w:val="0"/>
        <w:autoSpaceDN w:val="0"/>
        <w:adjustRightInd w:val="0"/>
        <w:spacing w:line="220" w:lineRule="exact"/>
        <w:ind w:right="-64"/>
        <w:rPr>
          <w:rFonts w:cs="Lucida Sans Unicode"/>
          <w:sz w:val="18"/>
          <w:szCs w:val="18"/>
        </w:rPr>
      </w:pPr>
      <w:r w:rsidRPr="001D18BC">
        <w:rPr>
          <w:rFonts w:cs="Lucida Sans Unicode"/>
          <w:sz w:val="18"/>
          <w:szCs w:val="18"/>
        </w:rPr>
        <w:t>Das Segment Nutrition &amp; Care wird von der Evonik Nutrition &amp; Care GmbH geführt und trägt dazu bei, Grundbedürfnisse des Menschen zu erfüllen. Dazu gehören Anwendungen in Konsumgütern des täglichen Bedarfs ebenso wie in der Tierernährung und im Bereich Gesundheit. Das Segment erwirtschaftete im Geschäftsjahr 201</w:t>
      </w:r>
      <w:r>
        <w:rPr>
          <w:rFonts w:cs="Lucida Sans Unicode"/>
          <w:sz w:val="18"/>
          <w:szCs w:val="18"/>
        </w:rPr>
        <w:t>6</w:t>
      </w:r>
      <w:r w:rsidRPr="001D18BC">
        <w:rPr>
          <w:rFonts w:cs="Lucida Sans Unicode"/>
          <w:sz w:val="18"/>
          <w:szCs w:val="18"/>
        </w:rPr>
        <w:t xml:space="preserve"> mit rund 7.</w:t>
      </w:r>
      <w:r>
        <w:rPr>
          <w:rFonts w:cs="Lucida Sans Unicode"/>
          <w:sz w:val="18"/>
          <w:szCs w:val="18"/>
        </w:rPr>
        <w:t>5</w:t>
      </w:r>
      <w:r w:rsidRPr="001D18BC">
        <w:rPr>
          <w:rFonts w:cs="Lucida Sans Unicode"/>
          <w:sz w:val="18"/>
          <w:szCs w:val="18"/>
        </w:rPr>
        <w:t>00 M</w:t>
      </w:r>
      <w:r>
        <w:rPr>
          <w:rFonts w:cs="Lucida Sans Unicode"/>
          <w:sz w:val="18"/>
          <w:szCs w:val="18"/>
        </w:rPr>
        <w:t>itarbeitern einen Umsatz von 4,3</w:t>
      </w:r>
      <w:r w:rsidRPr="001D18BC">
        <w:rPr>
          <w:rFonts w:cs="Lucida Sans Unicode"/>
          <w:sz w:val="18"/>
          <w:szCs w:val="18"/>
        </w:rPr>
        <w:t xml:space="preserve"> Milliarden €. </w:t>
      </w:r>
    </w:p>
    <w:p w14:paraId="48BB90F4" w14:textId="77777777" w:rsidR="006B4EAB" w:rsidRDefault="006B4EAB" w:rsidP="006B4EAB">
      <w:pPr>
        <w:autoSpaceDE w:val="0"/>
        <w:autoSpaceDN w:val="0"/>
        <w:adjustRightInd w:val="0"/>
        <w:spacing w:line="220" w:lineRule="exact"/>
        <w:rPr>
          <w:rFonts w:cs="Lucida Sans Unicode"/>
          <w:sz w:val="18"/>
          <w:szCs w:val="18"/>
        </w:rPr>
      </w:pPr>
    </w:p>
    <w:p w14:paraId="5EB4ACFE" w14:textId="77777777" w:rsidR="006B4EAB" w:rsidRPr="001D18BC" w:rsidRDefault="006B4EAB" w:rsidP="006B4EAB">
      <w:pPr>
        <w:autoSpaceDE w:val="0"/>
        <w:autoSpaceDN w:val="0"/>
        <w:adjustRightInd w:val="0"/>
        <w:spacing w:line="220" w:lineRule="exact"/>
        <w:rPr>
          <w:rFonts w:cs="Lucida Sans Unicode"/>
          <w:sz w:val="18"/>
          <w:szCs w:val="18"/>
        </w:rPr>
      </w:pPr>
    </w:p>
    <w:p w14:paraId="545D69A2" w14:textId="77777777" w:rsidR="006B4EAB" w:rsidRPr="001D18BC" w:rsidRDefault="006B4EAB" w:rsidP="006B4EAB">
      <w:pPr>
        <w:autoSpaceDE w:val="0"/>
        <w:autoSpaceDN w:val="0"/>
        <w:adjustRightInd w:val="0"/>
        <w:spacing w:line="220" w:lineRule="exact"/>
        <w:rPr>
          <w:rFonts w:cs="Lucida Sans Unicode"/>
          <w:b/>
          <w:sz w:val="18"/>
          <w:szCs w:val="18"/>
        </w:rPr>
      </w:pPr>
      <w:r w:rsidRPr="001D18BC">
        <w:rPr>
          <w:rFonts w:cs="Lucida Sans Unicode"/>
          <w:b/>
          <w:sz w:val="18"/>
          <w:szCs w:val="18"/>
        </w:rPr>
        <w:t>Rechtlicher Hinweis</w:t>
      </w:r>
    </w:p>
    <w:p w14:paraId="1EAA5222" w14:textId="77777777" w:rsidR="006B4EAB" w:rsidRPr="001D18BC" w:rsidRDefault="006B4EAB" w:rsidP="006B4EAB">
      <w:pPr>
        <w:autoSpaceDE w:val="0"/>
        <w:autoSpaceDN w:val="0"/>
        <w:adjustRightInd w:val="0"/>
        <w:spacing w:line="220" w:lineRule="exact"/>
        <w:rPr>
          <w:rFonts w:cs="Lucida Sans Unicode"/>
          <w:sz w:val="18"/>
          <w:szCs w:val="18"/>
        </w:rPr>
      </w:pPr>
      <w:r w:rsidRPr="001D18BC">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165E9E67" w14:textId="2AC825FE" w:rsidR="000B1B97" w:rsidRPr="000B1B97" w:rsidRDefault="000B1B97" w:rsidP="006B4EAB">
      <w:pPr>
        <w:autoSpaceDE w:val="0"/>
        <w:autoSpaceDN w:val="0"/>
        <w:adjustRightInd w:val="0"/>
        <w:spacing w:line="220" w:lineRule="exact"/>
        <w:rPr>
          <w:rFonts w:cs="Lucida Sans Unicode"/>
          <w:sz w:val="18"/>
          <w:szCs w:val="18"/>
        </w:rPr>
      </w:pPr>
    </w:p>
    <w:sectPr w:rsidR="000B1B97" w:rsidRPr="000B1B97" w:rsidSect="00C64B2A">
      <w:headerReference w:type="default" r:id="rId10"/>
      <w:footerReference w:type="default" r:id="rId11"/>
      <w:headerReference w:type="first" r:id="rId12"/>
      <w:footerReference w:type="first" r:id="rId13"/>
      <w:type w:val="continuous"/>
      <w:pgSz w:w="11906" w:h="16838" w:code="9"/>
      <w:pgMar w:top="3181" w:right="3259"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E6471" w14:textId="77777777" w:rsidR="00A635AF" w:rsidRDefault="00A635AF" w:rsidP="00FD1184">
      <w:r>
        <w:separator/>
      </w:r>
    </w:p>
  </w:endnote>
  <w:endnote w:type="continuationSeparator" w:id="0">
    <w:p w14:paraId="772A2388" w14:textId="77777777" w:rsidR="00A635AF" w:rsidRDefault="00A635AF"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D0CDE" w14:textId="77777777" w:rsidR="00A635AF" w:rsidRDefault="00A635AF">
    <w:pPr>
      <w:pStyle w:val="Fuzeile"/>
    </w:pPr>
  </w:p>
  <w:p w14:paraId="75938DAB" w14:textId="77777777" w:rsidR="00A635AF" w:rsidRDefault="00A635AF">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6270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6270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CBFE" w14:textId="77777777" w:rsidR="00A635AF" w:rsidRDefault="00A635AF" w:rsidP="00316EC0">
    <w:pPr>
      <w:pStyle w:val="Fuzeile"/>
    </w:pPr>
  </w:p>
  <w:p w14:paraId="6FA9AF41" w14:textId="77777777" w:rsidR="00A635AF" w:rsidRPr="005225EC" w:rsidRDefault="00A635AF"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62709">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62709">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C1471" w14:textId="77777777" w:rsidR="00A635AF" w:rsidRDefault="00A635AF" w:rsidP="00FD1184">
      <w:r>
        <w:separator/>
      </w:r>
    </w:p>
  </w:footnote>
  <w:footnote w:type="continuationSeparator" w:id="0">
    <w:p w14:paraId="6B78EBCF" w14:textId="77777777" w:rsidR="00A635AF" w:rsidRDefault="00A635AF"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2C3E1" w14:textId="77777777" w:rsidR="00A635AF" w:rsidRPr="006C35A6" w:rsidRDefault="00A635AF" w:rsidP="00316EC0">
    <w:pPr>
      <w:pStyle w:val="Kopfzeile"/>
      <w:spacing w:after="1880"/>
      <w:rPr>
        <w:sz w:val="2"/>
        <w:szCs w:val="2"/>
      </w:rPr>
    </w:pPr>
    <w:r>
      <w:rPr>
        <w:noProof/>
      </w:rPr>
      <w:drawing>
        <wp:anchor distT="0" distB="0" distL="114300" distR="114300" simplePos="0" relativeHeight="251665408" behindDoc="0" locked="0" layoutInCell="1" allowOverlap="1" wp14:anchorId="5DF4E1CB" wp14:editId="168706A2">
          <wp:simplePos x="0" y="0"/>
          <wp:positionH relativeFrom="column">
            <wp:posOffset>0</wp:posOffset>
          </wp:positionH>
          <wp:positionV relativeFrom="paragraph">
            <wp:posOffset>-17780</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55163F2E" wp14:editId="5182A8BE">
          <wp:simplePos x="0" y="0"/>
          <wp:positionH relativeFrom="column">
            <wp:posOffset>4266565</wp:posOffset>
          </wp:positionH>
          <wp:positionV relativeFrom="paragraph">
            <wp:posOffset>-144145</wp:posOffset>
          </wp:positionV>
          <wp:extent cx="1872000" cy="5004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AE62E" w14:textId="77777777" w:rsidR="00A635AF" w:rsidRPr="006C35A6" w:rsidRDefault="00A635AF">
    <w:pPr>
      <w:pStyle w:val="Kopfzeile"/>
      <w:rPr>
        <w:b/>
        <w:sz w:val="2"/>
        <w:szCs w:val="2"/>
      </w:rPr>
    </w:pPr>
    <w:r>
      <w:rPr>
        <w:noProof/>
      </w:rPr>
      <w:drawing>
        <wp:anchor distT="0" distB="0" distL="114300" distR="114300" simplePos="0" relativeHeight="251663360" behindDoc="0" locked="0" layoutInCell="1" allowOverlap="1" wp14:anchorId="1C90637B" wp14:editId="6A453315">
          <wp:simplePos x="0" y="0"/>
          <wp:positionH relativeFrom="column">
            <wp:posOffset>0</wp:posOffset>
          </wp:positionH>
          <wp:positionV relativeFrom="paragraph">
            <wp:posOffset>-17780</wp:posOffset>
          </wp:positionV>
          <wp:extent cx="1296000" cy="187200"/>
          <wp:effectExtent l="0" t="0" r="0" b="3810"/>
          <wp:wrapNone/>
          <wp:docPr id="7"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7BC59ED1" wp14:editId="676AB13C">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74C6729"/>
    <w:multiLevelType w:val="hybridMultilevel"/>
    <w:tmpl w:val="D61C6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4"/>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6AF2"/>
    <w:rsid w:val="00007459"/>
    <w:rsid w:val="00023DF0"/>
    <w:rsid w:val="000249C6"/>
    <w:rsid w:val="00035360"/>
    <w:rsid w:val="00044EB8"/>
    <w:rsid w:val="00046D8D"/>
    <w:rsid w:val="00047E57"/>
    <w:rsid w:val="00051542"/>
    <w:rsid w:val="00052FB1"/>
    <w:rsid w:val="0006177F"/>
    <w:rsid w:val="00083DCE"/>
    <w:rsid w:val="00084555"/>
    <w:rsid w:val="000846DA"/>
    <w:rsid w:val="00085378"/>
    <w:rsid w:val="00086556"/>
    <w:rsid w:val="000902FA"/>
    <w:rsid w:val="00090348"/>
    <w:rsid w:val="00092F83"/>
    <w:rsid w:val="00093ADC"/>
    <w:rsid w:val="000A0DDB"/>
    <w:rsid w:val="000A67B0"/>
    <w:rsid w:val="000A7091"/>
    <w:rsid w:val="000B1B97"/>
    <w:rsid w:val="000B4D73"/>
    <w:rsid w:val="000D1DD8"/>
    <w:rsid w:val="000E06AB"/>
    <w:rsid w:val="000F044E"/>
    <w:rsid w:val="000F04D5"/>
    <w:rsid w:val="000F3A5A"/>
    <w:rsid w:val="000F70A3"/>
    <w:rsid w:val="001017C9"/>
    <w:rsid w:val="001020C6"/>
    <w:rsid w:val="0010562E"/>
    <w:rsid w:val="00112C39"/>
    <w:rsid w:val="001175D3"/>
    <w:rsid w:val="00124443"/>
    <w:rsid w:val="00130512"/>
    <w:rsid w:val="00153066"/>
    <w:rsid w:val="001625AF"/>
    <w:rsid w:val="001631E8"/>
    <w:rsid w:val="00165932"/>
    <w:rsid w:val="0016710E"/>
    <w:rsid w:val="0017171B"/>
    <w:rsid w:val="0017414F"/>
    <w:rsid w:val="0018771B"/>
    <w:rsid w:val="001936A7"/>
    <w:rsid w:val="00196518"/>
    <w:rsid w:val="001A3D0A"/>
    <w:rsid w:val="001B206A"/>
    <w:rsid w:val="001C5657"/>
    <w:rsid w:val="001D18BC"/>
    <w:rsid w:val="001F00B7"/>
    <w:rsid w:val="001F6C17"/>
    <w:rsid w:val="001F7C26"/>
    <w:rsid w:val="002024DC"/>
    <w:rsid w:val="002159BA"/>
    <w:rsid w:val="00221C32"/>
    <w:rsid w:val="0022399B"/>
    <w:rsid w:val="00224487"/>
    <w:rsid w:val="0023466C"/>
    <w:rsid w:val="0024351A"/>
    <w:rsid w:val="0024351E"/>
    <w:rsid w:val="002465EB"/>
    <w:rsid w:val="00247B01"/>
    <w:rsid w:val="00247D5A"/>
    <w:rsid w:val="00262EE6"/>
    <w:rsid w:val="00266B39"/>
    <w:rsid w:val="00270BF0"/>
    <w:rsid w:val="002771D9"/>
    <w:rsid w:val="00287090"/>
    <w:rsid w:val="00290F07"/>
    <w:rsid w:val="002922C1"/>
    <w:rsid w:val="002B6293"/>
    <w:rsid w:val="002B645E"/>
    <w:rsid w:val="002B6B13"/>
    <w:rsid w:val="002C10C6"/>
    <w:rsid w:val="002C12A0"/>
    <w:rsid w:val="002D206A"/>
    <w:rsid w:val="002D2996"/>
    <w:rsid w:val="002D4E63"/>
    <w:rsid w:val="00301998"/>
    <w:rsid w:val="003021FE"/>
    <w:rsid w:val="00305263"/>
    <w:rsid w:val="003067D4"/>
    <w:rsid w:val="00316EC0"/>
    <w:rsid w:val="0033063D"/>
    <w:rsid w:val="003402B9"/>
    <w:rsid w:val="00342464"/>
    <w:rsid w:val="003449DC"/>
    <w:rsid w:val="00344E3B"/>
    <w:rsid w:val="003508E4"/>
    <w:rsid w:val="00361875"/>
    <w:rsid w:val="00367974"/>
    <w:rsid w:val="00372ED8"/>
    <w:rsid w:val="0037566A"/>
    <w:rsid w:val="00380845"/>
    <w:rsid w:val="00384C52"/>
    <w:rsid w:val="0039395B"/>
    <w:rsid w:val="003A023D"/>
    <w:rsid w:val="003A1BB1"/>
    <w:rsid w:val="003A4CED"/>
    <w:rsid w:val="003A6628"/>
    <w:rsid w:val="003C0198"/>
    <w:rsid w:val="003C1CFE"/>
    <w:rsid w:val="003D3C20"/>
    <w:rsid w:val="003D6E84"/>
    <w:rsid w:val="003D7250"/>
    <w:rsid w:val="003E4161"/>
    <w:rsid w:val="003F01FD"/>
    <w:rsid w:val="004016F5"/>
    <w:rsid w:val="00403748"/>
    <w:rsid w:val="0040598A"/>
    <w:rsid w:val="004146D3"/>
    <w:rsid w:val="00422338"/>
    <w:rsid w:val="00425650"/>
    <w:rsid w:val="00432732"/>
    <w:rsid w:val="00442942"/>
    <w:rsid w:val="0045519C"/>
    <w:rsid w:val="00462046"/>
    <w:rsid w:val="00476F6F"/>
    <w:rsid w:val="0047761E"/>
    <w:rsid w:val="0048125C"/>
    <w:rsid w:val="004815AA"/>
    <w:rsid w:val="004820F9"/>
    <w:rsid w:val="00482BA3"/>
    <w:rsid w:val="00491C7E"/>
    <w:rsid w:val="0049367A"/>
    <w:rsid w:val="0049659C"/>
    <w:rsid w:val="004A28CF"/>
    <w:rsid w:val="004A5E45"/>
    <w:rsid w:val="004C520C"/>
    <w:rsid w:val="004C5E53"/>
    <w:rsid w:val="004E04B2"/>
    <w:rsid w:val="004E1DCE"/>
    <w:rsid w:val="004E27F6"/>
    <w:rsid w:val="004E3505"/>
    <w:rsid w:val="004F0B24"/>
    <w:rsid w:val="004F1444"/>
    <w:rsid w:val="004F4BDB"/>
    <w:rsid w:val="005020EF"/>
    <w:rsid w:val="005225EC"/>
    <w:rsid w:val="005337DD"/>
    <w:rsid w:val="00552ADA"/>
    <w:rsid w:val="00554C5A"/>
    <w:rsid w:val="0057548A"/>
    <w:rsid w:val="00581F70"/>
    <w:rsid w:val="00582643"/>
    <w:rsid w:val="00582C0E"/>
    <w:rsid w:val="00587C52"/>
    <w:rsid w:val="005A119C"/>
    <w:rsid w:val="005A322B"/>
    <w:rsid w:val="005A73EC"/>
    <w:rsid w:val="005B3BD7"/>
    <w:rsid w:val="005C2197"/>
    <w:rsid w:val="005E0397"/>
    <w:rsid w:val="005E5968"/>
    <w:rsid w:val="005E799F"/>
    <w:rsid w:val="005F234C"/>
    <w:rsid w:val="005F50D9"/>
    <w:rsid w:val="00605C02"/>
    <w:rsid w:val="00606A38"/>
    <w:rsid w:val="00606E1C"/>
    <w:rsid w:val="00623460"/>
    <w:rsid w:val="006318D9"/>
    <w:rsid w:val="00632995"/>
    <w:rsid w:val="00636C35"/>
    <w:rsid w:val="0064507A"/>
    <w:rsid w:val="00645F2F"/>
    <w:rsid w:val="00647919"/>
    <w:rsid w:val="00652A75"/>
    <w:rsid w:val="00661605"/>
    <w:rsid w:val="006651E2"/>
    <w:rsid w:val="006729D2"/>
    <w:rsid w:val="006A581A"/>
    <w:rsid w:val="006B4EAB"/>
    <w:rsid w:val="006C35A6"/>
    <w:rsid w:val="006C388A"/>
    <w:rsid w:val="006C73D9"/>
    <w:rsid w:val="006D601A"/>
    <w:rsid w:val="006E09F8"/>
    <w:rsid w:val="006E2F15"/>
    <w:rsid w:val="006E727D"/>
    <w:rsid w:val="006F1F41"/>
    <w:rsid w:val="006F3AB9"/>
    <w:rsid w:val="006F7F62"/>
    <w:rsid w:val="00710F1A"/>
    <w:rsid w:val="0071552B"/>
    <w:rsid w:val="00717EDA"/>
    <w:rsid w:val="0072278B"/>
    <w:rsid w:val="0072366D"/>
    <w:rsid w:val="00731495"/>
    <w:rsid w:val="00741CE2"/>
    <w:rsid w:val="00744FA6"/>
    <w:rsid w:val="00746B26"/>
    <w:rsid w:val="00751E3D"/>
    <w:rsid w:val="00755FCC"/>
    <w:rsid w:val="00760CC0"/>
    <w:rsid w:val="00763004"/>
    <w:rsid w:val="00770879"/>
    <w:rsid w:val="00775D2E"/>
    <w:rsid w:val="00777603"/>
    <w:rsid w:val="00784360"/>
    <w:rsid w:val="007A2C47"/>
    <w:rsid w:val="007A5734"/>
    <w:rsid w:val="007C42FA"/>
    <w:rsid w:val="007D76DE"/>
    <w:rsid w:val="007E025C"/>
    <w:rsid w:val="007E195F"/>
    <w:rsid w:val="007E1D6F"/>
    <w:rsid w:val="007E5A2B"/>
    <w:rsid w:val="007E7C76"/>
    <w:rsid w:val="007F1506"/>
    <w:rsid w:val="007F200A"/>
    <w:rsid w:val="007F422C"/>
    <w:rsid w:val="007F7E12"/>
    <w:rsid w:val="00800AA9"/>
    <w:rsid w:val="008114F6"/>
    <w:rsid w:val="00811AB7"/>
    <w:rsid w:val="00824C51"/>
    <w:rsid w:val="00826AB1"/>
    <w:rsid w:val="00834E44"/>
    <w:rsid w:val="008361F9"/>
    <w:rsid w:val="00836B9A"/>
    <w:rsid w:val="0084389E"/>
    <w:rsid w:val="00846E59"/>
    <w:rsid w:val="00860A6B"/>
    <w:rsid w:val="008746D6"/>
    <w:rsid w:val="00885442"/>
    <w:rsid w:val="00891496"/>
    <w:rsid w:val="00894378"/>
    <w:rsid w:val="008A0D35"/>
    <w:rsid w:val="008A242F"/>
    <w:rsid w:val="008B03E0"/>
    <w:rsid w:val="008B7AFE"/>
    <w:rsid w:val="008C00D3"/>
    <w:rsid w:val="008C06FF"/>
    <w:rsid w:val="008C0BA5"/>
    <w:rsid w:val="008C2187"/>
    <w:rsid w:val="008D5A15"/>
    <w:rsid w:val="008E0E2F"/>
    <w:rsid w:val="008E7921"/>
    <w:rsid w:val="008F49C5"/>
    <w:rsid w:val="008F4A69"/>
    <w:rsid w:val="009031FF"/>
    <w:rsid w:val="009037C9"/>
    <w:rsid w:val="0090621C"/>
    <w:rsid w:val="00915982"/>
    <w:rsid w:val="00921EF8"/>
    <w:rsid w:val="00922A0A"/>
    <w:rsid w:val="0092775B"/>
    <w:rsid w:val="0093447F"/>
    <w:rsid w:val="00934DE5"/>
    <w:rsid w:val="00935881"/>
    <w:rsid w:val="009560C1"/>
    <w:rsid w:val="00966112"/>
    <w:rsid w:val="00971345"/>
    <w:rsid w:val="009752DC"/>
    <w:rsid w:val="0097547F"/>
    <w:rsid w:val="00977987"/>
    <w:rsid w:val="00992553"/>
    <w:rsid w:val="009A16C7"/>
    <w:rsid w:val="009A2F60"/>
    <w:rsid w:val="009A7CDC"/>
    <w:rsid w:val="009B1AD8"/>
    <w:rsid w:val="009C3B03"/>
    <w:rsid w:val="009C40DA"/>
    <w:rsid w:val="009C5F4B"/>
    <w:rsid w:val="009E3A1C"/>
    <w:rsid w:val="009F05F2"/>
    <w:rsid w:val="009F07B1"/>
    <w:rsid w:val="009F2C02"/>
    <w:rsid w:val="00A118D3"/>
    <w:rsid w:val="00A1593C"/>
    <w:rsid w:val="00A16154"/>
    <w:rsid w:val="00A30373"/>
    <w:rsid w:val="00A30BD0"/>
    <w:rsid w:val="00A333FB"/>
    <w:rsid w:val="00A3644E"/>
    <w:rsid w:val="00A41C88"/>
    <w:rsid w:val="00A57A74"/>
    <w:rsid w:val="00A6056D"/>
    <w:rsid w:val="00A60CE5"/>
    <w:rsid w:val="00A635AF"/>
    <w:rsid w:val="00A70C5E"/>
    <w:rsid w:val="00A712B8"/>
    <w:rsid w:val="00A777B7"/>
    <w:rsid w:val="00A81F2D"/>
    <w:rsid w:val="00AA2864"/>
    <w:rsid w:val="00AC1BF1"/>
    <w:rsid w:val="00AE3848"/>
    <w:rsid w:val="00AE5D8D"/>
    <w:rsid w:val="00AF0606"/>
    <w:rsid w:val="00B128FD"/>
    <w:rsid w:val="00B2025B"/>
    <w:rsid w:val="00B2500C"/>
    <w:rsid w:val="00B300C4"/>
    <w:rsid w:val="00B31D5A"/>
    <w:rsid w:val="00B32D84"/>
    <w:rsid w:val="00B40B53"/>
    <w:rsid w:val="00B46BD0"/>
    <w:rsid w:val="00B50494"/>
    <w:rsid w:val="00B65010"/>
    <w:rsid w:val="00B65357"/>
    <w:rsid w:val="00B811DE"/>
    <w:rsid w:val="00B812CA"/>
    <w:rsid w:val="00B85905"/>
    <w:rsid w:val="00BA41A7"/>
    <w:rsid w:val="00BA4EB5"/>
    <w:rsid w:val="00BA584D"/>
    <w:rsid w:val="00BA6649"/>
    <w:rsid w:val="00BA79A5"/>
    <w:rsid w:val="00BC1D7E"/>
    <w:rsid w:val="00BD10E1"/>
    <w:rsid w:val="00BE1628"/>
    <w:rsid w:val="00BE72A5"/>
    <w:rsid w:val="00BE75F2"/>
    <w:rsid w:val="00BF0F5C"/>
    <w:rsid w:val="00BF2CEC"/>
    <w:rsid w:val="00BF30BC"/>
    <w:rsid w:val="00BF70B0"/>
    <w:rsid w:val="00BF7733"/>
    <w:rsid w:val="00C144BC"/>
    <w:rsid w:val="00C21FFE"/>
    <w:rsid w:val="00C2259A"/>
    <w:rsid w:val="00C242F2"/>
    <w:rsid w:val="00C251AD"/>
    <w:rsid w:val="00C310A2"/>
    <w:rsid w:val="00C321EA"/>
    <w:rsid w:val="00C33407"/>
    <w:rsid w:val="00C3367A"/>
    <w:rsid w:val="00C40E5D"/>
    <w:rsid w:val="00C4228E"/>
    <w:rsid w:val="00C4300F"/>
    <w:rsid w:val="00C60F15"/>
    <w:rsid w:val="00C6128C"/>
    <w:rsid w:val="00C62002"/>
    <w:rsid w:val="00C640F1"/>
    <w:rsid w:val="00C64B2A"/>
    <w:rsid w:val="00C76778"/>
    <w:rsid w:val="00C930F0"/>
    <w:rsid w:val="00C9765A"/>
    <w:rsid w:val="00CB3A53"/>
    <w:rsid w:val="00CC69A5"/>
    <w:rsid w:val="00CD18DB"/>
    <w:rsid w:val="00CD7434"/>
    <w:rsid w:val="00CE2E92"/>
    <w:rsid w:val="00CE4C36"/>
    <w:rsid w:val="00CF09EC"/>
    <w:rsid w:val="00CF2E07"/>
    <w:rsid w:val="00CF3942"/>
    <w:rsid w:val="00D129CF"/>
    <w:rsid w:val="00D333AA"/>
    <w:rsid w:val="00D35567"/>
    <w:rsid w:val="00D418FB"/>
    <w:rsid w:val="00D432B7"/>
    <w:rsid w:val="00D46695"/>
    <w:rsid w:val="00D46DAB"/>
    <w:rsid w:val="00D46FB3"/>
    <w:rsid w:val="00D50B3E"/>
    <w:rsid w:val="00D55961"/>
    <w:rsid w:val="00D60C11"/>
    <w:rsid w:val="00D60EE3"/>
    <w:rsid w:val="00D67640"/>
    <w:rsid w:val="00D72A07"/>
    <w:rsid w:val="00D763E1"/>
    <w:rsid w:val="00D82116"/>
    <w:rsid w:val="00D8322E"/>
    <w:rsid w:val="00D84239"/>
    <w:rsid w:val="00D90774"/>
    <w:rsid w:val="00D93514"/>
    <w:rsid w:val="00D95388"/>
    <w:rsid w:val="00D96E15"/>
    <w:rsid w:val="00DA639C"/>
    <w:rsid w:val="00DB3E3C"/>
    <w:rsid w:val="00DD310A"/>
    <w:rsid w:val="00DD3173"/>
    <w:rsid w:val="00DE534A"/>
    <w:rsid w:val="00DE7850"/>
    <w:rsid w:val="00DE79ED"/>
    <w:rsid w:val="00DF4AB2"/>
    <w:rsid w:val="00E045EF"/>
    <w:rsid w:val="00E05BB2"/>
    <w:rsid w:val="00E120CF"/>
    <w:rsid w:val="00E13506"/>
    <w:rsid w:val="00E172A1"/>
    <w:rsid w:val="00E23AB9"/>
    <w:rsid w:val="00E363F0"/>
    <w:rsid w:val="00E430EA"/>
    <w:rsid w:val="00E44B62"/>
    <w:rsid w:val="00E62709"/>
    <w:rsid w:val="00E67709"/>
    <w:rsid w:val="00E72341"/>
    <w:rsid w:val="00E7703B"/>
    <w:rsid w:val="00E8576B"/>
    <w:rsid w:val="00E97290"/>
    <w:rsid w:val="00EB0C3E"/>
    <w:rsid w:val="00EC012C"/>
    <w:rsid w:val="00EC2C4D"/>
    <w:rsid w:val="00EC420E"/>
    <w:rsid w:val="00EF353E"/>
    <w:rsid w:val="00EF7EB3"/>
    <w:rsid w:val="00F023AC"/>
    <w:rsid w:val="00F02BAF"/>
    <w:rsid w:val="00F07F0E"/>
    <w:rsid w:val="00F2190F"/>
    <w:rsid w:val="00F24D2F"/>
    <w:rsid w:val="00F47702"/>
    <w:rsid w:val="00F55B90"/>
    <w:rsid w:val="00F5602B"/>
    <w:rsid w:val="00F5608E"/>
    <w:rsid w:val="00F66FEE"/>
    <w:rsid w:val="00F708E8"/>
    <w:rsid w:val="00F77541"/>
    <w:rsid w:val="00F87DB6"/>
    <w:rsid w:val="00F94E80"/>
    <w:rsid w:val="00F966F1"/>
    <w:rsid w:val="00FA151A"/>
    <w:rsid w:val="00FA30D7"/>
    <w:rsid w:val="00FA5164"/>
    <w:rsid w:val="00FA5932"/>
    <w:rsid w:val="00FA5F5C"/>
    <w:rsid w:val="00FA6612"/>
    <w:rsid w:val="00FD0461"/>
    <w:rsid w:val="00FD1184"/>
    <w:rsid w:val="00FD2F7F"/>
    <w:rsid w:val="00FE2783"/>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36E34DB7"/>
  <w15:docId w15:val="{4270C57E-C3D9-4D91-9C6B-92457FA5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V1">
    <w:name w:val="V1"/>
    <w:basedOn w:val="Standard"/>
    <w:rsid w:val="0039395B"/>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39395B"/>
    <w:pPr>
      <w:framePr w:wrap="around" w:vAnchor="page" w:hAnchor="page" w:x="8971" w:y="3222"/>
      <w:tabs>
        <w:tab w:val="left" w:pos="518"/>
      </w:tabs>
      <w:spacing w:line="180" w:lineRule="exact"/>
      <w:suppressOverlap/>
    </w:pPr>
    <w:rPr>
      <w:sz w:val="13"/>
    </w:rPr>
  </w:style>
  <w:style w:type="paragraph" w:customStyle="1" w:styleId="V3">
    <w:name w:val="V3"/>
    <w:basedOn w:val="Standard"/>
    <w:rsid w:val="0039395B"/>
    <w:pPr>
      <w:framePr w:wrap="around" w:vAnchor="page" w:hAnchor="page" w:x="8971" w:y="3222"/>
      <w:tabs>
        <w:tab w:val="left" w:pos="518"/>
      </w:tabs>
      <w:spacing w:line="180" w:lineRule="exact"/>
      <w:suppressOverlap/>
    </w:pPr>
    <w:rPr>
      <w:sz w:val="13"/>
    </w:rPr>
  </w:style>
  <w:style w:type="paragraph" w:customStyle="1" w:styleId="V4">
    <w:name w:val="V4"/>
    <w:basedOn w:val="Standard"/>
    <w:rsid w:val="0039395B"/>
    <w:pPr>
      <w:framePr w:wrap="around" w:vAnchor="page" w:hAnchor="page" w:x="8971" w:y="3222"/>
      <w:tabs>
        <w:tab w:val="left" w:pos="518"/>
      </w:tabs>
      <w:spacing w:line="180" w:lineRule="exact"/>
      <w:suppressOverlap/>
    </w:pPr>
    <w:rPr>
      <w:sz w:val="13"/>
    </w:rPr>
  </w:style>
  <w:style w:type="paragraph" w:customStyle="1" w:styleId="V5">
    <w:name w:val="V5"/>
    <w:basedOn w:val="Standard"/>
    <w:rsid w:val="0039395B"/>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39395B"/>
    <w:pPr>
      <w:framePr w:wrap="around" w:vAnchor="page" w:hAnchor="page" w:x="8971" w:y="3222"/>
      <w:tabs>
        <w:tab w:val="left" w:pos="518"/>
      </w:tabs>
      <w:spacing w:line="180" w:lineRule="exact"/>
      <w:suppressOverlap/>
    </w:pPr>
    <w:rPr>
      <w:sz w:val="13"/>
    </w:rPr>
  </w:style>
  <w:style w:type="paragraph" w:customStyle="1" w:styleId="V9">
    <w:name w:val="V9"/>
    <w:basedOn w:val="Standard"/>
    <w:rsid w:val="0039395B"/>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39395B"/>
    <w:pPr>
      <w:framePr w:wrap="auto" w:vAnchor="page" w:hAnchor="page" w:x="8971" w:y="3222"/>
      <w:tabs>
        <w:tab w:val="left" w:pos="518"/>
      </w:tabs>
      <w:spacing w:line="180" w:lineRule="exact"/>
      <w:suppressOverlap/>
    </w:pPr>
    <w:rPr>
      <w:sz w:val="13"/>
    </w:rPr>
  </w:style>
  <w:style w:type="paragraph" w:customStyle="1" w:styleId="V14">
    <w:name w:val="V14"/>
    <w:basedOn w:val="Standard"/>
    <w:rsid w:val="0039395B"/>
    <w:pPr>
      <w:framePr w:wrap="auto" w:vAnchor="page" w:hAnchor="page" w:x="8971" w:y="3222"/>
      <w:tabs>
        <w:tab w:val="left" w:pos="518"/>
      </w:tabs>
      <w:spacing w:line="180" w:lineRule="exact"/>
      <w:suppressOverlap/>
    </w:pPr>
    <w:rPr>
      <w:sz w:val="13"/>
    </w:rPr>
  </w:style>
  <w:style w:type="paragraph" w:customStyle="1" w:styleId="V15">
    <w:name w:val="V15"/>
    <w:basedOn w:val="Standard"/>
    <w:rsid w:val="0039395B"/>
    <w:pPr>
      <w:framePr w:wrap="auto" w:vAnchor="page" w:hAnchor="page" w:x="8971" w:y="3222"/>
      <w:tabs>
        <w:tab w:val="left" w:pos="518"/>
      </w:tabs>
      <w:spacing w:line="180" w:lineRule="exact"/>
      <w:suppressOverlap/>
    </w:pPr>
    <w:rPr>
      <w:sz w:val="13"/>
    </w:rPr>
  </w:style>
  <w:style w:type="paragraph" w:customStyle="1" w:styleId="V16">
    <w:name w:val="V16"/>
    <w:basedOn w:val="Standard"/>
    <w:rsid w:val="0039395B"/>
    <w:pPr>
      <w:framePr w:wrap="auto" w:vAnchor="page" w:hAnchor="page" w:x="8971" w:y="3222"/>
      <w:tabs>
        <w:tab w:val="left" w:pos="518"/>
      </w:tabs>
      <w:spacing w:line="180" w:lineRule="exact"/>
      <w:suppressOverlap/>
    </w:pPr>
    <w:rPr>
      <w:sz w:val="13"/>
    </w:rPr>
  </w:style>
  <w:style w:type="paragraph" w:customStyle="1" w:styleId="V17">
    <w:name w:val="V17"/>
    <w:basedOn w:val="Standard"/>
    <w:rsid w:val="0039395B"/>
    <w:pPr>
      <w:framePr w:wrap="auto" w:vAnchor="page" w:hAnchor="page" w:x="8971" w:y="3222"/>
      <w:tabs>
        <w:tab w:val="left" w:pos="518"/>
      </w:tabs>
      <w:spacing w:line="180" w:lineRule="exact"/>
      <w:suppressOverlap/>
    </w:pPr>
    <w:rPr>
      <w:sz w:val="13"/>
    </w:rPr>
  </w:style>
  <w:style w:type="paragraph" w:customStyle="1" w:styleId="M4">
    <w:name w:val="M4"/>
    <w:basedOn w:val="Standard"/>
    <w:rsid w:val="001D18BC"/>
    <w:pPr>
      <w:framePr w:wrap="around" w:vAnchor="page" w:hAnchor="page" w:x="8971" w:y="3222"/>
      <w:tabs>
        <w:tab w:val="left" w:pos="518"/>
      </w:tabs>
      <w:spacing w:line="180" w:lineRule="exact"/>
      <w:suppressOverlap/>
    </w:pPr>
    <w:rPr>
      <w:sz w:val="13"/>
      <w:lang w:val="nb-NO"/>
    </w:rPr>
  </w:style>
  <w:style w:type="paragraph" w:customStyle="1" w:styleId="Feature">
    <w:name w:val="Feature"/>
    <w:basedOn w:val="Aufzhlungszeichen"/>
    <w:rsid w:val="0033063D"/>
    <w:pPr>
      <w:numPr>
        <w:numId w:val="0"/>
      </w:numPr>
      <w:tabs>
        <w:tab w:val="left" w:pos="567"/>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54675">
      <w:bodyDiv w:val="1"/>
      <w:marLeft w:val="0"/>
      <w:marRight w:val="0"/>
      <w:marTop w:val="0"/>
      <w:marBottom w:val="0"/>
      <w:divBdr>
        <w:top w:val="none" w:sz="0" w:space="0" w:color="auto"/>
        <w:left w:val="none" w:sz="0" w:space="0" w:color="auto"/>
        <w:bottom w:val="none" w:sz="0" w:space="0" w:color="auto"/>
        <w:right w:val="none" w:sz="0" w:space="0" w:color="auto"/>
      </w:divBdr>
    </w:div>
    <w:div w:id="125986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a8e1025-4215-47f8-b956-36f6548a1b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5391C-0605-4833-B045-A25C91F8F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2E396-14FC-4343-A53D-802B2F1E53D1}">
  <ds:schemaRefs>
    <ds:schemaRef ds:uri="ba8e1025-4215-47f8-b956-36f6548a1b85"/>
    <ds:schemaRef ds:uri="http://www.w3.org/XML/1998/namespace"/>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54A9A85-E282-437E-9706-18707EE07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C25C59C7</Template>
  <TotalTime>0</TotalTime>
  <Pages>2</Pages>
  <Words>595</Words>
  <Characters>4646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5231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subject/>
  <dc:creator>Hoegg, Petra</dc:creator>
  <cp:keywords/>
  <dc:description/>
  <cp:lastModifiedBy>Hoegg, Petra</cp:lastModifiedBy>
  <cp:revision>5</cp:revision>
  <cp:lastPrinted>2017-11-27T09:29:00Z</cp:lastPrinted>
  <dcterms:created xsi:type="dcterms:W3CDTF">2017-11-24T14:18:00Z</dcterms:created>
  <dcterms:modified xsi:type="dcterms:W3CDTF">2017-11-27T09:30:00Z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