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857C2" w:rsidP="00AB385C">
            <w:pPr>
              <w:pStyle w:val="E-Datum"/>
              <w:framePr w:wrap="auto" w:vAnchor="margin" w:hAnchor="text" w:xAlign="left" w:yAlign="inline"/>
              <w:suppressOverlap w:val="0"/>
            </w:pPr>
            <w:bookmarkStart w:id="0" w:name="_GoBack"/>
            <w:bookmarkEnd w:id="0"/>
            <w:r>
              <w:t xml:space="preserve">7. Mai </w:t>
            </w:r>
            <w:r w:rsidR="00AB385C">
              <w:t>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AB385C" w:rsidRDefault="00B14022">
            <w:pPr>
              <w:pStyle w:val="M7"/>
              <w:framePr w:wrap="auto" w:vAnchor="margin" w:hAnchor="text" w:xAlign="left" w:yAlign="inline"/>
              <w:suppressOverlap w:val="0"/>
            </w:pPr>
            <w:r>
              <w:t xml:space="preserve">Ansprechpartner </w:t>
            </w:r>
          </w:p>
          <w:p w:rsidR="00DF1098" w:rsidRDefault="00AB385C">
            <w:pPr>
              <w:pStyle w:val="M7"/>
              <w:framePr w:wrap="auto" w:vAnchor="margin" w:hAnchor="text" w:xAlign="left" w:yAlign="inline"/>
              <w:suppressOverlap w:val="0"/>
            </w:pPr>
            <w:r>
              <w:t>Markus Langer</w:t>
            </w:r>
          </w:p>
          <w:p w:rsidR="00DF1098" w:rsidRDefault="00AB385C">
            <w:pPr>
              <w:pStyle w:val="M8"/>
              <w:framePr w:wrap="auto" w:vAnchor="margin" w:hAnchor="text" w:xAlign="left" w:yAlign="inline"/>
              <w:suppressOverlap w:val="0"/>
            </w:pPr>
            <w:r>
              <w:t>Konzernmarketing und PR</w:t>
            </w:r>
          </w:p>
          <w:p w:rsidR="00DF1098" w:rsidRDefault="006A788D">
            <w:pPr>
              <w:pStyle w:val="M9"/>
              <w:framePr w:wrap="auto" w:vAnchor="margin" w:hAnchor="text" w:xAlign="left" w:yAlign="inline"/>
              <w:suppressOverlap w:val="0"/>
            </w:pPr>
            <w:r>
              <w:t>Telefon +49</w:t>
            </w:r>
            <w:r>
              <w:tab/>
            </w:r>
            <w:r w:rsidR="00AB385C">
              <w:t>2</w:t>
            </w:r>
            <w:r w:rsidR="005926FB">
              <w:t>0</w:t>
            </w:r>
            <w:r w:rsidR="00AB385C">
              <w:t>1</w:t>
            </w:r>
            <w:r>
              <w:t xml:space="preserve"> </w:t>
            </w:r>
            <w:r w:rsidR="00AB385C">
              <w:t>177</w:t>
            </w:r>
            <w:r>
              <w:t>-</w:t>
            </w:r>
            <w:r w:rsidR="00AB385C">
              <w:t>3078</w:t>
            </w:r>
          </w:p>
          <w:p w:rsidR="00DF1098" w:rsidRDefault="005926FB">
            <w:pPr>
              <w:pStyle w:val="M10"/>
              <w:framePr w:wrap="auto" w:vAnchor="margin" w:hAnchor="text" w:xAlign="left" w:yAlign="inline"/>
              <w:suppressOverlap w:val="0"/>
            </w:pPr>
            <w:r>
              <w:t>Telefax +49</w:t>
            </w:r>
            <w:r>
              <w:tab/>
            </w:r>
            <w:r w:rsidR="00AB385C">
              <w:t>201</w:t>
            </w:r>
            <w:r>
              <w:t xml:space="preserve"> </w:t>
            </w:r>
            <w:r w:rsidR="00AB385C">
              <w:t>177</w:t>
            </w:r>
            <w:r>
              <w:t>-</w:t>
            </w:r>
            <w:r w:rsidR="00AB385C">
              <w:t>3079</w:t>
            </w:r>
          </w:p>
          <w:p w:rsidR="00DF1098" w:rsidRDefault="00AB385C" w:rsidP="00AB385C">
            <w:pPr>
              <w:pStyle w:val="M10"/>
              <w:framePr w:wrap="auto" w:vAnchor="margin" w:hAnchor="text" w:xAlign="left" w:yAlign="inline"/>
              <w:suppressOverlap w:val="0"/>
            </w:pPr>
            <w:r>
              <w:t>markus</w:t>
            </w:r>
            <w:r w:rsidR="005926FB">
              <w:t>.</w:t>
            </w:r>
            <w:r>
              <w:t>langer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AB385C">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34DD2">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34DD2">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34DD2">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34DD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34DD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34DD2">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34DD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34DD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34DD2">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34DD2">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34DD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34DD2">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B34DD2">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B34DD2">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B34DD2">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B34DD2">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34DD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34DD2">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34DD2">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34DD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34DD2">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34DD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34DD2">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AB385C" w:rsidRPr="00AB385C" w:rsidRDefault="00AB385C" w:rsidP="00AB385C">
      <w:pPr>
        <w:pStyle w:val="berschrift1"/>
        <w:rPr>
          <w:rFonts w:ascii="Lucida Sans Unicode" w:hAnsi="Lucida Sans Unicode" w:cs="Times New Roman"/>
          <w:kern w:val="0"/>
          <w:sz w:val="24"/>
          <w:szCs w:val="24"/>
        </w:rPr>
      </w:pPr>
      <w:r w:rsidRPr="00AB385C">
        <w:rPr>
          <w:rFonts w:ascii="Lucida Sans Unicode" w:hAnsi="Lucida Sans Unicode" w:cs="Times New Roman"/>
          <w:kern w:val="0"/>
          <w:sz w:val="24"/>
          <w:szCs w:val="24"/>
        </w:rPr>
        <w:lastRenderedPageBreak/>
        <w:t xml:space="preserve">Kevin </w:t>
      </w:r>
      <w:proofErr w:type="spellStart"/>
      <w:r w:rsidRPr="00AB385C">
        <w:rPr>
          <w:rFonts w:ascii="Lucida Sans Unicode" w:hAnsi="Lucida Sans Unicode" w:cs="Times New Roman"/>
          <w:kern w:val="0"/>
          <w:sz w:val="24"/>
          <w:szCs w:val="24"/>
        </w:rPr>
        <w:t>Großkreutz</w:t>
      </w:r>
      <w:proofErr w:type="spellEnd"/>
      <w:r w:rsidRPr="00AB385C">
        <w:rPr>
          <w:rFonts w:ascii="Lucida Sans Unicode" w:hAnsi="Lucida Sans Unicode" w:cs="Times New Roman"/>
          <w:kern w:val="0"/>
          <w:sz w:val="24"/>
          <w:szCs w:val="24"/>
        </w:rPr>
        <w:t xml:space="preserve"> ehrt die Sieger des</w:t>
      </w:r>
    </w:p>
    <w:p w:rsidR="00AB385C" w:rsidRPr="00AB385C" w:rsidRDefault="00AB385C" w:rsidP="00AB385C">
      <w:pPr>
        <w:spacing w:line="360" w:lineRule="auto"/>
        <w:rPr>
          <w:b/>
          <w:bCs/>
          <w:sz w:val="24"/>
        </w:rPr>
      </w:pPr>
      <w:r w:rsidRPr="00AB385C">
        <w:rPr>
          <w:b/>
          <w:bCs/>
          <w:sz w:val="24"/>
        </w:rPr>
        <w:t>Schokozipfel-Gewinnspiels von Evonik</w:t>
      </w:r>
    </w:p>
    <w:p w:rsidR="00DF1098" w:rsidRDefault="00DF1098">
      <w:pPr>
        <w:spacing w:line="300" w:lineRule="atLeast"/>
        <w:ind w:left="0" w:right="0"/>
        <w:rPr>
          <w:rFonts w:cs="Lucida Sans Unicode"/>
          <w:sz w:val="20"/>
          <w:szCs w:val="20"/>
        </w:rPr>
      </w:pPr>
    </w:p>
    <w:p w:rsidR="00AB385C" w:rsidRDefault="00AB385C">
      <w:pPr>
        <w:numPr>
          <w:ilvl w:val="0"/>
          <w:numId w:val="14"/>
        </w:numPr>
        <w:tabs>
          <w:tab w:val="clear" w:pos="1425"/>
          <w:tab w:val="num" w:pos="340"/>
        </w:tabs>
        <w:spacing w:line="300" w:lineRule="exact"/>
        <w:ind w:left="340" w:hanging="340"/>
        <w:rPr>
          <w:rFonts w:cs="Lucida Sans Unicode"/>
          <w:position w:val="0"/>
          <w:sz w:val="24"/>
        </w:rPr>
      </w:pPr>
      <w:r w:rsidRPr="00AB385C">
        <w:rPr>
          <w:rFonts w:cs="Lucida Sans Unicode"/>
          <w:position w:val="0"/>
          <w:sz w:val="24"/>
        </w:rPr>
        <w:t>115 Bäckereien schufen eine neue Spezialität</w:t>
      </w:r>
      <w:r>
        <w:rPr>
          <w:rFonts w:cs="Lucida Sans Unicode"/>
          <w:position w:val="0"/>
          <w:sz w:val="24"/>
        </w:rPr>
        <w:t xml:space="preserve"> </w:t>
      </w:r>
      <w:r>
        <w:rPr>
          <w:rFonts w:cs="Lucida Sans Unicode"/>
          <w:position w:val="0"/>
          <w:sz w:val="24"/>
        </w:rPr>
        <w:br/>
      </w:r>
      <w:r w:rsidRPr="00AB385C">
        <w:rPr>
          <w:rFonts w:cs="Lucida Sans Unicode"/>
          <w:position w:val="0"/>
          <w:sz w:val="24"/>
        </w:rPr>
        <w:t>für Dortmund</w:t>
      </w:r>
      <w:r>
        <w:rPr>
          <w:rFonts w:cs="Lucida Sans Unicode"/>
          <w:position w:val="0"/>
          <w:sz w:val="24"/>
        </w:rPr>
        <w:t xml:space="preserve"> </w:t>
      </w:r>
    </w:p>
    <w:p w:rsidR="00B14022" w:rsidRPr="00AB385C" w:rsidRDefault="0041515A" w:rsidP="00AB385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w:t>
      </w:r>
      <w:r w:rsidR="00AB385C" w:rsidRPr="00AB385C">
        <w:rPr>
          <w:rFonts w:cs="Lucida Sans Unicode"/>
          <w:position w:val="0"/>
          <w:sz w:val="24"/>
        </w:rPr>
        <w:t>ast 73.000 Teilnehmer</w:t>
      </w:r>
      <w:r>
        <w:rPr>
          <w:rFonts w:cs="Lucida Sans Unicode"/>
          <w:position w:val="0"/>
          <w:sz w:val="24"/>
        </w:rPr>
        <w:t xml:space="preserve"> machten </w:t>
      </w:r>
      <w:r>
        <w:rPr>
          <w:rFonts w:cs="Lucida Sans Unicode"/>
          <w:position w:val="0"/>
          <w:sz w:val="24"/>
        </w:rPr>
        <w:br/>
        <w:t xml:space="preserve">beim </w:t>
      </w:r>
      <w:proofErr w:type="spellStart"/>
      <w:r>
        <w:rPr>
          <w:rFonts w:cs="Lucida Sans Unicode"/>
          <w:position w:val="0"/>
          <w:sz w:val="24"/>
        </w:rPr>
        <w:t>Evonik</w:t>
      </w:r>
      <w:proofErr w:type="spellEnd"/>
      <w:r>
        <w:rPr>
          <w:rFonts w:cs="Lucida Sans Unicode"/>
          <w:position w:val="0"/>
          <w:sz w:val="24"/>
        </w:rPr>
        <w:t>-</w:t>
      </w:r>
      <w:r w:rsidR="00AB385C">
        <w:rPr>
          <w:rFonts w:cs="Lucida Sans Unicode"/>
          <w:position w:val="0"/>
          <w:sz w:val="24"/>
        </w:rPr>
        <w:t>Gewinnspiel mit</w:t>
      </w:r>
      <w:r w:rsidR="00B14022" w:rsidRPr="00AB385C">
        <w:rPr>
          <w:rFonts w:cs="Lucida Sans Unicode"/>
          <w:position w:val="0"/>
          <w:sz w:val="24"/>
        </w:rPr>
        <w:t xml:space="preserve"> </w:t>
      </w:r>
    </w:p>
    <w:p w:rsidR="00AB385C" w:rsidRDefault="00AB385C" w:rsidP="00AB385C">
      <w:pPr>
        <w:spacing w:line="360" w:lineRule="auto"/>
        <w:rPr>
          <w:sz w:val="22"/>
          <w:szCs w:val="22"/>
        </w:rPr>
      </w:pPr>
    </w:p>
    <w:p w:rsidR="00AB385C" w:rsidRPr="00AB385C" w:rsidRDefault="00AB385C" w:rsidP="00AB385C">
      <w:pPr>
        <w:spacing w:line="360" w:lineRule="auto"/>
        <w:rPr>
          <w:sz w:val="22"/>
          <w:szCs w:val="22"/>
        </w:rPr>
      </w:pPr>
      <w:r w:rsidRPr="00AB385C">
        <w:rPr>
          <w:sz w:val="22"/>
          <w:szCs w:val="22"/>
        </w:rPr>
        <w:t>In den vergangenen Wochen haben sich auch Dortmunds Bäckereien reif für die Champions League gezeigt: Aus Anlass des Schokozipfel-Gewinnspiels, das der BVB-Hauptsponsor Evonik im Zusammenhang mit seinem populären TV-Spot initiierte, schufen 115 Bäckereien eine neue Spezialität für Dortmund. Unter den Teilnehmern wurde ein „VIP-Tag“ im Signal Iduna Park verlost. Den Schokozipfel-Macher-Hauptgewinn sicherte sich ein Filialteam der Bäckerei Kanne.</w:t>
      </w:r>
    </w:p>
    <w:p w:rsidR="00AB385C" w:rsidRPr="00AB385C" w:rsidRDefault="00AB385C" w:rsidP="00AB385C">
      <w:pPr>
        <w:spacing w:line="360" w:lineRule="auto"/>
        <w:rPr>
          <w:sz w:val="22"/>
          <w:szCs w:val="22"/>
        </w:rPr>
      </w:pPr>
    </w:p>
    <w:p w:rsidR="00AB385C" w:rsidRPr="00AB385C" w:rsidRDefault="00AB385C" w:rsidP="00AB385C">
      <w:pPr>
        <w:spacing w:line="360" w:lineRule="auto"/>
        <w:rPr>
          <w:sz w:val="22"/>
          <w:szCs w:val="22"/>
        </w:rPr>
      </w:pPr>
      <w:r w:rsidRPr="00AB385C">
        <w:rPr>
          <w:sz w:val="22"/>
          <w:szCs w:val="22"/>
        </w:rPr>
        <w:t>Wer in einer der beteiligten Bäckereien einen Schokozipfel kaufte, konnte bei einem Evonik-Gewinnspiel wertvolle BVB-Preise gewinnen. Daran</w:t>
      </w:r>
      <w:r w:rsidR="00922306">
        <w:rPr>
          <w:sz w:val="22"/>
          <w:szCs w:val="22"/>
        </w:rPr>
        <w:t xml:space="preserve"> beteiligten sich fast 73.000</w:t>
      </w:r>
      <w:r w:rsidRPr="00AB385C">
        <w:rPr>
          <w:sz w:val="22"/>
          <w:szCs w:val="22"/>
        </w:rPr>
        <w:t xml:space="preserve"> Kunden. Über den Hauptgewinn durften sich Sigrid </w:t>
      </w:r>
      <w:proofErr w:type="spellStart"/>
      <w:r w:rsidRPr="00AB385C">
        <w:rPr>
          <w:sz w:val="22"/>
          <w:szCs w:val="22"/>
        </w:rPr>
        <w:t>Hanebutt</w:t>
      </w:r>
      <w:proofErr w:type="spellEnd"/>
      <w:r w:rsidRPr="00AB385C">
        <w:rPr>
          <w:sz w:val="22"/>
          <w:szCs w:val="22"/>
        </w:rPr>
        <w:t xml:space="preserve"> und Frank Brückmann freuen – einen Fan-</w:t>
      </w:r>
      <w:proofErr w:type="spellStart"/>
      <w:r w:rsidRPr="00AB385C">
        <w:rPr>
          <w:sz w:val="22"/>
          <w:szCs w:val="22"/>
        </w:rPr>
        <w:t>Traumtag</w:t>
      </w:r>
      <w:proofErr w:type="spellEnd"/>
      <w:r w:rsidRPr="00AB385C">
        <w:rPr>
          <w:sz w:val="22"/>
          <w:szCs w:val="22"/>
        </w:rPr>
        <w:t xml:space="preserve"> in Schwarzgelb für zwei Personen inkl. Stadionführung und VIP-Tickets für das letzte Bundesligaspiel des BVB in der laufenden Saison.</w:t>
      </w:r>
    </w:p>
    <w:p w:rsidR="00AB385C" w:rsidRPr="00AB385C" w:rsidRDefault="00AB385C" w:rsidP="00AB385C">
      <w:pPr>
        <w:spacing w:line="360" w:lineRule="auto"/>
        <w:rPr>
          <w:sz w:val="22"/>
          <w:szCs w:val="22"/>
        </w:rPr>
      </w:pPr>
    </w:p>
    <w:p w:rsidR="00AB385C" w:rsidRPr="00AB385C" w:rsidRDefault="00AB385C" w:rsidP="00AB385C">
      <w:pPr>
        <w:spacing w:line="360" w:lineRule="auto"/>
        <w:rPr>
          <w:sz w:val="22"/>
          <w:szCs w:val="22"/>
        </w:rPr>
      </w:pPr>
      <w:r w:rsidRPr="00AB385C">
        <w:rPr>
          <w:sz w:val="22"/>
          <w:szCs w:val="22"/>
        </w:rPr>
        <w:lastRenderedPageBreak/>
        <w:t xml:space="preserve">Der Torschütze des Duells gegen den FC Bayern, Kevin </w:t>
      </w:r>
      <w:proofErr w:type="spellStart"/>
      <w:r w:rsidRPr="00AB385C">
        <w:rPr>
          <w:sz w:val="22"/>
          <w:szCs w:val="22"/>
        </w:rPr>
        <w:t>Großkreutz</w:t>
      </w:r>
      <w:proofErr w:type="spellEnd"/>
      <w:r w:rsidRPr="00AB385C">
        <w:rPr>
          <w:sz w:val="22"/>
          <w:szCs w:val="22"/>
        </w:rPr>
        <w:t>, übergab am Dienstag die Preise an die Repräsentanten der Siegerbä</w:t>
      </w:r>
      <w:r w:rsidR="00E01163">
        <w:rPr>
          <w:sz w:val="22"/>
          <w:szCs w:val="22"/>
        </w:rPr>
        <w:t>ckerei Kanne von der Marktstraße 11</w:t>
      </w:r>
      <w:r w:rsidRPr="00AB385C">
        <w:rPr>
          <w:sz w:val="22"/>
          <w:szCs w:val="22"/>
        </w:rPr>
        <w:t xml:space="preserve"> in Lünen ebenso wie an die beiden Hauptgewinner aus dem großen Kreis der Schokozipfel-Genießer.</w:t>
      </w:r>
    </w:p>
    <w:p w:rsidR="00AB385C" w:rsidRDefault="00AB385C">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Default="00B14022">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31" w:rsidRDefault="00431831">
      <w:r>
        <w:separator/>
      </w:r>
    </w:p>
    <w:p w:rsidR="00431831" w:rsidRDefault="00431831"/>
  </w:endnote>
  <w:endnote w:type="continuationSeparator" w:id="0">
    <w:p w:rsidR="00431831" w:rsidRDefault="00431831">
      <w:r>
        <w:continuationSeparator/>
      </w:r>
    </w:p>
    <w:p w:rsidR="00431831" w:rsidRDefault="00431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857C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57C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857C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857C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31" w:rsidRDefault="00431831">
      <w:r>
        <w:separator/>
      </w:r>
    </w:p>
    <w:p w:rsidR="00431831" w:rsidRDefault="00431831"/>
  </w:footnote>
  <w:footnote w:type="continuationSeparator" w:id="0">
    <w:p w:rsidR="00431831" w:rsidRDefault="00431831">
      <w:r>
        <w:continuationSeparator/>
      </w:r>
    </w:p>
    <w:p w:rsidR="00431831" w:rsidRDefault="004318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FB"/>
    <w:rsid w:val="0041515A"/>
    <w:rsid w:val="00431831"/>
    <w:rsid w:val="005926FB"/>
    <w:rsid w:val="006A788D"/>
    <w:rsid w:val="007857C2"/>
    <w:rsid w:val="00922306"/>
    <w:rsid w:val="00A750FD"/>
    <w:rsid w:val="00AB385C"/>
    <w:rsid w:val="00B14022"/>
    <w:rsid w:val="00B34DD2"/>
    <w:rsid w:val="00D73841"/>
    <w:rsid w:val="00DF1098"/>
    <w:rsid w:val="00E01163"/>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C9509B9A</Template>
  <TotalTime>0</TotalTime>
  <Pages>2</Pages>
  <Words>526</Words>
  <Characters>3004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Kevin Großkreutz ehrt die Sieger des</vt:lpstr>
    </vt:vector>
  </TitlesOfParts>
  <Company>Evonik Industries AG</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Kevin Großkreutz ehrt die Sieger des Schokozipfel-Gewinnspiels von Evonik</dc:title>
  <dc:creator>IDM_C_Evonik Industries AG</dc:creator>
  <cp:lastModifiedBy>Bach, Katrin</cp:lastModifiedBy>
  <cp:revision>5</cp:revision>
  <cp:lastPrinted>2013-05-08T11:37:00Z</cp:lastPrinted>
  <dcterms:created xsi:type="dcterms:W3CDTF">2013-05-07T09:48:00Z</dcterms:created>
  <dcterms:modified xsi:type="dcterms:W3CDTF">2013-05-08T11:51:00Z</dcterms:modified>
</cp:coreProperties>
</file>