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2C51D1">
            <w:pPr>
              <w:pStyle w:val="E-Datum"/>
              <w:framePr w:wrap="auto" w:vAnchor="margin" w:hAnchor="text" w:xAlign="left" w:yAlign="inline"/>
              <w:suppressOverlap w:val="0"/>
            </w:pPr>
            <w:r>
              <w:t>03. Februar 2015</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t>Dr. 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r>
              <w:t>Telefax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2C51D1" w:rsidRDefault="002C51D1" w:rsidP="002C51D1">
            <w:pPr>
              <w:pStyle w:val="M1"/>
              <w:framePr w:wrap="auto" w:vAnchor="margin" w:hAnchor="text" w:xAlign="left" w:yAlign="inline"/>
              <w:suppressOverlap w:val="0"/>
            </w:pPr>
            <w:r>
              <w:t>Ansprechpartner Fachpresse</w:t>
            </w:r>
          </w:p>
          <w:p w:rsidR="002C51D1" w:rsidRDefault="002C51D1" w:rsidP="002C51D1">
            <w:pPr>
              <w:pStyle w:val="M7"/>
              <w:framePr w:wrap="auto" w:vAnchor="margin" w:hAnchor="text" w:xAlign="left" w:yAlign="inline"/>
              <w:suppressOverlap w:val="0"/>
            </w:pPr>
            <w:r>
              <w:t>Dr. Karin Aßmann</w:t>
            </w:r>
          </w:p>
          <w:p w:rsidR="002C51D1" w:rsidRDefault="002C51D1" w:rsidP="002C51D1">
            <w:pPr>
              <w:pStyle w:val="M8"/>
              <w:framePr w:wrap="auto" w:vAnchor="margin" w:hAnchor="text" w:xAlign="left" w:yAlign="inline"/>
              <w:suppressOverlap w:val="0"/>
            </w:pPr>
            <w:r>
              <w:t xml:space="preserve">Innovation Networks &amp; Communication </w:t>
            </w:r>
          </w:p>
          <w:p w:rsidR="002C51D1" w:rsidRDefault="002C51D1" w:rsidP="002C51D1">
            <w:pPr>
              <w:pStyle w:val="M9"/>
              <w:framePr w:wrap="auto" w:vAnchor="margin" w:hAnchor="text" w:xAlign="left" w:yAlign="inline"/>
              <w:suppressOverlap w:val="0"/>
            </w:pPr>
            <w:r>
              <w:t>Telefon +49</w:t>
            </w:r>
            <w:r>
              <w:tab/>
              <w:t>6181 59-12230</w:t>
            </w:r>
          </w:p>
          <w:p w:rsidR="002C51D1" w:rsidRDefault="002C51D1" w:rsidP="002C51D1">
            <w:pPr>
              <w:pStyle w:val="M10"/>
              <w:framePr w:wrap="auto" w:vAnchor="margin" w:hAnchor="text" w:xAlign="left" w:yAlign="inline"/>
              <w:suppressOverlap w:val="0"/>
            </w:pPr>
            <w:r>
              <w:t>Telefax +49</w:t>
            </w:r>
            <w:r>
              <w:tab/>
              <w:t>6181 59-712230</w:t>
            </w:r>
          </w:p>
          <w:p w:rsidR="002C51D1" w:rsidRDefault="002C51D1" w:rsidP="002C51D1">
            <w:pPr>
              <w:pStyle w:val="M10"/>
              <w:framePr w:wrap="auto" w:vAnchor="margin" w:hAnchor="text" w:xAlign="left" w:yAlign="inline"/>
              <w:suppressOverlap w:val="0"/>
            </w:pPr>
            <w:r>
              <w:t>karin.assmann@evonik.com</w:t>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164495">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64495">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164495">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164495">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64495">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64495">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164495">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64495">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64495">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164495">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164495">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164495">
              <w:rPr>
                <w:noProof/>
              </w:rPr>
              <w:t>Vorsitzender</w:t>
            </w:r>
            <w:r>
              <w:fldChar w:fldCharType="end"/>
            </w:r>
          </w:p>
          <w:p w:rsidR="009D5A50" w:rsidRDefault="009D5A50">
            <w:pPr>
              <w:pStyle w:val="V10"/>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164495">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164495">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64495">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164495">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164495">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64495">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164495">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164495">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293E4D" w:rsidRPr="00293E4D" w:rsidRDefault="00293E4D" w:rsidP="00293E4D">
      <w:pPr>
        <w:spacing w:line="300" w:lineRule="exact"/>
        <w:ind w:left="0"/>
        <w:rPr>
          <w:b/>
          <w:bCs/>
          <w:sz w:val="24"/>
        </w:rPr>
      </w:pPr>
      <w:bookmarkStart w:id="0" w:name="_GoBack"/>
      <w:r w:rsidRPr="003A3B7B">
        <w:rPr>
          <w:b/>
          <w:bCs/>
          <w:sz w:val="24"/>
        </w:rPr>
        <w:lastRenderedPageBreak/>
        <w:t xml:space="preserve">Evonik </w:t>
      </w:r>
      <w:r>
        <w:rPr>
          <w:b/>
          <w:bCs/>
          <w:sz w:val="24"/>
        </w:rPr>
        <w:t>lotet Zusammenarbeit mit Wissenschaftlern</w:t>
      </w:r>
      <w:r w:rsidR="00416CF1">
        <w:rPr>
          <w:b/>
          <w:bCs/>
          <w:sz w:val="24"/>
        </w:rPr>
        <w:t xml:space="preserve"> der</w:t>
      </w:r>
      <w:r>
        <w:rPr>
          <w:b/>
          <w:bCs/>
          <w:sz w:val="24"/>
        </w:rPr>
        <w:t xml:space="preserve"> </w:t>
      </w:r>
      <w:proofErr w:type="spellStart"/>
      <w:r>
        <w:rPr>
          <w:b/>
          <w:bCs/>
          <w:sz w:val="24"/>
        </w:rPr>
        <w:t>Technion</w:t>
      </w:r>
      <w:proofErr w:type="spellEnd"/>
      <w:r w:rsidR="00416CF1">
        <w:rPr>
          <w:b/>
          <w:bCs/>
          <w:sz w:val="24"/>
        </w:rPr>
        <w:t>-Universität</w:t>
      </w:r>
      <w:r>
        <w:rPr>
          <w:b/>
          <w:bCs/>
          <w:sz w:val="24"/>
        </w:rPr>
        <w:t xml:space="preserve"> in Israel aus</w:t>
      </w:r>
    </w:p>
    <w:bookmarkEnd w:id="0"/>
    <w:p w:rsidR="00293E4D" w:rsidRDefault="00293E4D" w:rsidP="00293E4D">
      <w:pPr>
        <w:spacing w:line="300" w:lineRule="exact"/>
        <w:ind w:left="0"/>
        <w:rPr>
          <w:sz w:val="22"/>
          <w:szCs w:val="22"/>
        </w:rPr>
      </w:pPr>
    </w:p>
    <w:p w:rsidR="00293E4D" w:rsidRPr="00293E4D" w:rsidRDefault="00293E4D" w:rsidP="00293E4D">
      <w:pPr>
        <w:numPr>
          <w:ilvl w:val="0"/>
          <w:numId w:val="14"/>
        </w:numPr>
        <w:tabs>
          <w:tab w:val="clear" w:pos="1425"/>
          <w:tab w:val="num" w:pos="340"/>
        </w:tabs>
        <w:spacing w:line="300" w:lineRule="exact"/>
        <w:ind w:left="340" w:hanging="340"/>
        <w:rPr>
          <w:rFonts w:cs="Lucida Sans Unicode"/>
          <w:position w:val="0"/>
          <w:sz w:val="24"/>
        </w:rPr>
      </w:pPr>
      <w:r w:rsidRPr="00293E4D">
        <w:rPr>
          <w:rFonts w:cs="Lucida Sans Unicode"/>
          <w:position w:val="0"/>
          <w:sz w:val="24"/>
        </w:rPr>
        <w:t>Dr. Peter Nagler: „Internationale Wissenskooperationen sind für unsere Innovationskraft unverzichtbar.“</w:t>
      </w:r>
    </w:p>
    <w:p w:rsidR="00293E4D" w:rsidRPr="00293E4D" w:rsidRDefault="00B031FB" w:rsidP="00293E4D">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Israel zeigt für Venture </w:t>
      </w:r>
      <w:r w:rsidR="00293E4D" w:rsidRPr="00293E4D">
        <w:rPr>
          <w:rFonts w:cs="Lucida Sans Unicode"/>
          <w:position w:val="0"/>
          <w:sz w:val="24"/>
        </w:rPr>
        <w:t>Capital</w:t>
      </w:r>
      <w:r>
        <w:rPr>
          <w:rFonts w:cs="Lucida Sans Unicode"/>
          <w:position w:val="0"/>
          <w:sz w:val="24"/>
        </w:rPr>
        <w:t xml:space="preserve"> </w:t>
      </w:r>
      <w:r w:rsidR="00293E4D" w:rsidRPr="00293E4D">
        <w:rPr>
          <w:rFonts w:cs="Lucida Sans Unicode"/>
          <w:position w:val="0"/>
          <w:sz w:val="24"/>
        </w:rPr>
        <w:t xml:space="preserve">Aktivitäten von Evonik hohes Potenzial  </w:t>
      </w:r>
    </w:p>
    <w:p w:rsidR="00293E4D" w:rsidRDefault="00293E4D" w:rsidP="00293E4D">
      <w:pPr>
        <w:spacing w:line="300" w:lineRule="exact"/>
        <w:ind w:left="0"/>
        <w:rPr>
          <w:sz w:val="22"/>
          <w:szCs w:val="22"/>
        </w:rPr>
      </w:pPr>
    </w:p>
    <w:p w:rsidR="00293E4D" w:rsidRDefault="00293E4D" w:rsidP="00293E4D">
      <w:pPr>
        <w:spacing w:line="300" w:lineRule="exact"/>
        <w:ind w:left="0"/>
        <w:rPr>
          <w:sz w:val="22"/>
          <w:szCs w:val="22"/>
        </w:rPr>
      </w:pPr>
      <w:r>
        <w:rPr>
          <w:sz w:val="22"/>
          <w:szCs w:val="22"/>
        </w:rPr>
        <w:t xml:space="preserve">Als eines der weltweit führenden Unternehmen der Spezialchemie lotet Evonik eine stärkere Zusammenarbeit mit israelischen Wissenschaftlern aus. Experten von Evonik trafen sich dazu jetzt in einem ersten Schritt mit Wissenschaftlern des </w:t>
      </w:r>
      <w:proofErr w:type="spellStart"/>
      <w:r>
        <w:rPr>
          <w:sz w:val="22"/>
          <w:szCs w:val="22"/>
        </w:rPr>
        <w:t>Technion</w:t>
      </w:r>
      <w:proofErr w:type="spellEnd"/>
      <w:r>
        <w:rPr>
          <w:sz w:val="22"/>
          <w:szCs w:val="22"/>
        </w:rPr>
        <w:t xml:space="preserve"> (Israel Institute </w:t>
      </w:r>
      <w:proofErr w:type="spellStart"/>
      <w:r>
        <w:rPr>
          <w:sz w:val="22"/>
          <w:szCs w:val="22"/>
        </w:rPr>
        <w:t>of</w:t>
      </w:r>
      <w:proofErr w:type="spellEnd"/>
      <w:r>
        <w:rPr>
          <w:sz w:val="22"/>
          <w:szCs w:val="22"/>
        </w:rPr>
        <w:t xml:space="preserve"> Technology), der Technischen Hochschule Israels in Haifa. Evonik will die eigene Forschung, Entwicklung und Innovationskraft durch ein internationales Kompetenznetz weiter verstärken. „Internationale Wissens</w:t>
      </w:r>
      <w:r w:rsidR="00B031FB">
        <w:rPr>
          <w:sz w:val="22"/>
          <w:szCs w:val="22"/>
        </w:rPr>
        <w:t>k</w:t>
      </w:r>
      <w:r>
        <w:rPr>
          <w:sz w:val="22"/>
          <w:szCs w:val="22"/>
        </w:rPr>
        <w:t>ooperationen sind in der Spezialchemie unverzichtbar, um Spitzenergebnisse, Spitzenprodukte und Spitzenpositionen auf den Märkten einzunehmen“, erklärte Dr. Peter Nagler, Leiter International Innovation bei Evonik.</w:t>
      </w:r>
    </w:p>
    <w:p w:rsidR="00293E4D" w:rsidRDefault="00293E4D" w:rsidP="00293E4D">
      <w:pPr>
        <w:spacing w:line="300" w:lineRule="exact"/>
        <w:ind w:left="0"/>
        <w:rPr>
          <w:sz w:val="22"/>
          <w:szCs w:val="22"/>
        </w:rPr>
      </w:pPr>
    </w:p>
    <w:p w:rsidR="00293E4D" w:rsidRDefault="00293E4D" w:rsidP="00293E4D">
      <w:pPr>
        <w:spacing w:line="300" w:lineRule="exact"/>
        <w:ind w:left="0"/>
        <w:rPr>
          <w:sz w:val="22"/>
          <w:szCs w:val="22"/>
        </w:rPr>
      </w:pPr>
      <w:r>
        <w:rPr>
          <w:sz w:val="22"/>
          <w:szCs w:val="22"/>
        </w:rPr>
        <w:t xml:space="preserve">In einem Sondierungsgespräch erörterten Dr. Peter Nagler und </w:t>
      </w:r>
      <w:r>
        <w:rPr>
          <w:sz w:val="22"/>
          <w:szCs w:val="22"/>
        </w:rPr>
        <w:br/>
      </w:r>
      <w:r w:rsidRPr="0034638B">
        <w:rPr>
          <w:sz w:val="22"/>
          <w:szCs w:val="22"/>
        </w:rPr>
        <w:t xml:space="preserve">Dr. Bernhard Mohr, Leiter </w:t>
      </w:r>
      <w:r>
        <w:rPr>
          <w:sz w:val="22"/>
          <w:szCs w:val="22"/>
        </w:rPr>
        <w:t xml:space="preserve">des </w:t>
      </w:r>
      <w:r w:rsidRPr="0034638B">
        <w:rPr>
          <w:sz w:val="22"/>
          <w:szCs w:val="22"/>
        </w:rPr>
        <w:t>Venture</w:t>
      </w:r>
      <w:r w:rsidR="00B031FB">
        <w:rPr>
          <w:sz w:val="22"/>
          <w:szCs w:val="22"/>
        </w:rPr>
        <w:t xml:space="preserve"> </w:t>
      </w:r>
      <w:r w:rsidRPr="0034638B">
        <w:rPr>
          <w:sz w:val="22"/>
          <w:szCs w:val="22"/>
        </w:rPr>
        <w:t>Capital</w:t>
      </w:r>
      <w:r w:rsidR="00B031FB">
        <w:rPr>
          <w:sz w:val="22"/>
          <w:szCs w:val="22"/>
        </w:rPr>
        <w:t xml:space="preserve"> </w:t>
      </w:r>
      <w:r>
        <w:rPr>
          <w:sz w:val="22"/>
          <w:szCs w:val="22"/>
        </w:rPr>
        <w:t xml:space="preserve">Bereichs von Evonik, mit </w:t>
      </w:r>
      <w:r w:rsidRPr="0034638B">
        <w:rPr>
          <w:sz w:val="22"/>
          <w:szCs w:val="22"/>
        </w:rPr>
        <w:t xml:space="preserve">Benjamin </w:t>
      </w:r>
      <w:proofErr w:type="spellStart"/>
      <w:r w:rsidRPr="0034638B">
        <w:rPr>
          <w:sz w:val="22"/>
          <w:szCs w:val="22"/>
        </w:rPr>
        <w:t>Soffer</w:t>
      </w:r>
      <w:proofErr w:type="spellEnd"/>
      <w:r w:rsidRPr="0034638B">
        <w:rPr>
          <w:sz w:val="22"/>
          <w:szCs w:val="22"/>
        </w:rPr>
        <w:t xml:space="preserve">, </w:t>
      </w:r>
      <w:r w:rsidRPr="00505952">
        <w:rPr>
          <w:sz w:val="22"/>
          <w:szCs w:val="22"/>
        </w:rPr>
        <w:t xml:space="preserve">Leiter des Bereichs Research und Development </w:t>
      </w:r>
      <w:proofErr w:type="spellStart"/>
      <w:r w:rsidRPr="00505952">
        <w:rPr>
          <w:sz w:val="22"/>
          <w:szCs w:val="22"/>
        </w:rPr>
        <w:t>Foundation</w:t>
      </w:r>
      <w:proofErr w:type="spellEnd"/>
      <w:r w:rsidRPr="00505952">
        <w:rPr>
          <w:sz w:val="22"/>
          <w:szCs w:val="22"/>
        </w:rPr>
        <w:t xml:space="preserve">, </w:t>
      </w:r>
      <w:r>
        <w:rPr>
          <w:sz w:val="22"/>
          <w:szCs w:val="22"/>
        </w:rPr>
        <w:t xml:space="preserve">sowie </w:t>
      </w:r>
      <w:r w:rsidRPr="00505952">
        <w:rPr>
          <w:sz w:val="22"/>
          <w:szCs w:val="22"/>
        </w:rPr>
        <w:t xml:space="preserve">Prof. Noam </w:t>
      </w:r>
      <w:proofErr w:type="spellStart"/>
      <w:r w:rsidRPr="00505952">
        <w:rPr>
          <w:sz w:val="22"/>
          <w:szCs w:val="22"/>
        </w:rPr>
        <w:t>Adir</w:t>
      </w:r>
      <w:proofErr w:type="spellEnd"/>
      <w:r w:rsidRPr="00505952">
        <w:rPr>
          <w:sz w:val="22"/>
          <w:szCs w:val="22"/>
        </w:rPr>
        <w:t xml:space="preserve">, </w:t>
      </w:r>
      <w:proofErr w:type="spellStart"/>
      <w:r w:rsidRPr="00505952">
        <w:rPr>
          <w:sz w:val="22"/>
          <w:szCs w:val="22"/>
        </w:rPr>
        <w:t>Deputy</w:t>
      </w:r>
      <w:proofErr w:type="spellEnd"/>
      <w:r w:rsidRPr="00505952">
        <w:rPr>
          <w:sz w:val="22"/>
          <w:szCs w:val="22"/>
        </w:rPr>
        <w:t xml:space="preserve"> Executive </w:t>
      </w:r>
      <w:proofErr w:type="spellStart"/>
      <w:r w:rsidRPr="00505952">
        <w:rPr>
          <w:sz w:val="22"/>
          <w:szCs w:val="22"/>
        </w:rPr>
        <w:t>Vice</w:t>
      </w:r>
      <w:proofErr w:type="spellEnd"/>
      <w:r w:rsidRPr="00505952">
        <w:rPr>
          <w:sz w:val="22"/>
          <w:szCs w:val="22"/>
        </w:rPr>
        <w:t xml:space="preserve"> </w:t>
      </w:r>
      <w:proofErr w:type="spellStart"/>
      <w:r w:rsidRPr="00505952">
        <w:rPr>
          <w:sz w:val="22"/>
          <w:szCs w:val="22"/>
        </w:rPr>
        <w:t>President</w:t>
      </w:r>
      <w:proofErr w:type="spellEnd"/>
      <w:r w:rsidRPr="00505952">
        <w:rPr>
          <w:sz w:val="22"/>
          <w:szCs w:val="22"/>
        </w:rPr>
        <w:t xml:space="preserve"> </w:t>
      </w:r>
      <w:proofErr w:type="spellStart"/>
      <w:r w:rsidRPr="00505952">
        <w:rPr>
          <w:sz w:val="22"/>
          <w:szCs w:val="22"/>
        </w:rPr>
        <w:t>for</w:t>
      </w:r>
      <w:proofErr w:type="spellEnd"/>
      <w:r w:rsidRPr="00505952">
        <w:rPr>
          <w:sz w:val="22"/>
          <w:szCs w:val="22"/>
        </w:rPr>
        <w:t xml:space="preserve"> Research, des </w:t>
      </w:r>
      <w:proofErr w:type="spellStart"/>
      <w:r w:rsidRPr="00505952">
        <w:rPr>
          <w:sz w:val="22"/>
          <w:szCs w:val="22"/>
        </w:rPr>
        <w:t>Technion</w:t>
      </w:r>
      <w:proofErr w:type="spellEnd"/>
      <w:r>
        <w:rPr>
          <w:sz w:val="22"/>
          <w:szCs w:val="22"/>
        </w:rPr>
        <w:t xml:space="preserve"> in Haifa konkrete Möglichkeiten einer intensiveren Zusammenarbeit von Evonik mit Wissenschaftlern aus Israel. Nagler sagte: </w:t>
      </w:r>
      <w:r w:rsidRPr="0034638B">
        <w:rPr>
          <w:sz w:val="22"/>
          <w:szCs w:val="22"/>
        </w:rPr>
        <w:t>„</w:t>
      </w:r>
      <w:r>
        <w:rPr>
          <w:sz w:val="22"/>
          <w:szCs w:val="22"/>
        </w:rPr>
        <w:t xml:space="preserve">Evonik </w:t>
      </w:r>
      <w:r w:rsidRPr="0034638B">
        <w:rPr>
          <w:sz w:val="22"/>
          <w:szCs w:val="22"/>
        </w:rPr>
        <w:t>arbeite</w:t>
      </w:r>
      <w:r>
        <w:rPr>
          <w:sz w:val="22"/>
          <w:szCs w:val="22"/>
        </w:rPr>
        <w:t>t</w:t>
      </w:r>
      <w:r w:rsidRPr="0034638B">
        <w:rPr>
          <w:sz w:val="22"/>
          <w:szCs w:val="22"/>
        </w:rPr>
        <w:t xml:space="preserve"> </w:t>
      </w:r>
      <w:r>
        <w:rPr>
          <w:sz w:val="22"/>
          <w:szCs w:val="22"/>
        </w:rPr>
        <w:t xml:space="preserve">bereits </w:t>
      </w:r>
      <w:r w:rsidRPr="0034638B">
        <w:rPr>
          <w:sz w:val="22"/>
          <w:szCs w:val="22"/>
        </w:rPr>
        <w:t>mit zahlreichen Universitäten in der ganzen Welt zusammen</w:t>
      </w:r>
      <w:r>
        <w:rPr>
          <w:sz w:val="22"/>
          <w:szCs w:val="22"/>
        </w:rPr>
        <w:t xml:space="preserve">. Das </w:t>
      </w:r>
      <w:proofErr w:type="spellStart"/>
      <w:r w:rsidRPr="0034638B">
        <w:rPr>
          <w:sz w:val="22"/>
          <w:szCs w:val="22"/>
        </w:rPr>
        <w:t>Technion</w:t>
      </w:r>
      <w:proofErr w:type="spellEnd"/>
      <w:r>
        <w:rPr>
          <w:sz w:val="22"/>
          <w:szCs w:val="22"/>
        </w:rPr>
        <w:t xml:space="preserve"> setzt als Technische Universität in Israel Maßstäbe. Auch von daher sehen wir es </w:t>
      </w:r>
      <w:r w:rsidRPr="0034638B">
        <w:rPr>
          <w:sz w:val="22"/>
          <w:szCs w:val="22"/>
        </w:rPr>
        <w:t>als einen seh</w:t>
      </w:r>
      <w:r>
        <w:rPr>
          <w:sz w:val="22"/>
          <w:szCs w:val="22"/>
        </w:rPr>
        <w:t>r guten potenziellen Partner an</w:t>
      </w:r>
      <w:r w:rsidRPr="0034638B">
        <w:rPr>
          <w:sz w:val="22"/>
          <w:szCs w:val="22"/>
        </w:rPr>
        <w:t xml:space="preserve">.“ </w:t>
      </w:r>
      <w:r>
        <w:rPr>
          <w:sz w:val="22"/>
          <w:szCs w:val="22"/>
        </w:rPr>
        <w:t xml:space="preserve">Das </w:t>
      </w:r>
      <w:proofErr w:type="spellStart"/>
      <w:r>
        <w:rPr>
          <w:sz w:val="22"/>
          <w:szCs w:val="22"/>
        </w:rPr>
        <w:t>Technion</w:t>
      </w:r>
      <w:proofErr w:type="spellEnd"/>
      <w:r>
        <w:rPr>
          <w:sz w:val="22"/>
          <w:szCs w:val="22"/>
        </w:rPr>
        <w:t xml:space="preserve"> – Israel Institute </w:t>
      </w:r>
      <w:proofErr w:type="spellStart"/>
      <w:r>
        <w:rPr>
          <w:sz w:val="22"/>
          <w:szCs w:val="22"/>
        </w:rPr>
        <w:t>of</w:t>
      </w:r>
      <w:proofErr w:type="spellEnd"/>
      <w:r>
        <w:rPr>
          <w:sz w:val="22"/>
          <w:szCs w:val="22"/>
        </w:rPr>
        <w:t xml:space="preserve"> Technology gehört zu den weltweiten Top-Universitäten in wissenschaftlicher und technischer Forschung.</w:t>
      </w:r>
    </w:p>
    <w:p w:rsidR="00293E4D" w:rsidRDefault="00293E4D" w:rsidP="00293E4D">
      <w:pPr>
        <w:spacing w:line="300" w:lineRule="exact"/>
        <w:ind w:left="0"/>
        <w:rPr>
          <w:sz w:val="22"/>
          <w:szCs w:val="22"/>
        </w:rPr>
      </w:pPr>
    </w:p>
    <w:p w:rsidR="00293E4D" w:rsidRDefault="00293E4D" w:rsidP="00293E4D">
      <w:pPr>
        <w:spacing w:line="300" w:lineRule="exact"/>
        <w:ind w:left="0"/>
        <w:rPr>
          <w:sz w:val="22"/>
          <w:szCs w:val="22"/>
        </w:rPr>
      </w:pPr>
      <w:r>
        <w:rPr>
          <w:sz w:val="22"/>
          <w:szCs w:val="22"/>
        </w:rPr>
        <w:t xml:space="preserve">Israel ist darüber hinaus bekannt für seine ausgezeichnete und international angesehene Start-up Szene. Seit 1997 wurden dort mehr als 8.000 Technologie-Unternehmen gegründet – das </w:t>
      </w:r>
      <w:proofErr w:type="spellStart"/>
      <w:r>
        <w:rPr>
          <w:sz w:val="22"/>
          <w:szCs w:val="22"/>
        </w:rPr>
        <w:t>Technion</w:t>
      </w:r>
      <w:proofErr w:type="spellEnd"/>
      <w:r>
        <w:rPr>
          <w:sz w:val="22"/>
          <w:szCs w:val="22"/>
        </w:rPr>
        <w:t xml:space="preserve"> spielt dabei eine führende Rolle.</w:t>
      </w:r>
      <w:r w:rsidDel="008D013F">
        <w:rPr>
          <w:sz w:val="22"/>
          <w:szCs w:val="22"/>
        </w:rPr>
        <w:t xml:space="preserve"> </w:t>
      </w:r>
      <w:r>
        <w:rPr>
          <w:sz w:val="22"/>
          <w:szCs w:val="22"/>
        </w:rPr>
        <w:t xml:space="preserve">Für Mohr, Experte für Start-up Unternehmen und Wagniskapital, ist das ein zusätzlicher Anknüpfungspunkt. „Unser Besuch hat direkte Treffen mit </w:t>
      </w:r>
      <w:r>
        <w:rPr>
          <w:sz w:val="22"/>
          <w:szCs w:val="22"/>
        </w:rPr>
        <w:lastRenderedPageBreak/>
        <w:t xml:space="preserve">israelischen Start-ups und </w:t>
      </w:r>
      <w:r w:rsidRPr="0034638B">
        <w:rPr>
          <w:sz w:val="22"/>
          <w:szCs w:val="22"/>
        </w:rPr>
        <w:t>Risikokapitalgesellschaften</w:t>
      </w:r>
      <w:r>
        <w:rPr>
          <w:sz w:val="22"/>
          <w:szCs w:val="22"/>
        </w:rPr>
        <w:t xml:space="preserve"> möglich gemacht. Wir haben sehr interessante Gespräche geführt.“</w:t>
      </w:r>
    </w:p>
    <w:p w:rsidR="00293E4D" w:rsidRPr="0034638B" w:rsidRDefault="00293E4D" w:rsidP="00293E4D">
      <w:pPr>
        <w:spacing w:line="300" w:lineRule="exact"/>
        <w:ind w:left="0"/>
        <w:rPr>
          <w:sz w:val="22"/>
          <w:szCs w:val="22"/>
        </w:rPr>
      </w:pPr>
    </w:p>
    <w:p w:rsidR="00293E4D" w:rsidRDefault="00293E4D" w:rsidP="00293E4D">
      <w:pPr>
        <w:spacing w:line="300" w:lineRule="exact"/>
        <w:ind w:left="0"/>
        <w:rPr>
          <w:sz w:val="22"/>
          <w:szCs w:val="22"/>
        </w:rPr>
      </w:pPr>
      <w:r>
        <w:rPr>
          <w:sz w:val="22"/>
          <w:szCs w:val="22"/>
        </w:rPr>
        <w:t>Vor wenigen T</w:t>
      </w:r>
      <w:r w:rsidR="00B031FB">
        <w:rPr>
          <w:sz w:val="22"/>
          <w:szCs w:val="22"/>
        </w:rPr>
        <w:t xml:space="preserve">agen hatte Evonik seine Venture </w:t>
      </w:r>
      <w:r>
        <w:rPr>
          <w:sz w:val="22"/>
          <w:szCs w:val="22"/>
        </w:rPr>
        <w:t>Capital</w:t>
      </w:r>
      <w:r w:rsidR="00B031FB">
        <w:rPr>
          <w:sz w:val="22"/>
          <w:szCs w:val="22"/>
        </w:rPr>
        <w:t xml:space="preserve"> </w:t>
      </w:r>
      <w:r>
        <w:rPr>
          <w:sz w:val="22"/>
          <w:szCs w:val="22"/>
        </w:rPr>
        <w:t xml:space="preserve">Investition an </w:t>
      </w:r>
      <w:proofErr w:type="spellStart"/>
      <w:r>
        <w:rPr>
          <w:sz w:val="22"/>
          <w:szCs w:val="22"/>
        </w:rPr>
        <w:t>Nanocomp</w:t>
      </w:r>
      <w:proofErr w:type="spellEnd"/>
      <w:r>
        <w:rPr>
          <w:sz w:val="22"/>
          <w:szCs w:val="22"/>
        </w:rPr>
        <w:t xml:space="preserve"> </w:t>
      </w:r>
      <w:proofErr w:type="spellStart"/>
      <w:r>
        <w:rPr>
          <w:sz w:val="22"/>
          <w:szCs w:val="22"/>
        </w:rPr>
        <w:t>Oy</w:t>
      </w:r>
      <w:proofErr w:type="spellEnd"/>
      <w:r>
        <w:rPr>
          <w:sz w:val="22"/>
          <w:szCs w:val="22"/>
        </w:rPr>
        <w:t xml:space="preserve">, einem finnischen Unternehmen der </w:t>
      </w:r>
      <w:proofErr w:type="spellStart"/>
      <w:r>
        <w:rPr>
          <w:sz w:val="22"/>
          <w:szCs w:val="22"/>
        </w:rPr>
        <w:t>Nanophotonik</w:t>
      </w:r>
      <w:proofErr w:type="spellEnd"/>
      <w:r>
        <w:rPr>
          <w:sz w:val="22"/>
          <w:szCs w:val="22"/>
        </w:rPr>
        <w:t xml:space="preserve">, bekannt gegeben. Insgesamt will Evonik über </w:t>
      </w:r>
      <w:r w:rsidRPr="00AE572C">
        <w:rPr>
          <w:sz w:val="22"/>
          <w:szCs w:val="22"/>
        </w:rPr>
        <w:t>seine Venture</w:t>
      </w:r>
      <w:r w:rsidR="00B031FB">
        <w:rPr>
          <w:sz w:val="22"/>
          <w:szCs w:val="22"/>
        </w:rPr>
        <w:t xml:space="preserve"> </w:t>
      </w:r>
      <w:r w:rsidRPr="00AE572C">
        <w:rPr>
          <w:sz w:val="22"/>
          <w:szCs w:val="22"/>
        </w:rPr>
        <w:t xml:space="preserve">Capital Aktivitäten 100 Millionen € in vielversprechende Start-ups mit innovativen Technologien </w:t>
      </w:r>
      <w:r>
        <w:rPr>
          <w:sz w:val="22"/>
          <w:szCs w:val="22"/>
        </w:rPr>
        <w:t xml:space="preserve">sowie </w:t>
      </w:r>
      <w:r w:rsidRPr="00AE572C">
        <w:rPr>
          <w:sz w:val="22"/>
          <w:szCs w:val="22"/>
        </w:rPr>
        <w:t>in führende, spezialisierte Venture</w:t>
      </w:r>
      <w:r w:rsidR="00B031FB">
        <w:rPr>
          <w:sz w:val="22"/>
          <w:szCs w:val="22"/>
        </w:rPr>
        <w:t xml:space="preserve"> </w:t>
      </w:r>
      <w:r w:rsidRPr="00AE572C">
        <w:rPr>
          <w:sz w:val="22"/>
          <w:szCs w:val="22"/>
        </w:rPr>
        <w:t>Capital</w:t>
      </w:r>
      <w:r w:rsidR="00B031FB">
        <w:rPr>
          <w:sz w:val="22"/>
          <w:szCs w:val="22"/>
        </w:rPr>
        <w:t xml:space="preserve"> </w:t>
      </w:r>
      <w:r w:rsidRPr="00AE572C">
        <w:rPr>
          <w:sz w:val="22"/>
          <w:szCs w:val="22"/>
        </w:rPr>
        <w:t>Fonds investieren. Regionale Schwerpunkte sind Europa, die USA und Asien. Aktuell hält Evonik Beteiligungen an vier Start-ups und drei Fonds.</w:t>
      </w:r>
    </w:p>
    <w:p w:rsidR="00293E4D" w:rsidRDefault="00293E4D" w:rsidP="00293E4D">
      <w:pPr>
        <w:spacing w:line="300" w:lineRule="exact"/>
        <w:ind w:left="0"/>
        <w:rPr>
          <w:sz w:val="22"/>
          <w:szCs w:val="22"/>
        </w:rPr>
      </w:pPr>
    </w:p>
    <w:p w:rsidR="00293E4D" w:rsidRPr="00CF2164" w:rsidRDefault="00293E4D" w:rsidP="00293E4D">
      <w:pPr>
        <w:spacing w:line="300" w:lineRule="exact"/>
        <w:ind w:left="0"/>
        <w:rPr>
          <w:sz w:val="22"/>
          <w:szCs w:val="22"/>
        </w:rPr>
      </w:pPr>
      <w:r>
        <w:rPr>
          <w:sz w:val="22"/>
          <w:szCs w:val="22"/>
        </w:rPr>
        <w:t xml:space="preserve">Darüber hinaus </w:t>
      </w:r>
      <w:r w:rsidRPr="00AE572C">
        <w:rPr>
          <w:sz w:val="22"/>
          <w:szCs w:val="22"/>
        </w:rPr>
        <w:t xml:space="preserve">unterhält Evonik </w:t>
      </w:r>
      <w:r>
        <w:rPr>
          <w:sz w:val="22"/>
          <w:szCs w:val="22"/>
        </w:rPr>
        <w:t xml:space="preserve">bereits jetzt </w:t>
      </w:r>
      <w:r w:rsidRPr="00AE572C">
        <w:rPr>
          <w:sz w:val="22"/>
          <w:szCs w:val="22"/>
        </w:rPr>
        <w:t>zahlreiche Kooperationen mit Hochschulen und wissenschaftlichen Einrichtungen</w:t>
      </w:r>
      <w:r>
        <w:rPr>
          <w:sz w:val="22"/>
          <w:szCs w:val="22"/>
        </w:rPr>
        <w:t xml:space="preserve"> weltweit</w:t>
      </w:r>
      <w:r w:rsidRPr="00AE572C">
        <w:rPr>
          <w:sz w:val="22"/>
          <w:szCs w:val="22"/>
        </w:rPr>
        <w:t xml:space="preserve">. </w:t>
      </w:r>
      <w:r>
        <w:rPr>
          <w:sz w:val="22"/>
          <w:szCs w:val="22"/>
        </w:rPr>
        <w:t xml:space="preserve">Ein wichtiges Ziel dabei ist es, </w:t>
      </w:r>
      <w:r w:rsidRPr="00AE572C">
        <w:rPr>
          <w:sz w:val="22"/>
          <w:szCs w:val="22"/>
        </w:rPr>
        <w:t xml:space="preserve">Erkenntnisse der Spitzenforschung zu nachhaltigen Themen </w:t>
      </w:r>
      <w:r>
        <w:rPr>
          <w:sz w:val="22"/>
          <w:szCs w:val="22"/>
        </w:rPr>
        <w:t xml:space="preserve">aus </w:t>
      </w:r>
      <w:r w:rsidRPr="00AE572C">
        <w:rPr>
          <w:sz w:val="22"/>
          <w:szCs w:val="22"/>
        </w:rPr>
        <w:t xml:space="preserve">der Chemie, Biologie und Physik schnell ins Unternehmen zu übertragen. Beispiele für internationale </w:t>
      </w:r>
      <w:r>
        <w:rPr>
          <w:sz w:val="22"/>
          <w:szCs w:val="22"/>
        </w:rPr>
        <w:t xml:space="preserve">Kooperationen von Evonik sind die Universität Tokio (Japan), die </w:t>
      </w:r>
      <w:r w:rsidRPr="00CA51EE">
        <w:rPr>
          <w:sz w:val="22"/>
          <w:szCs w:val="22"/>
        </w:rPr>
        <w:t>Agentur f</w:t>
      </w:r>
      <w:r>
        <w:rPr>
          <w:sz w:val="22"/>
          <w:szCs w:val="22"/>
        </w:rPr>
        <w:t>ür</w:t>
      </w:r>
      <w:r w:rsidRPr="0012677C">
        <w:rPr>
          <w:sz w:val="22"/>
          <w:szCs w:val="22"/>
        </w:rPr>
        <w:t xml:space="preserve"> Wissenschaft, Technologie und Forschung</w:t>
      </w:r>
      <w:r>
        <w:rPr>
          <w:sz w:val="22"/>
          <w:szCs w:val="22"/>
        </w:rPr>
        <w:t xml:space="preserve"> </w:t>
      </w:r>
      <w:r w:rsidRPr="00CA51EE">
        <w:rPr>
          <w:sz w:val="22"/>
          <w:szCs w:val="22"/>
        </w:rPr>
        <w:t>(A*STAR)</w:t>
      </w:r>
      <w:r>
        <w:rPr>
          <w:sz w:val="22"/>
          <w:szCs w:val="22"/>
        </w:rPr>
        <w:t xml:space="preserve"> </w:t>
      </w:r>
      <w:r w:rsidRPr="0012677C">
        <w:rPr>
          <w:sz w:val="22"/>
          <w:szCs w:val="22"/>
        </w:rPr>
        <w:t>in Singapur,</w:t>
      </w:r>
      <w:r>
        <w:rPr>
          <w:sz w:val="22"/>
          <w:szCs w:val="22"/>
        </w:rPr>
        <w:t xml:space="preserve"> das </w:t>
      </w:r>
      <w:r w:rsidRPr="00AE572C">
        <w:rPr>
          <w:sz w:val="22"/>
          <w:szCs w:val="22"/>
        </w:rPr>
        <w:t xml:space="preserve">Industrial Technology Research Institute in </w:t>
      </w:r>
      <w:proofErr w:type="spellStart"/>
      <w:r w:rsidRPr="00AE572C">
        <w:rPr>
          <w:sz w:val="22"/>
          <w:szCs w:val="22"/>
        </w:rPr>
        <w:t>Hsinchu</w:t>
      </w:r>
      <w:proofErr w:type="spellEnd"/>
      <w:r w:rsidRPr="00AE572C">
        <w:rPr>
          <w:sz w:val="22"/>
          <w:szCs w:val="22"/>
        </w:rPr>
        <w:t xml:space="preserve"> (Taiwan)</w:t>
      </w:r>
      <w:r>
        <w:rPr>
          <w:sz w:val="22"/>
          <w:szCs w:val="22"/>
        </w:rPr>
        <w:t xml:space="preserve">, die </w:t>
      </w:r>
      <w:r w:rsidRPr="00AE572C">
        <w:rPr>
          <w:sz w:val="22"/>
          <w:szCs w:val="22"/>
        </w:rPr>
        <w:t xml:space="preserve">University </w:t>
      </w:r>
      <w:proofErr w:type="spellStart"/>
      <w:r w:rsidRPr="00AE572C">
        <w:rPr>
          <w:sz w:val="22"/>
          <w:szCs w:val="22"/>
        </w:rPr>
        <w:t>of</w:t>
      </w:r>
      <w:proofErr w:type="spellEnd"/>
      <w:r w:rsidRPr="00AE572C">
        <w:rPr>
          <w:sz w:val="22"/>
          <w:szCs w:val="22"/>
        </w:rPr>
        <w:t xml:space="preserve"> Minnesota (USA)</w:t>
      </w:r>
      <w:r>
        <w:rPr>
          <w:sz w:val="22"/>
          <w:szCs w:val="22"/>
        </w:rPr>
        <w:t>, die S</w:t>
      </w:r>
      <w:r w:rsidRPr="00AE572C">
        <w:rPr>
          <w:sz w:val="22"/>
          <w:szCs w:val="22"/>
        </w:rPr>
        <w:t xml:space="preserve">hanghai </w:t>
      </w:r>
      <w:proofErr w:type="spellStart"/>
      <w:r w:rsidRPr="00AE572C">
        <w:rPr>
          <w:sz w:val="22"/>
          <w:szCs w:val="22"/>
        </w:rPr>
        <w:t>Jia</w:t>
      </w:r>
      <w:r>
        <w:rPr>
          <w:sz w:val="22"/>
          <w:szCs w:val="22"/>
        </w:rPr>
        <w:t>o</w:t>
      </w:r>
      <w:proofErr w:type="spellEnd"/>
      <w:r>
        <w:rPr>
          <w:sz w:val="22"/>
          <w:szCs w:val="22"/>
        </w:rPr>
        <w:t xml:space="preserve"> Tong </w:t>
      </w:r>
      <w:r w:rsidRPr="00AE572C">
        <w:rPr>
          <w:sz w:val="22"/>
          <w:szCs w:val="22"/>
        </w:rPr>
        <w:t xml:space="preserve">Universität in </w:t>
      </w:r>
      <w:r w:rsidRPr="00CF2164">
        <w:rPr>
          <w:sz w:val="22"/>
          <w:szCs w:val="22"/>
        </w:rPr>
        <w:t xml:space="preserve">China und die King Abdullah University </w:t>
      </w:r>
      <w:proofErr w:type="spellStart"/>
      <w:r w:rsidRPr="00CF2164">
        <w:rPr>
          <w:sz w:val="22"/>
          <w:szCs w:val="22"/>
        </w:rPr>
        <w:t>of</w:t>
      </w:r>
      <w:proofErr w:type="spellEnd"/>
      <w:r w:rsidRPr="00CF2164">
        <w:rPr>
          <w:sz w:val="22"/>
          <w:szCs w:val="22"/>
        </w:rPr>
        <w:t xml:space="preserve"> Science </w:t>
      </w:r>
      <w:proofErr w:type="spellStart"/>
      <w:r w:rsidRPr="00CF2164">
        <w:rPr>
          <w:sz w:val="22"/>
          <w:szCs w:val="22"/>
        </w:rPr>
        <w:t>and</w:t>
      </w:r>
      <w:proofErr w:type="spellEnd"/>
      <w:r w:rsidRPr="00CF2164">
        <w:rPr>
          <w:sz w:val="22"/>
          <w:szCs w:val="22"/>
        </w:rPr>
        <w:t xml:space="preserve"> Technology (KAUST) in Saudi-Arabien.</w:t>
      </w:r>
    </w:p>
    <w:p w:rsidR="002C51D1" w:rsidRPr="00CF2164" w:rsidRDefault="002C51D1" w:rsidP="002C51D1">
      <w:pPr>
        <w:spacing w:line="300" w:lineRule="exact"/>
        <w:ind w:left="0"/>
        <w:rPr>
          <w:sz w:val="22"/>
          <w:szCs w:val="22"/>
        </w:rPr>
      </w:pP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416CF1" w:rsidRDefault="00416CF1">
      <w:pPr>
        <w:autoSpaceDE w:val="0"/>
        <w:autoSpaceDN w:val="0"/>
        <w:adjustRightInd w:val="0"/>
        <w:spacing w:line="220" w:lineRule="exact"/>
        <w:ind w:left="0" w:right="0"/>
        <w:rPr>
          <w:rFonts w:cs="Lucida Sans Unicode"/>
          <w:b/>
          <w:bCs/>
          <w:position w:val="0"/>
          <w:szCs w:val="18"/>
        </w:rPr>
      </w:pPr>
    </w:p>
    <w:p w:rsidR="00416CF1" w:rsidRDefault="00416CF1">
      <w:pPr>
        <w:autoSpaceDE w:val="0"/>
        <w:autoSpaceDN w:val="0"/>
        <w:adjustRightInd w:val="0"/>
        <w:spacing w:line="220" w:lineRule="exact"/>
        <w:ind w:left="0" w:right="0"/>
        <w:rPr>
          <w:rFonts w:cs="Lucida Sans Unicode"/>
          <w:b/>
          <w:bCs/>
          <w:position w:val="0"/>
          <w:szCs w:val="18"/>
        </w:rPr>
      </w:pPr>
    </w:p>
    <w:p w:rsidR="00416CF1" w:rsidRDefault="00416CF1">
      <w:pPr>
        <w:autoSpaceDE w:val="0"/>
        <w:autoSpaceDN w:val="0"/>
        <w:adjustRightInd w:val="0"/>
        <w:spacing w:line="220" w:lineRule="exact"/>
        <w:ind w:left="0" w:right="0"/>
        <w:rPr>
          <w:rFonts w:cs="Lucida Sans Unicode"/>
          <w:b/>
          <w:bCs/>
          <w:position w:val="0"/>
          <w:szCs w:val="18"/>
        </w:rPr>
      </w:pPr>
    </w:p>
    <w:p w:rsidR="00416CF1" w:rsidRDefault="00416CF1">
      <w:pPr>
        <w:autoSpaceDE w:val="0"/>
        <w:autoSpaceDN w:val="0"/>
        <w:adjustRightInd w:val="0"/>
        <w:spacing w:line="220" w:lineRule="exact"/>
        <w:ind w:left="0" w:right="0"/>
        <w:rPr>
          <w:rFonts w:cs="Lucida Sans Unicode"/>
          <w:b/>
          <w:bCs/>
          <w:position w:val="0"/>
          <w:szCs w:val="18"/>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044B5E" w:rsidRDefault="00044B5E" w:rsidP="00044B5E">
      <w:pPr>
        <w:autoSpaceDE w:val="0"/>
        <w:autoSpaceDN w:val="0"/>
        <w:adjustRightInd w:val="0"/>
        <w:spacing w:line="220" w:lineRule="exact"/>
        <w:ind w:left="0" w:right="0"/>
        <w:rPr>
          <w:rFonts w:cs="Lucida Sans Unicode"/>
          <w:position w:val="0"/>
          <w:szCs w:val="18"/>
        </w:rPr>
      </w:pPr>
      <w:r>
        <w:rPr>
          <w:rFonts w:cs="Lucida Sans Unicode"/>
          <w:position w:val="0"/>
          <w:szCs w:val="18"/>
        </w:rPr>
        <w:t>Evonik ist in mehr als 100 Ländern der Welt aktiv. Über 33.500 Mitarbeiter erwirtschafteten im Geschäftsjahr</w:t>
      </w:r>
      <w:r w:rsidR="000D7307">
        <w:rPr>
          <w:rFonts w:cs="Lucida Sans Unicode"/>
          <w:position w:val="0"/>
          <w:szCs w:val="18"/>
        </w:rPr>
        <w:t xml:space="preserve"> 2013 einen Umsatz von rund 12,7</w:t>
      </w:r>
      <w:r>
        <w:rPr>
          <w:rFonts w:cs="Lucida Sans Unicode"/>
          <w:position w:val="0"/>
          <w:szCs w:val="18"/>
        </w:rPr>
        <w:t xml:space="preserve"> Milliarden € und ein operatives Ergebnis (bereinigtes EBITDA) von rund 2,0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lastRenderedPageBreak/>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64954" w:rsidRPr="00A823E6">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1D1" w:rsidRDefault="002C51D1">
      <w:r>
        <w:separator/>
      </w:r>
    </w:p>
    <w:p w:rsidR="002C51D1" w:rsidRDefault="002C51D1"/>
  </w:endnote>
  <w:endnote w:type="continuationSeparator" w:id="0">
    <w:p w:rsidR="002C51D1" w:rsidRDefault="002C51D1">
      <w:r>
        <w:continuationSeparator/>
      </w:r>
    </w:p>
    <w:p w:rsidR="002C51D1" w:rsidRDefault="002C5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E33BD">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E33BD">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E33BD">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E33BD">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1D1" w:rsidRDefault="002C51D1">
      <w:r>
        <w:separator/>
      </w:r>
    </w:p>
    <w:p w:rsidR="002C51D1" w:rsidRDefault="002C51D1"/>
  </w:footnote>
  <w:footnote w:type="continuationSeparator" w:id="0">
    <w:p w:rsidR="002C51D1" w:rsidRDefault="002C51D1">
      <w:r>
        <w:continuationSeparator/>
      </w:r>
    </w:p>
    <w:p w:rsidR="002C51D1" w:rsidRDefault="002C51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6E768E9"/>
    <w:multiLevelType w:val="hybridMultilevel"/>
    <w:tmpl w:val="E16218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1D1"/>
    <w:rsid w:val="00044B5E"/>
    <w:rsid w:val="000D7307"/>
    <w:rsid w:val="00164495"/>
    <w:rsid w:val="00293E4D"/>
    <w:rsid w:val="002C51D1"/>
    <w:rsid w:val="00334DE3"/>
    <w:rsid w:val="00416CF1"/>
    <w:rsid w:val="00541076"/>
    <w:rsid w:val="00564954"/>
    <w:rsid w:val="00966F15"/>
    <w:rsid w:val="009D5A50"/>
    <w:rsid w:val="00A071F3"/>
    <w:rsid w:val="00A823E6"/>
    <w:rsid w:val="00B031FB"/>
    <w:rsid w:val="00B14022"/>
    <w:rsid w:val="00CB0A9F"/>
    <w:rsid w:val="00CF4380"/>
    <w:rsid w:val="00DE2BF3"/>
    <w:rsid w:val="00EE33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2C51D1"/>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2C51D1"/>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F54BC496</Template>
  <TotalTime>0</TotalTime>
  <Pages>3</Pages>
  <Words>669</Words>
  <Characters>5037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lotet Zusammenarbeit mit Wissenschaftlern der Technion-Universität in Israel aus</dc:title>
  <dc:creator>IDM_C_Evonik Industries AG</dc:creator>
  <cp:lastModifiedBy>Struensee, Kathrin</cp:lastModifiedBy>
  <cp:revision>5</cp:revision>
  <cp:lastPrinted>2015-02-03T07:59:00Z</cp:lastPrinted>
  <dcterms:created xsi:type="dcterms:W3CDTF">2015-02-03T07:57:00Z</dcterms:created>
  <dcterms:modified xsi:type="dcterms:W3CDTF">2015-02-03T09:09:00Z</dcterms:modified>
</cp:coreProperties>
</file>