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4972F" w14:textId="77777777" w:rsidR="00DF1098" w:rsidRDefault="00DF1098">
      <w:pPr>
        <w:spacing w:line="300" w:lineRule="exact"/>
        <w:ind w:left="0"/>
        <w:rPr>
          <w:sz w:val="24"/>
        </w:rPr>
        <w:sectPr w:rsidR="00DF1098">
          <w:headerReference w:type="default"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14:paraId="3CF1E31C" w14:textId="77777777" w:rsidTr="00B14022">
        <w:trPr>
          <w:trHeight w:hRule="exact" w:val="174"/>
        </w:trPr>
        <w:tc>
          <w:tcPr>
            <w:tcW w:w="2271" w:type="dxa"/>
            <w:shd w:val="clear" w:color="auto" w:fill="auto"/>
          </w:tcPr>
          <w:p w14:paraId="1CD89C53" w14:textId="2BFEACBE" w:rsidR="00DF1098" w:rsidRDefault="00A83AD3">
            <w:pPr>
              <w:pStyle w:val="E-Datum"/>
              <w:framePr w:wrap="auto" w:vAnchor="margin" w:hAnchor="text" w:xAlign="left" w:yAlign="inline"/>
              <w:suppressOverlap w:val="0"/>
            </w:pPr>
            <w:r>
              <w:t>29. Juli 2015</w:t>
            </w:r>
          </w:p>
        </w:tc>
      </w:tr>
      <w:tr w:rsidR="00DF1098" w14:paraId="439CFADB" w14:textId="77777777" w:rsidTr="00B14022">
        <w:trPr>
          <w:trHeight w:hRule="exact" w:val="304"/>
        </w:trPr>
        <w:tc>
          <w:tcPr>
            <w:tcW w:w="2271" w:type="dxa"/>
            <w:shd w:val="clear" w:color="auto" w:fill="auto"/>
          </w:tcPr>
          <w:p w14:paraId="26A2838A" w14:textId="77777777" w:rsidR="00DF1098" w:rsidRDefault="00DF1098">
            <w:pPr>
              <w:spacing w:line="180" w:lineRule="exact"/>
              <w:ind w:left="0"/>
            </w:pPr>
          </w:p>
        </w:tc>
      </w:tr>
      <w:tr w:rsidR="00DF1098" w14:paraId="38ECE451" w14:textId="77777777" w:rsidTr="00190B2A">
        <w:trPr>
          <w:trHeight w:hRule="exact" w:val="1363"/>
        </w:trPr>
        <w:tc>
          <w:tcPr>
            <w:tcW w:w="2271" w:type="dxa"/>
            <w:shd w:val="clear" w:color="auto" w:fill="auto"/>
          </w:tcPr>
          <w:p w14:paraId="620F20EA" w14:textId="796E8B85" w:rsidR="00A83AD3" w:rsidRDefault="00B14022">
            <w:pPr>
              <w:pStyle w:val="M7"/>
              <w:framePr w:wrap="auto" w:vAnchor="margin" w:hAnchor="text" w:xAlign="left" w:yAlign="inline"/>
              <w:suppressOverlap w:val="0"/>
            </w:pPr>
            <w:r>
              <w:t>An</w:t>
            </w:r>
            <w:r w:rsidR="000E5C97">
              <w:t xml:space="preserve">sprechpartner </w:t>
            </w:r>
            <w:r w:rsidR="00A83AD3">
              <w:t>Presse</w:t>
            </w:r>
          </w:p>
          <w:p w14:paraId="78508676" w14:textId="0AD0FEB5" w:rsidR="00DF1098" w:rsidRDefault="00A83AD3">
            <w:pPr>
              <w:pStyle w:val="M7"/>
              <w:framePr w:wrap="auto" w:vAnchor="margin" w:hAnchor="text" w:xAlign="left" w:yAlign="inline"/>
              <w:suppressOverlap w:val="0"/>
            </w:pPr>
            <w:r>
              <w:t>Evonik Nutrition &amp; Care</w:t>
            </w:r>
            <w:r w:rsidR="001C0A20">
              <w:t xml:space="preserve"> GmbH</w:t>
            </w:r>
            <w:r w:rsidR="000E5C97">
              <w:br/>
            </w:r>
            <w:r w:rsidR="00190B2A" w:rsidRPr="00190B2A">
              <w:t>Dr. Jürgen Krauter</w:t>
            </w:r>
          </w:p>
          <w:p w14:paraId="65FD5CCE" w14:textId="77777777" w:rsidR="00DF1098" w:rsidRDefault="006A788D">
            <w:pPr>
              <w:pStyle w:val="M9"/>
              <w:framePr w:wrap="auto" w:vAnchor="margin" w:hAnchor="text" w:xAlign="left" w:yAlign="inline"/>
              <w:suppressOverlap w:val="0"/>
            </w:pPr>
            <w:r>
              <w:t>Telefon +49</w:t>
            </w:r>
            <w:r w:rsidR="000E5C97">
              <w:t xml:space="preserve"> </w:t>
            </w:r>
            <w:r w:rsidR="00190B2A" w:rsidRPr="00190B2A">
              <w:t>6181 59-6847</w:t>
            </w:r>
          </w:p>
          <w:p w14:paraId="3C8AEE83" w14:textId="77777777" w:rsidR="00DF1098" w:rsidRDefault="00190B2A" w:rsidP="00190B2A">
            <w:pPr>
              <w:pStyle w:val="M10"/>
              <w:framePr w:wrap="auto" w:vAnchor="margin" w:hAnchor="text" w:xAlign="left" w:yAlign="inline"/>
              <w:suppressOverlap w:val="0"/>
            </w:pPr>
            <w:r w:rsidRPr="00190B2A">
              <w:t>juergen.krauter@evonik.com</w:t>
            </w:r>
          </w:p>
        </w:tc>
      </w:tr>
      <w:tr w:rsidR="00DF1098" w14:paraId="73EB0F69" w14:textId="77777777" w:rsidTr="00B14022">
        <w:trPr>
          <w:trHeight w:val="2609"/>
        </w:trPr>
        <w:tc>
          <w:tcPr>
            <w:tcW w:w="2271" w:type="dxa"/>
            <w:shd w:val="clear" w:color="auto" w:fill="auto"/>
          </w:tcPr>
          <w:p w14:paraId="532E4B92" w14:textId="47D48568" w:rsidR="00A83AD3" w:rsidRDefault="00A83AD3" w:rsidP="00A83AD3">
            <w:pPr>
              <w:pStyle w:val="M7"/>
              <w:framePr w:wrap="auto" w:vAnchor="margin" w:hAnchor="text" w:xAlign="left" w:yAlign="inline"/>
              <w:suppressOverlap w:val="0"/>
            </w:pPr>
            <w:r>
              <w:t>Ansprechpartner Presse</w:t>
            </w:r>
          </w:p>
          <w:p w14:paraId="746B42B1" w14:textId="77777777" w:rsidR="00A83AD3" w:rsidRPr="0095014F" w:rsidRDefault="00A83AD3" w:rsidP="00A83AD3">
            <w:pPr>
              <w:pStyle w:val="M7"/>
              <w:framePr w:wrap="auto" w:vAnchor="margin" w:hAnchor="text" w:xAlign="left" w:yAlign="inline"/>
              <w:suppressOverlap w:val="0"/>
            </w:pPr>
            <w:r w:rsidRPr="0095014F">
              <w:t>DSM Nutritional Products</w:t>
            </w:r>
            <w:r w:rsidRPr="0095014F">
              <w:br/>
              <w:t>Herman Betten</w:t>
            </w:r>
          </w:p>
          <w:p w14:paraId="51EA6408" w14:textId="4296D6AC" w:rsidR="00A83AD3" w:rsidRPr="0095014F" w:rsidRDefault="00A83AD3" w:rsidP="00A83AD3">
            <w:pPr>
              <w:pStyle w:val="M9"/>
              <w:framePr w:wrap="auto" w:vAnchor="margin" w:hAnchor="text" w:xAlign="left" w:yAlign="inline"/>
              <w:suppressOverlap w:val="0"/>
            </w:pPr>
            <w:r w:rsidRPr="0095014F">
              <w:t>Telefon +31 45 5782017</w:t>
            </w:r>
          </w:p>
          <w:p w14:paraId="5B0BEF60" w14:textId="7C8F6093" w:rsidR="00DF1098" w:rsidRDefault="00A83AD3" w:rsidP="00A83AD3">
            <w:pPr>
              <w:pStyle w:val="M7"/>
              <w:framePr w:wrap="auto" w:vAnchor="margin" w:hAnchor="text" w:xAlign="left" w:yAlign="inline"/>
              <w:suppressOverlap w:val="0"/>
            </w:pPr>
            <w:r w:rsidRPr="009D5D0F">
              <w:rPr>
                <w:b w:val="0"/>
                <w:lang w:val="en-US"/>
              </w:rPr>
              <w:t>herman.betten@dsm.com</w:t>
            </w:r>
            <w:r>
              <w:t xml:space="preserve"> </w:t>
            </w:r>
            <w:r w:rsidR="00B14022">
              <w:br/>
            </w:r>
          </w:p>
        </w:tc>
      </w:tr>
      <w:tr w:rsidR="00DF1098" w14:paraId="1E2870A8" w14:textId="77777777" w:rsidTr="00B14022">
        <w:trPr>
          <w:trHeight w:hRule="exact" w:val="7880"/>
        </w:trPr>
        <w:tc>
          <w:tcPr>
            <w:tcW w:w="2271" w:type="dxa"/>
            <w:shd w:val="clear" w:color="auto" w:fill="auto"/>
            <w:vAlign w:val="bottom"/>
          </w:tcPr>
          <w:p w14:paraId="1BBB31AC" w14:textId="77777777" w:rsidR="00DF1098" w:rsidRDefault="00DF1098">
            <w:pPr>
              <w:pStyle w:val="Marginalie"/>
              <w:framePr w:w="0" w:hSpace="0" w:wrap="auto" w:vAnchor="margin" w:hAnchor="text" w:xAlign="left" w:yAlign="inline"/>
              <w:rPr>
                <w:b/>
              </w:rPr>
            </w:pPr>
          </w:p>
          <w:p w14:paraId="776D5724" w14:textId="77777777" w:rsidR="00B14022" w:rsidRDefault="00B14022">
            <w:pPr>
              <w:pStyle w:val="V1"/>
              <w:framePr w:wrap="auto" w:vAnchor="margin" w:hAnchor="text" w:xAlign="left" w:yAlign="inline"/>
              <w:suppressOverlap w:val="0"/>
            </w:pPr>
          </w:p>
          <w:p w14:paraId="38B5011B" w14:textId="77777777" w:rsidR="00B14022" w:rsidRDefault="00B14022">
            <w:pPr>
              <w:pStyle w:val="V1"/>
              <w:framePr w:wrap="auto" w:vAnchor="margin" w:hAnchor="text" w:xAlign="left" w:yAlign="inline"/>
              <w:suppressOverlap w:val="0"/>
            </w:pPr>
          </w:p>
          <w:p w14:paraId="12F83A8F" w14:textId="77777777" w:rsidR="00B14022" w:rsidRDefault="00B14022">
            <w:pPr>
              <w:pStyle w:val="V1"/>
              <w:framePr w:wrap="auto" w:vAnchor="margin" w:hAnchor="text" w:xAlign="left" w:yAlign="inline"/>
              <w:suppressOverlap w:val="0"/>
            </w:pPr>
          </w:p>
          <w:p w14:paraId="57EB39F1" w14:textId="77777777" w:rsidR="00B14022" w:rsidRDefault="00B14022">
            <w:pPr>
              <w:pStyle w:val="V1"/>
              <w:framePr w:wrap="auto" w:vAnchor="margin" w:hAnchor="text" w:xAlign="left" w:yAlign="inline"/>
              <w:suppressOverlap w:val="0"/>
            </w:pPr>
          </w:p>
          <w:p w14:paraId="761AC304" w14:textId="77777777" w:rsidR="00B14022" w:rsidRDefault="00B14022">
            <w:pPr>
              <w:pStyle w:val="V1"/>
              <w:framePr w:wrap="auto" w:vAnchor="margin" w:hAnchor="text" w:xAlign="left" w:yAlign="inline"/>
              <w:suppressOverlap w:val="0"/>
            </w:pPr>
          </w:p>
          <w:p w14:paraId="7BB862F1" w14:textId="77777777" w:rsidR="00B14022" w:rsidRDefault="00B14022">
            <w:pPr>
              <w:pStyle w:val="V1"/>
              <w:framePr w:wrap="auto" w:vAnchor="margin" w:hAnchor="text" w:xAlign="left" w:yAlign="inline"/>
              <w:suppressOverlap w:val="0"/>
            </w:pPr>
          </w:p>
          <w:p w14:paraId="6BB8A65E" w14:textId="77777777" w:rsidR="00B14022" w:rsidRDefault="00B14022">
            <w:pPr>
              <w:pStyle w:val="V1"/>
              <w:framePr w:wrap="auto" w:vAnchor="margin" w:hAnchor="text" w:xAlign="left" w:yAlign="inline"/>
              <w:suppressOverlap w:val="0"/>
            </w:pPr>
          </w:p>
          <w:p w14:paraId="25D356DE" w14:textId="77777777" w:rsidR="00B14022" w:rsidRDefault="00B14022">
            <w:pPr>
              <w:pStyle w:val="V1"/>
              <w:framePr w:wrap="auto" w:vAnchor="margin" w:hAnchor="text" w:xAlign="left" w:yAlign="inline"/>
              <w:suppressOverlap w:val="0"/>
            </w:pPr>
          </w:p>
          <w:p w14:paraId="37B839B9" w14:textId="77777777" w:rsidR="00B14022" w:rsidRDefault="00B14022">
            <w:pPr>
              <w:pStyle w:val="V1"/>
              <w:framePr w:wrap="auto" w:vAnchor="margin" w:hAnchor="text" w:xAlign="left" w:yAlign="inline"/>
              <w:suppressOverlap w:val="0"/>
            </w:pPr>
          </w:p>
          <w:p w14:paraId="318B3517" w14:textId="77777777" w:rsidR="00B14022" w:rsidRDefault="00B14022">
            <w:pPr>
              <w:pStyle w:val="V1"/>
              <w:framePr w:wrap="auto" w:vAnchor="margin" w:hAnchor="text" w:xAlign="left" w:yAlign="inline"/>
              <w:suppressOverlap w:val="0"/>
            </w:pPr>
          </w:p>
          <w:p w14:paraId="448086C0" w14:textId="77777777" w:rsidR="00B14022" w:rsidRDefault="00B14022">
            <w:pPr>
              <w:pStyle w:val="V1"/>
              <w:framePr w:wrap="auto" w:vAnchor="margin" w:hAnchor="text" w:xAlign="left" w:yAlign="inline"/>
              <w:suppressOverlap w:val="0"/>
            </w:pPr>
          </w:p>
          <w:p w14:paraId="11BE53F6" w14:textId="77777777" w:rsidR="00B14022" w:rsidRDefault="00B14022">
            <w:pPr>
              <w:pStyle w:val="V1"/>
              <w:framePr w:wrap="auto" w:vAnchor="margin" w:hAnchor="text" w:xAlign="left" w:yAlign="inline"/>
              <w:suppressOverlap w:val="0"/>
            </w:pPr>
          </w:p>
          <w:p w14:paraId="4DA7C089" w14:textId="77777777" w:rsidR="002927B7" w:rsidRDefault="002927B7" w:rsidP="002927B7">
            <w:pPr>
              <w:pStyle w:val="V1"/>
              <w:framePr w:wrap="auto" w:vAnchor="margin" w:hAnchor="text" w:xAlign="left" w:yAlign="inline"/>
              <w:suppressOverlap w:val="0"/>
            </w:pPr>
            <w:r>
              <w:fldChar w:fldCharType="begin">
                <w:ffData>
                  <w:name w:val=""/>
                  <w:enabled/>
                  <w:calcOnExit w:val="0"/>
                  <w:textInput>
                    <w:default w:val="Evonik Nutrition &amp; Care GmbH"/>
                  </w:textInput>
                </w:ffData>
              </w:fldChar>
            </w:r>
            <w:r>
              <w:instrText xml:space="preserve"> FORMTEXT </w:instrText>
            </w:r>
            <w:r>
              <w:fldChar w:fldCharType="separate"/>
            </w:r>
            <w:r>
              <w:rPr>
                <w:noProof/>
              </w:rPr>
              <w:t>Evonik Nutrition &amp; Care GmbH</w:t>
            </w:r>
            <w:r>
              <w:fldChar w:fldCharType="end"/>
            </w:r>
          </w:p>
          <w:p w14:paraId="37921C24" w14:textId="77777777" w:rsidR="002927B7" w:rsidRDefault="002927B7" w:rsidP="002927B7">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14:paraId="7B4E58C8" w14:textId="77777777" w:rsidR="002927B7" w:rsidRDefault="002927B7" w:rsidP="002927B7">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Pr>
                <w:noProof/>
              </w:rPr>
              <w:t>45128 Essen</w:t>
            </w:r>
            <w:r>
              <w:fldChar w:fldCharType="end"/>
            </w:r>
          </w:p>
          <w:p w14:paraId="07B0EA58" w14:textId="77777777" w:rsidR="002927B7" w:rsidRDefault="002927B7" w:rsidP="002927B7">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01</w:t>
            </w:r>
          </w:p>
          <w:p w14:paraId="291AE4D9" w14:textId="77777777" w:rsidR="002927B7" w:rsidRDefault="002927B7" w:rsidP="002927B7">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14:paraId="30EEA65B" w14:textId="77777777" w:rsidR="00AC2939" w:rsidRDefault="00AC2939" w:rsidP="002927B7">
            <w:pPr>
              <w:pStyle w:val="V5"/>
              <w:framePr w:wrap="auto" w:vAnchor="margin" w:hAnchor="text" w:xAlign="left" w:yAlign="inline"/>
              <w:suppressOverlap w:val="0"/>
            </w:pPr>
          </w:p>
          <w:p w14:paraId="07CA1920" w14:textId="77777777" w:rsidR="00DF1098" w:rsidRDefault="00B14022">
            <w:pPr>
              <w:pStyle w:val="V6"/>
              <w:framePr w:wrap="auto" w:vAnchor="margin" w:hAnchor="text" w:xAlign="left" w:yAlign="inline"/>
              <w:suppressOverlap w:val="0"/>
            </w:pPr>
            <w:r>
              <w:t>www.evonik.de</w:t>
            </w:r>
          </w:p>
          <w:p w14:paraId="6F328E41" w14:textId="77777777" w:rsidR="00DF1098" w:rsidRDefault="00DF1098">
            <w:pPr>
              <w:pStyle w:val="Marginalie"/>
              <w:framePr w:w="0" w:hSpace="0" w:wrap="auto" w:vAnchor="margin" w:hAnchor="text" w:xAlign="left" w:yAlign="inline"/>
            </w:pPr>
          </w:p>
          <w:p w14:paraId="01884535" w14:textId="77777777" w:rsidR="00DF1098" w:rsidRDefault="00190B2A">
            <w:pPr>
              <w:pStyle w:val="V9"/>
              <w:framePr w:wrap="auto" w:vAnchor="margin" w:hAnchor="text" w:xAlign="left" w:yAlign="inline"/>
              <w:suppressOverlap w:val="0"/>
            </w:pPr>
            <w:r>
              <w:fldChar w:fldCharType="begin">
                <w:ffData>
                  <w:name w:val=""/>
                  <w:enabled/>
                  <w:calcOnExit w:val="0"/>
                  <w:textInput>
                    <w:default w:val="Geschäftsführung"/>
                  </w:textInput>
                </w:ffData>
              </w:fldChar>
            </w:r>
            <w:r>
              <w:instrText xml:space="preserve"> FORMTEXT </w:instrText>
            </w:r>
            <w:r>
              <w:fldChar w:fldCharType="separate"/>
            </w:r>
            <w:r>
              <w:rPr>
                <w:noProof/>
              </w:rPr>
              <w:t>Geschäftsführung</w:t>
            </w:r>
            <w:r>
              <w:fldChar w:fldCharType="end"/>
            </w:r>
          </w:p>
          <w:p w14:paraId="63D3C3D0" w14:textId="77777777" w:rsidR="00DF1098" w:rsidRDefault="00190B2A">
            <w:pPr>
              <w:pStyle w:val="V10"/>
              <w:framePr w:wrap="auto" w:vAnchor="margin" w:hAnchor="text" w:xAlign="left" w:yAlign="inline"/>
              <w:suppressOverlap w:val="0"/>
            </w:pPr>
            <w:r>
              <w:fldChar w:fldCharType="begin">
                <w:ffData>
                  <w:name w:val=""/>
                  <w:enabled/>
                  <w:calcOnExit w:val="0"/>
                  <w:textInput>
                    <w:default w:val="Dr. Reiner Beste"/>
                  </w:textInput>
                </w:ffData>
              </w:fldChar>
            </w:r>
            <w:r>
              <w:instrText xml:space="preserve"> FORMTEXT </w:instrText>
            </w:r>
            <w:r>
              <w:fldChar w:fldCharType="separate"/>
            </w:r>
            <w:r>
              <w:rPr>
                <w:noProof/>
              </w:rPr>
              <w:t>Dr. Reiner Beste</w:t>
            </w:r>
            <w:r>
              <w:fldChar w:fldCharType="end"/>
            </w:r>
            <w:r w:rsidR="00B14022">
              <w:t xml:space="preserve">, </w:t>
            </w:r>
            <w:r w:rsidR="00B14022">
              <w:fldChar w:fldCharType="begin">
                <w:ffData>
                  <w:name w:val=""/>
                  <w:enabled/>
                  <w:calcOnExit w:val="0"/>
                  <w:textInput>
                    <w:default w:val="Vorsitzender"/>
                  </w:textInput>
                </w:ffData>
              </w:fldChar>
            </w:r>
            <w:r w:rsidR="00B14022">
              <w:instrText xml:space="preserve"> FORMTEXT </w:instrText>
            </w:r>
            <w:r w:rsidR="00B14022">
              <w:fldChar w:fldCharType="separate"/>
            </w:r>
            <w:r w:rsidR="00AD1343">
              <w:rPr>
                <w:noProof/>
              </w:rPr>
              <w:t>Vorsitzender</w:t>
            </w:r>
            <w:r w:rsidR="00B14022">
              <w:fldChar w:fldCharType="end"/>
            </w:r>
          </w:p>
          <w:p w14:paraId="4E0C004B" w14:textId="77777777" w:rsidR="00DF1098" w:rsidRDefault="00190B2A">
            <w:pPr>
              <w:pStyle w:val="Marginalie"/>
              <w:framePr w:w="0" w:hSpace="0" w:wrap="auto" w:vAnchor="margin" w:hAnchor="text" w:xAlign="left" w:yAlign="inline"/>
            </w:pPr>
            <w:r>
              <w:t xml:space="preserve">Dr. Hans Josef </w:t>
            </w:r>
            <w:proofErr w:type="spellStart"/>
            <w:r>
              <w:t>Ritzert</w:t>
            </w:r>
            <w:proofErr w:type="spellEnd"/>
            <w:r>
              <w:br/>
            </w:r>
            <w:r w:rsidRPr="00190B2A">
              <w:t>Stefan Michael Gattermann</w:t>
            </w:r>
            <w:r>
              <w:br/>
            </w:r>
            <w:r w:rsidRPr="00190B2A">
              <w:t>Markus Schäfer</w:t>
            </w:r>
          </w:p>
          <w:p w14:paraId="3D741A9B" w14:textId="77777777" w:rsidR="00190B2A" w:rsidRDefault="00190B2A">
            <w:pPr>
              <w:pStyle w:val="Marginalie"/>
              <w:framePr w:w="0" w:hSpace="0" w:wrap="auto" w:vAnchor="margin" w:hAnchor="text" w:xAlign="left" w:yAlign="inline"/>
            </w:pPr>
          </w:p>
          <w:p w14:paraId="2A2D9296" w14:textId="77777777" w:rsidR="00DF1098" w:rsidRDefault="00B14022">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AD1343">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AD1343">
              <w:rPr>
                <w:noProof/>
              </w:rPr>
              <w:t>Essen</w:t>
            </w:r>
            <w:r>
              <w:fldChar w:fldCharType="end"/>
            </w:r>
          </w:p>
          <w:p w14:paraId="315D5C02" w14:textId="77777777" w:rsidR="00DF1098" w:rsidRDefault="00B14022">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AD1343">
              <w:rPr>
                <w:noProof/>
              </w:rPr>
              <w:t>Registergericht</w:t>
            </w:r>
            <w:r>
              <w:fldChar w:fldCharType="end"/>
            </w:r>
          </w:p>
          <w:p w14:paraId="659F988F" w14:textId="77777777" w:rsidR="00DF1098" w:rsidRDefault="00B14022">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AD1343">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AD1343">
              <w:rPr>
                <w:noProof/>
              </w:rPr>
              <w:t>Essen</w:t>
            </w:r>
            <w:r>
              <w:fldChar w:fldCharType="end"/>
            </w:r>
          </w:p>
          <w:p w14:paraId="36AC8C01" w14:textId="77777777" w:rsidR="00DF1098" w:rsidRDefault="00B14022">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AD1343">
              <w:rPr>
                <w:noProof/>
              </w:rPr>
              <w:t>Handelsregister</w:t>
            </w:r>
            <w:r>
              <w:fldChar w:fldCharType="end"/>
            </w:r>
            <w:r>
              <w:t xml:space="preserve"> </w:t>
            </w:r>
            <w:r w:rsidR="00190B2A">
              <w:fldChar w:fldCharType="begin">
                <w:ffData>
                  <w:name w:val=""/>
                  <w:enabled/>
                  <w:calcOnExit w:val="0"/>
                  <w:textInput>
                    <w:default w:val="B 25784"/>
                  </w:textInput>
                </w:ffData>
              </w:fldChar>
            </w:r>
            <w:r w:rsidR="00190B2A">
              <w:instrText xml:space="preserve"> FORMTEXT </w:instrText>
            </w:r>
            <w:r w:rsidR="00190B2A">
              <w:fldChar w:fldCharType="separate"/>
            </w:r>
            <w:r w:rsidR="00190B2A">
              <w:rPr>
                <w:noProof/>
              </w:rPr>
              <w:t>B 25784</w:t>
            </w:r>
            <w:r w:rsidR="00190B2A">
              <w:fldChar w:fldCharType="end"/>
            </w:r>
          </w:p>
          <w:p w14:paraId="1483C4FA" w14:textId="77777777" w:rsidR="00DF1098" w:rsidRDefault="00190B2A">
            <w:pPr>
              <w:pStyle w:val="V18"/>
              <w:framePr w:wrap="auto" w:vAnchor="margin" w:hAnchor="text" w:xAlign="left" w:yAlign="inline"/>
              <w:suppressOverlap w:val="0"/>
            </w:pPr>
            <w:r w:rsidRPr="00190B2A">
              <w:t>HR-</w:t>
            </w:r>
            <w:proofErr w:type="spellStart"/>
            <w:r w:rsidRPr="00190B2A">
              <w:t>Nr</w:t>
            </w:r>
            <w:proofErr w:type="spellEnd"/>
            <w:r w:rsidRPr="00190B2A">
              <w:t>: FN 431387 v</w:t>
            </w:r>
          </w:p>
        </w:tc>
      </w:tr>
    </w:tbl>
    <w:p w14:paraId="313C09C2" w14:textId="32202C0B" w:rsidR="00DF1098" w:rsidRDefault="00A83AD3">
      <w:pPr>
        <w:spacing w:line="300" w:lineRule="atLeast"/>
        <w:ind w:left="0" w:right="0"/>
        <w:rPr>
          <w:rFonts w:cs="Lucida Sans Unicode"/>
          <w:sz w:val="20"/>
          <w:szCs w:val="20"/>
        </w:rPr>
      </w:pPr>
      <w:r w:rsidRPr="00A83AD3">
        <w:rPr>
          <w:b/>
          <w:bCs/>
          <w:sz w:val="24"/>
        </w:rPr>
        <w:lastRenderedPageBreak/>
        <w:t xml:space="preserve">DSM Nutritional Products </w:t>
      </w:r>
      <w:r w:rsidR="00B37192">
        <w:rPr>
          <w:b/>
          <w:bCs/>
          <w:sz w:val="24"/>
        </w:rPr>
        <w:t xml:space="preserve">Ltd. </w:t>
      </w:r>
      <w:r w:rsidRPr="00A83AD3">
        <w:rPr>
          <w:b/>
          <w:bCs/>
          <w:sz w:val="24"/>
        </w:rPr>
        <w:t>und Evonik Nutrition &amp; Care</w:t>
      </w:r>
      <w:r w:rsidR="00B37192">
        <w:rPr>
          <w:b/>
          <w:bCs/>
          <w:sz w:val="24"/>
        </w:rPr>
        <w:t xml:space="preserve"> GmbH</w:t>
      </w:r>
      <w:r w:rsidRPr="00A83AD3">
        <w:rPr>
          <w:b/>
          <w:bCs/>
          <w:sz w:val="24"/>
        </w:rPr>
        <w:t xml:space="preserve"> wollen algenbasierte Omega-3-Fettsäuren für die Tierernährung entwickeln</w:t>
      </w:r>
    </w:p>
    <w:p w14:paraId="42B9E382" w14:textId="639FA740" w:rsidR="00B14022" w:rsidRDefault="00A83AD3">
      <w:pPr>
        <w:spacing w:line="300" w:lineRule="atLeast"/>
        <w:ind w:left="0"/>
        <w:rPr>
          <w:rFonts w:cs="Lucida Sans Unicode"/>
          <w:sz w:val="24"/>
        </w:rPr>
      </w:pPr>
      <w:r>
        <w:rPr>
          <w:rFonts w:cs="Lucida Sans Unicode"/>
          <w:sz w:val="24"/>
        </w:rPr>
        <w:br/>
      </w:r>
      <w:r w:rsidRPr="00A83AD3">
        <w:rPr>
          <w:rFonts w:cs="Lucida Sans Unicode"/>
          <w:sz w:val="24"/>
        </w:rPr>
        <w:t>DSM Nutritional Products Ltd. (</w:t>
      </w:r>
      <w:proofErr w:type="spellStart"/>
      <w:r w:rsidRPr="00A83AD3">
        <w:rPr>
          <w:rFonts w:cs="Lucida Sans Unicode"/>
          <w:sz w:val="24"/>
        </w:rPr>
        <w:t>Kaiseraugst</w:t>
      </w:r>
      <w:proofErr w:type="spellEnd"/>
      <w:r w:rsidRPr="00A83AD3">
        <w:rPr>
          <w:rFonts w:cs="Lucida Sans Unicode"/>
          <w:sz w:val="24"/>
        </w:rPr>
        <w:t>, Schweiz) und Evonik Nutrition &amp; Care GmbH (Essen, Deutschland) haben heute die Unterzeichnung eines Kooperationsvertrags zur gemeinsamen Entwicklung von algenbasierten Omega-3-Fettsäure-Produkten für Anwendungen in der Tierernährung, insbesondere in der Aquakultur und im Haustierbereich, bekanntgegeben. Ziel der Entwicklungspartner ist es, den steigenden Bedarf an Omega-3-Fettsäuren auf nachhaltige Weise aus natürlichen, nicht-marinen Quellen zu decken - durch Nutzung von Meeresalgen mit Hilfe biotechnologischer Prozesse.</w:t>
      </w:r>
    </w:p>
    <w:p w14:paraId="643DF9D0" w14:textId="77777777" w:rsidR="00A83AD3" w:rsidRDefault="00A83AD3">
      <w:pPr>
        <w:spacing w:line="300" w:lineRule="atLeast"/>
        <w:ind w:left="0"/>
        <w:rPr>
          <w:rFonts w:cs="Lucida Sans Unicode"/>
          <w:sz w:val="20"/>
          <w:szCs w:val="20"/>
        </w:rPr>
      </w:pPr>
    </w:p>
    <w:p w14:paraId="15EEB696" w14:textId="568797DB" w:rsidR="00A83AD3" w:rsidRPr="00A83AD3" w:rsidRDefault="00A83AD3" w:rsidP="00A83AD3">
      <w:pPr>
        <w:spacing w:line="300" w:lineRule="exact"/>
        <w:ind w:left="0"/>
        <w:rPr>
          <w:sz w:val="22"/>
          <w:szCs w:val="22"/>
        </w:rPr>
      </w:pPr>
      <w:r w:rsidRPr="00A83AD3">
        <w:rPr>
          <w:sz w:val="22"/>
          <w:szCs w:val="22"/>
        </w:rPr>
        <w:t>Der Kooperationsvertrag sieht vor, dass die Partner gemeinsam an der Produktentwicklung arbeiten und Vermarktungsmöglichkeiten prüfen. DSM und Evonik bringen komplementäre Kompetenzen in ihre Entwicklungspartnerschaft ein: DSM verfügt über besondere Expertise in der Kultivierung mariner Organismen und über langjährige Biotechnologieerfahrung</w:t>
      </w:r>
      <w:r w:rsidR="00FA53B0">
        <w:rPr>
          <w:sz w:val="22"/>
          <w:szCs w:val="22"/>
        </w:rPr>
        <w:t xml:space="preserve"> sowohl in der Entwicklung wie Produktion</w:t>
      </w:r>
      <w:bookmarkStart w:id="0" w:name="_GoBack"/>
      <w:bookmarkEnd w:id="0"/>
      <w:r w:rsidRPr="00A83AD3">
        <w:rPr>
          <w:sz w:val="22"/>
          <w:szCs w:val="22"/>
        </w:rPr>
        <w:t xml:space="preserve">. Der Fokus von Evonik liegt seit Jahrzehnten auf der industriellen biotechnologischen Herstellung von Aminosäuren in großvolumigen Fermentationsprozessen. </w:t>
      </w:r>
    </w:p>
    <w:p w14:paraId="01DF606D" w14:textId="77777777" w:rsidR="00A83AD3" w:rsidRPr="00A83AD3" w:rsidRDefault="00A83AD3" w:rsidP="00A83AD3">
      <w:pPr>
        <w:spacing w:line="300" w:lineRule="exact"/>
        <w:ind w:left="0"/>
        <w:rPr>
          <w:sz w:val="22"/>
          <w:szCs w:val="22"/>
        </w:rPr>
      </w:pPr>
    </w:p>
    <w:p w14:paraId="7182F775" w14:textId="77777777" w:rsidR="00A83AD3" w:rsidRPr="00A83AD3" w:rsidRDefault="00A83AD3" w:rsidP="00A83AD3">
      <w:pPr>
        <w:spacing w:line="300" w:lineRule="exact"/>
        <w:ind w:left="0"/>
        <w:rPr>
          <w:sz w:val="22"/>
          <w:szCs w:val="22"/>
        </w:rPr>
      </w:pPr>
      <w:r w:rsidRPr="00A83AD3">
        <w:rPr>
          <w:sz w:val="22"/>
          <w:szCs w:val="22"/>
        </w:rPr>
        <w:t xml:space="preserve">Die angestrebten hochwertigen algenbasierten Omega-3-Fettsäure-Produkte sollen eine natürliche und nachhaltige Alternative zu Fischöl darstellen, dessen Verfügbarkeit begrenzt ist. Das soll der Tiernahrungsmittelindustrie helfen, den wachsenden Bedarf an Omega-3-Fettsäuren zu decken, ohne die weltweiten Fischbestände zu gefährden, und zu einer gesunden und nachhaltigen Tierernährung beitragen. </w:t>
      </w:r>
    </w:p>
    <w:p w14:paraId="485C36BF" w14:textId="77777777" w:rsidR="00A83AD3" w:rsidRPr="00A83AD3" w:rsidRDefault="00A83AD3" w:rsidP="00A83AD3">
      <w:pPr>
        <w:spacing w:line="300" w:lineRule="exact"/>
        <w:ind w:left="0"/>
        <w:rPr>
          <w:sz w:val="22"/>
          <w:szCs w:val="22"/>
        </w:rPr>
      </w:pPr>
    </w:p>
    <w:p w14:paraId="14AD15E1" w14:textId="77777777" w:rsidR="00A83AD3" w:rsidRPr="00A83AD3" w:rsidRDefault="00A83AD3" w:rsidP="00A83AD3">
      <w:pPr>
        <w:spacing w:line="300" w:lineRule="exact"/>
        <w:ind w:left="0"/>
        <w:rPr>
          <w:sz w:val="22"/>
          <w:szCs w:val="22"/>
        </w:rPr>
      </w:pPr>
      <w:r w:rsidRPr="00A83AD3">
        <w:rPr>
          <w:sz w:val="22"/>
          <w:szCs w:val="22"/>
        </w:rPr>
        <w:t xml:space="preserve">Wie der Mensch müssen auch Tiere für ein gesundes Wachstum eine gewisse Menge dieser essenziellen, langkettigen, mehrfach ungesättigten Fettsäuren mit der Nahrung aufnehmen. Die in der </w:t>
      </w:r>
      <w:r w:rsidRPr="00A83AD3">
        <w:rPr>
          <w:sz w:val="22"/>
          <w:szCs w:val="22"/>
        </w:rPr>
        <w:lastRenderedPageBreak/>
        <w:t>Aquakultur eingesetzten Omega-3-Fettsäuren werden bisher ausschließlich aus marinen Quellen wie Fischöl oder Fischmehl gewonnen. Durch die Nutzung von Algen wollen DSM und Evonik zu einer nachhaltigeren Aquakultur beitragen.</w:t>
      </w:r>
    </w:p>
    <w:p w14:paraId="4F2D2012" w14:textId="77777777" w:rsidR="00A83AD3" w:rsidRPr="00A83AD3" w:rsidRDefault="00A83AD3" w:rsidP="00A83AD3">
      <w:pPr>
        <w:spacing w:line="300" w:lineRule="exact"/>
        <w:ind w:left="0"/>
        <w:rPr>
          <w:sz w:val="22"/>
          <w:szCs w:val="22"/>
        </w:rPr>
      </w:pPr>
    </w:p>
    <w:p w14:paraId="42521EB0" w14:textId="6312B46B" w:rsidR="00DF1098" w:rsidRDefault="00A83AD3" w:rsidP="00A83AD3">
      <w:pPr>
        <w:spacing w:line="300" w:lineRule="exact"/>
        <w:ind w:left="0"/>
        <w:rPr>
          <w:sz w:val="22"/>
          <w:szCs w:val="22"/>
        </w:rPr>
      </w:pPr>
      <w:r w:rsidRPr="00A83AD3">
        <w:rPr>
          <w:sz w:val="22"/>
          <w:szCs w:val="22"/>
        </w:rPr>
        <w:t>DSM und Evonik gehen davon aus, dass sie im vierten Quartal 2015 über erste Ergebnisse ihrer Entwicklung von Omega-3-Fettsäure-Produkten berichten können.</w:t>
      </w:r>
    </w:p>
    <w:p w14:paraId="63703042" w14:textId="77777777" w:rsidR="00314C3A" w:rsidRDefault="00314C3A" w:rsidP="00314C3A">
      <w:pPr>
        <w:autoSpaceDE w:val="0"/>
        <w:autoSpaceDN w:val="0"/>
        <w:adjustRightInd w:val="0"/>
        <w:spacing w:line="220" w:lineRule="exact"/>
        <w:ind w:left="0"/>
        <w:rPr>
          <w:rFonts w:cs="Lucida Sans Unicode"/>
          <w:b/>
          <w:bCs/>
          <w:szCs w:val="18"/>
        </w:rPr>
      </w:pPr>
    </w:p>
    <w:p w14:paraId="6A07C2F2" w14:textId="77777777" w:rsidR="00B37192" w:rsidRPr="00D73E72" w:rsidRDefault="00B37192" w:rsidP="00B37192">
      <w:pPr>
        <w:spacing w:line="300" w:lineRule="exact"/>
        <w:ind w:left="0"/>
        <w:rPr>
          <w:rFonts w:cs="Lucida Sans Unicode"/>
          <w:b/>
          <w:bCs/>
          <w:szCs w:val="18"/>
        </w:rPr>
      </w:pPr>
      <w:r w:rsidRPr="00D73E72">
        <w:rPr>
          <w:rFonts w:cs="Lucida Sans Unicode"/>
          <w:b/>
          <w:bCs/>
          <w:szCs w:val="18"/>
        </w:rPr>
        <w:t>Über Evonik</w:t>
      </w:r>
    </w:p>
    <w:p w14:paraId="46CEBDD1" w14:textId="77777777" w:rsidR="00B37192" w:rsidRPr="00D73E72" w:rsidRDefault="00B37192" w:rsidP="00B37192">
      <w:pPr>
        <w:autoSpaceDE w:val="0"/>
        <w:autoSpaceDN w:val="0"/>
        <w:adjustRightInd w:val="0"/>
        <w:spacing w:line="220" w:lineRule="exact"/>
        <w:ind w:left="0" w:right="0"/>
        <w:rPr>
          <w:rFonts w:cs="Lucida Sans Unicode"/>
          <w:bCs/>
          <w:position w:val="0"/>
          <w:szCs w:val="18"/>
        </w:rPr>
      </w:pPr>
      <w:r w:rsidRPr="00D73E72">
        <w:rPr>
          <w:rFonts w:cs="Lucida Sans Unicode"/>
          <w:bCs/>
          <w:position w:val="0"/>
          <w:szCs w:val="18"/>
        </w:rPr>
        <w:t xml:space="preserve">Evonik, der kreative Industriekonzern aus Deutschland, ist eines der weltweit führenden Unternehmen der Spezialchemie und in den Segmenten Nutrition &amp; Care, </w:t>
      </w:r>
      <w:proofErr w:type="spellStart"/>
      <w:r w:rsidRPr="00D73E72">
        <w:rPr>
          <w:rFonts w:cs="Lucida Sans Unicode"/>
          <w:bCs/>
          <w:position w:val="0"/>
          <w:szCs w:val="18"/>
        </w:rPr>
        <w:t>Resource</w:t>
      </w:r>
      <w:proofErr w:type="spellEnd"/>
      <w:r w:rsidRPr="00D73E72">
        <w:rPr>
          <w:rFonts w:cs="Lucida Sans Unicode"/>
          <w:bCs/>
          <w:position w:val="0"/>
          <w:szCs w:val="18"/>
        </w:rPr>
        <w:t xml:space="preserve"> Efficiency und Performance Materials tätig. Dabei profitiert Evonik besonders von seiner Innovationskraft und seinen integrierten Technologie</w:t>
      </w:r>
      <w:r>
        <w:rPr>
          <w:rFonts w:cs="Lucida Sans Unicode"/>
          <w:bCs/>
          <w:position w:val="0"/>
          <w:szCs w:val="18"/>
        </w:rPr>
        <w:t>-</w:t>
      </w:r>
      <w:proofErr w:type="spellStart"/>
      <w:r w:rsidRPr="00D73E72">
        <w:rPr>
          <w:rFonts w:cs="Lucida Sans Unicode"/>
          <w:bCs/>
          <w:position w:val="0"/>
          <w:szCs w:val="18"/>
        </w:rPr>
        <w:t>plattformen</w:t>
      </w:r>
      <w:proofErr w:type="spellEnd"/>
      <w:r w:rsidRPr="00D73E72">
        <w:rPr>
          <w:rFonts w:cs="Lucida Sans Unicode"/>
          <w:bCs/>
          <w:position w:val="0"/>
          <w:szCs w:val="18"/>
        </w:rPr>
        <w:t>. Mehr als 33.000 Mitarbeiter erwirtschafteten im Geschäftsjahr 2014 einen Umsatz von rund 12,9 Milliarden € und ein operatives Ergebnis (bereinigtes EBITDA) von rund 1,9 Milliarden €.</w:t>
      </w:r>
    </w:p>
    <w:p w14:paraId="700424E1" w14:textId="77777777" w:rsidR="00B37192" w:rsidRDefault="00B37192" w:rsidP="00D73E72">
      <w:pPr>
        <w:autoSpaceDE w:val="0"/>
        <w:autoSpaceDN w:val="0"/>
        <w:adjustRightInd w:val="0"/>
        <w:spacing w:line="220" w:lineRule="exact"/>
        <w:ind w:left="0" w:right="0"/>
        <w:rPr>
          <w:rFonts w:cs="Lucida Sans Unicode"/>
          <w:b/>
          <w:position w:val="0"/>
          <w:szCs w:val="18"/>
        </w:rPr>
      </w:pPr>
    </w:p>
    <w:p w14:paraId="6312B5CF" w14:textId="77777777" w:rsidR="00D73E72" w:rsidRPr="00D73E72" w:rsidRDefault="00D73E72" w:rsidP="00D73E72">
      <w:pPr>
        <w:autoSpaceDE w:val="0"/>
        <w:autoSpaceDN w:val="0"/>
        <w:adjustRightInd w:val="0"/>
        <w:spacing w:line="220" w:lineRule="exact"/>
        <w:ind w:left="0" w:right="0"/>
        <w:rPr>
          <w:rFonts w:cs="Lucida Sans Unicode"/>
          <w:b/>
          <w:position w:val="0"/>
          <w:szCs w:val="18"/>
        </w:rPr>
      </w:pPr>
      <w:r w:rsidRPr="00D73E72">
        <w:rPr>
          <w:rFonts w:cs="Lucida Sans Unicode"/>
          <w:b/>
          <w:position w:val="0"/>
          <w:szCs w:val="18"/>
        </w:rPr>
        <w:t>Über Nutrition &amp; Care</w:t>
      </w:r>
    </w:p>
    <w:p w14:paraId="5FD5A1E9" w14:textId="2319EFC7" w:rsidR="00D73E72" w:rsidRPr="00D73E72" w:rsidRDefault="00D73E72" w:rsidP="00D73E72">
      <w:pPr>
        <w:autoSpaceDE w:val="0"/>
        <w:autoSpaceDN w:val="0"/>
        <w:adjustRightInd w:val="0"/>
        <w:spacing w:line="220" w:lineRule="exact"/>
        <w:ind w:left="0" w:right="0"/>
        <w:rPr>
          <w:rFonts w:cs="Lucida Sans Unicode"/>
          <w:position w:val="0"/>
          <w:szCs w:val="18"/>
        </w:rPr>
      </w:pPr>
      <w:r w:rsidRPr="00D73E72">
        <w:rPr>
          <w:rFonts w:cs="Lucida Sans Unicode"/>
          <w:position w:val="0"/>
          <w:szCs w:val="18"/>
        </w:rPr>
        <w:t>Das Segment Nutrition &amp; Care wird von der Evonik Nutrition &amp;</w:t>
      </w:r>
      <w:r w:rsidR="00AC2939">
        <w:rPr>
          <w:rFonts w:cs="Lucida Sans Unicode"/>
          <w:position w:val="0"/>
          <w:szCs w:val="18"/>
        </w:rPr>
        <w:t xml:space="preserve"> Care GmbH geführt</w:t>
      </w:r>
      <w:r w:rsidRPr="00D73E72">
        <w:rPr>
          <w:rFonts w:cs="Lucida Sans Unicode"/>
          <w:position w:val="0"/>
          <w:szCs w:val="18"/>
        </w:rPr>
        <w:t xml:space="preserve"> und trägt dazu bei, Grundbedürfnisse des Menschen zu erfüllen. Dazu gehören Anwendungen in Konsumgütern des täglichen Bedarfs ebenso wie in der Tier</w:t>
      </w:r>
      <w:r w:rsidR="007F59D6">
        <w:rPr>
          <w:rFonts w:cs="Lucida Sans Unicode"/>
          <w:position w:val="0"/>
          <w:szCs w:val="18"/>
        </w:rPr>
        <w:t>-</w:t>
      </w:r>
      <w:r w:rsidRPr="00D73E72">
        <w:rPr>
          <w:rFonts w:cs="Lucida Sans Unicode"/>
          <w:position w:val="0"/>
          <w:szCs w:val="18"/>
        </w:rPr>
        <w:t>ernährung und im Bereich Gesundheit. Das Segment erwirtschaftete im Geschäfts</w:t>
      </w:r>
      <w:r w:rsidR="007F59D6">
        <w:rPr>
          <w:rFonts w:cs="Lucida Sans Unicode"/>
          <w:position w:val="0"/>
          <w:szCs w:val="18"/>
        </w:rPr>
        <w:t>-</w:t>
      </w:r>
      <w:r w:rsidRPr="00D73E72">
        <w:rPr>
          <w:rFonts w:cs="Lucida Sans Unicode"/>
          <w:position w:val="0"/>
          <w:szCs w:val="18"/>
        </w:rPr>
        <w:t>jahr 2014 mit rund 7</w:t>
      </w:r>
      <w:r w:rsidR="00B37192" w:rsidRPr="00D73E72">
        <w:rPr>
          <w:rFonts w:cs="Lucida Sans Unicode"/>
          <w:bCs/>
          <w:position w:val="0"/>
          <w:szCs w:val="18"/>
        </w:rPr>
        <w:t>.</w:t>
      </w:r>
      <w:r w:rsidRPr="00D73E72">
        <w:rPr>
          <w:rFonts w:cs="Lucida Sans Unicode"/>
          <w:position w:val="0"/>
          <w:szCs w:val="18"/>
        </w:rPr>
        <w:t xml:space="preserve">000 Mitarbeitern einen Umsatz von 4,2 Milliarden €. </w:t>
      </w:r>
    </w:p>
    <w:p w14:paraId="3BF08D29" w14:textId="77777777" w:rsidR="00D73E72" w:rsidRPr="0095014F" w:rsidRDefault="00D73E72" w:rsidP="0095014F">
      <w:pPr>
        <w:autoSpaceDE w:val="0"/>
        <w:autoSpaceDN w:val="0"/>
        <w:adjustRightInd w:val="0"/>
        <w:spacing w:line="220" w:lineRule="exact"/>
        <w:ind w:left="0" w:right="0"/>
        <w:rPr>
          <w:rFonts w:cs="Lucida Sans Unicode"/>
          <w:bCs/>
          <w:position w:val="0"/>
          <w:szCs w:val="18"/>
        </w:rPr>
      </w:pPr>
    </w:p>
    <w:p w14:paraId="7108AD76" w14:textId="285F5C6D" w:rsidR="0095014F" w:rsidRPr="0095014F" w:rsidRDefault="0095014F" w:rsidP="0095014F">
      <w:pPr>
        <w:spacing w:line="220" w:lineRule="exact"/>
        <w:ind w:left="0" w:right="0"/>
        <w:rPr>
          <w:rFonts w:cs="Lucida Sans Unicode"/>
          <w:b/>
          <w:bCs/>
          <w:position w:val="0"/>
          <w:szCs w:val="18"/>
          <w:lang w:val="en-US"/>
        </w:rPr>
      </w:pPr>
      <w:r w:rsidRPr="0095014F">
        <w:rPr>
          <w:rFonts w:cs="Lucida Sans Unicode"/>
          <w:b/>
          <w:bCs/>
          <w:position w:val="0"/>
          <w:szCs w:val="18"/>
          <w:lang w:val="en-US"/>
        </w:rPr>
        <w:t>DSM – Bright Science. Brighter Living.</w:t>
      </w:r>
      <w:r w:rsidRPr="0095014F">
        <w:rPr>
          <w:rFonts w:cs="Lucida Sans Unicode"/>
          <w:b/>
          <w:bCs/>
          <w:position w:val="0"/>
          <w:szCs w:val="18"/>
          <w:vertAlign w:val="superscript"/>
          <w:lang w:val="en-US"/>
        </w:rPr>
        <w:t>TM</w:t>
      </w:r>
    </w:p>
    <w:p w14:paraId="51BA651D" w14:textId="2CC0C6E0" w:rsidR="0095014F" w:rsidRPr="0095014F" w:rsidRDefault="000E7449" w:rsidP="0095014F">
      <w:pPr>
        <w:spacing w:line="220" w:lineRule="exact"/>
        <w:ind w:left="0" w:right="0"/>
        <w:rPr>
          <w:rFonts w:cs="Lucida Sans Unicode"/>
          <w:bCs/>
          <w:position w:val="0"/>
          <w:szCs w:val="18"/>
        </w:rPr>
      </w:pPr>
      <w:r w:rsidRPr="000E7449">
        <w:rPr>
          <w:rFonts w:cs="Lucida Sans Unicode"/>
          <w:bCs/>
          <w:position w:val="0"/>
          <w:szCs w:val="18"/>
        </w:rPr>
        <w:t xml:space="preserve">Royal DSM ist ein weltweit aktives Life </w:t>
      </w:r>
      <w:proofErr w:type="spellStart"/>
      <w:r w:rsidRPr="000E7449">
        <w:rPr>
          <w:rFonts w:cs="Lucida Sans Unicode"/>
          <w:bCs/>
          <w:position w:val="0"/>
          <w:szCs w:val="18"/>
        </w:rPr>
        <w:t>Sciences</w:t>
      </w:r>
      <w:proofErr w:type="spellEnd"/>
      <w:r w:rsidRPr="000E7449">
        <w:rPr>
          <w:rFonts w:cs="Lucida Sans Unicode"/>
          <w:bCs/>
          <w:position w:val="0"/>
          <w:szCs w:val="18"/>
        </w:rPr>
        <w:t xml:space="preserve"> und Materials </w:t>
      </w:r>
      <w:proofErr w:type="spellStart"/>
      <w:r w:rsidRPr="000E7449">
        <w:rPr>
          <w:rFonts w:cs="Lucida Sans Unicode"/>
          <w:bCs/>
          <w:position w:val="0"/>
          <w:szCs w:val="18"/>
        </w:rPr>
        <w:t>Sciences</w:t>
      </w:r>
      <w:proofErr w:type="spellEnd"/>
      <w:r w:rsidRPr="000E7449">
        <w:rPr>
          <w:rFonts w:cs="Lucida Sans Unicode"/>
          <w:bCs/>
          <w:position w:val="0"/>
          <w:szCs w:val="18"/>
        </w:rPr>
        <w:t xml:space="preserve"> Unter</w:t>
      </w:r>
      <w:r>
        <w:rPr>
          <w:rFonts w:cs="Lucida Sans Unicode"/>
          <w:bCs/>
          <w:position w:val="0"/>
          <w:szCs w:val="18"/>
        </w:rPr>
        <w:t>-</w:t>
      </w:r>
      <w:r w:rsidRPr="000E7449">
        <w:rPr>
          <w:rFonts w:cs="Lucida Sans Unicode"/>
          <w:bCs/>
          <w:position w:val="0"/>
          <w:szCs w:val="18"/>
        </w:rPr>
        <w:t xml:space="preserve">nehmen, das in den Bereichen Gesundheit, Ernährung und Materialien tätig ist. Durch die Verbindung seiner einzigartigen Kompetenzen in den Bereichen Life </w:t>
      </w:r>
      <w:proofErr w:type="spellStart"/>
      <w:r w:rsidRPr="000E7449">
        <w:rPr>
          <w:rFonts w:cs="Lucida Sans Unicode"/>
          <w:bCs/>
          <w:position w:val="0"/>
          <w:szCs w:val="18"/>
        </w:rPr>
        <w:t>Sciences</w:t>
      </w:r>
      <w:proofErr w:type="spellEnd"/>
      <w:r w:rsidRPr="000E7449">
        <w:rPr>
          <w:rFonts w:cs="Lucida Sans Unicode"/>
          <w:bCs/>
          <w:position w:val="0"/>
          <w:szCs w:val="18"/>
        </w:rPr>
        <w:t xml:space="preserve"> und Materials </w:t>
      </w:r>
      <w:proofErr w:type="spellStart"/>
      <w:r w:rsidRPr="000E7449">
        <w:rPr>
          <w:rFonts w:cs="Lucida Sans Unicode"/>
          <w:bCs/>
          <w:position w:val="0"/>
          <w:szCs w:val="18"/>
        </w:rPr>
        <w:t>Sciences</w:t>
      </w:r>
      <w:proofErr w:type="spellEnd"/>
      <w:r w:rsidRPr="000E7449">
        <w:rPr>
          <w:rFonts w:cs="Lucida Sans Unicode"/>
          <w:bCs/>
          <w:position w:val="0"/>
          <w:szCs w:val="18"/>
        </w:rPr>
        <w:t xml:space="preserve"> fördert DSM wirtschaftlichen Wohlstand sowie ökologische und soziale Fortschritte und schafft dadurch für all unsere Stakeholder gleichzeitig nachhaltige Werte. DSM schafft innovative Lösungen, die ernähren, schützen und die Leistung verbessern. Dabei bedient das Unternehmen globale Märkte, darunter Märkte für Lebens- und Nahrungsergänzungsmittel, Körper</w:t>
      </w:r>
      <w:r>
        <w:rPr>
          <w:rFonts w:cs="Lucida Sans Unicode"/>
          <w:bCs/>
          <w:position w:val="0"/>
          <w:szCs w:val="18"/>
        </w:rPr>
        <w:t>-</w:t>
      </w:r>
      <w:r w:rsidRPr="000E7449">
        <w:rPr>
          <w:rFonts w:cs="Lucida Sans Unicode"/>
          <w:bCs/>
          <w:position w:val="0"/>
          <w:szCs w:val="18"/>
        </w:rPr>
        <w:t>pflege, Futtermittel, medizinische Produkte, die Automobilindustrie, Farben und Lacke, Elektrotechnik und Elektronik, Schutz des Lebens, alternative Energien sowie Materialien auf biologischer Grundlage. DSM verfügt zusammen mit seinen ver</w:t>
      </w:r>
      <w:r>
        <w:rPr>
          <w:rFonts w:cs="Lucida Sans Unicode"/>
          <w:bCs/>
          <w:position w:val="0"/>
          <w:szCs w:val="18"/>
        </w:rPr>
        <w:t>-</w:t>
      </w:r>
      <w:r w:rsidRPr="000E7449">
        <w:rPr>
          <w:rFonts w:cs="Lucida Sans Unicode"/>
          <w:bCs/>
          <w:position w:val="0"/>
          <w:szCs w:val="18"/>
        </w:rPr>
        <w:t>bundenen Unternehmen über rund 25.000 Mitarbeiter und erwirtschaftet einen jährlichen Nettoumsatz in Höhe von etwa 10 Mrd. EUR. Das Unternehmen ist an der Euronext Amsterdam gelistet. Weitere Informationen sind der Website www.dsm.com zu entnehmen.</w:t>
      </w:r>
    </w:p>
    <w:p w14:paraId="0342519D" w14:textId="77777777" w:rsidR="0095014F" w:rsidRDefault="0095014F" w:rsidP="0095014F">
      <w:pPr>
        <w:autoSpaceDE w:val="0"/>
        <w:autoSpaceDN w:val="0"/>
        <w:adjustRightInd w:val="0"/>
        <w:spacing w:line="220" w:lineRule="exact"/>
        <w:ind w:left="0" w:right="0"/>
        <w:rPr>
          <w:rFonts w:cs="Lucida Sans Unicode"/>
          <w:bCs/>
          <w:position w:val="0"/>
          <w:szCs w:val="18"/>
        </w:rPr>
      </w:pPr>
    </w:p>
    <w:p w14:paraId="1664272D" w14:textId="3BCD30CE" w:rsidR="00DF1098" w:rsidRPr="001B3A8C" w:rsidRDefault="00B14022">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r w:rsidR="00086C07">
        <w:rPr>
          <w:rFonts w:cs="Lucida Sans Unicode"/>
          <w:b/>
          <w:bCs/>
          <w:position w:val="0"/>
          <w:szCs w:val="18"/>
        </w:rPr>
        <w:t xml:space="preserve"> von Evonik</w:t>
      </w:r>
    </w:p>
    <w:p w14:paraId="1B3FB58D" w14:textId="77777777" w:rsidR="00DF1098" w:rsidRDefault="00B14022">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C667C54" w14:textId="77777777" w:rsidR="000E7449" w:rsidRDefault="000E7449">
      <w:pPr>
        <w:autoSpaceDE w:val="0"/>
        <w:autoSpaceDN w:val="0"/>
        <w:adjustRightInd w:val="0"/>
        <w:spacing w:line="220" w:lineRule="exact"/>
        <w:ind w:left="0" w:right="0"/>
        <w:rPr>
          <w:rFonts w:cs="Lucida Sans Unicode"/>
          <w:bCs/>
          <w:position w:val="0"/>
          <w:szCs w:val="18"/>
        </w:rPr>
      </w:pPr>
    </w:p>
    <w:p w14:paraId="4BB0BEAB" w14:textId="77777777" w:rsidR="00472337" w:rsidRDefault="00472337">
      <w:pPr>
        <w:autoSpaceDE w:val="0"/>
        <w:autoSpaceDN w:val="0"/>
        <w:adjustRightInd w:val="0"/>
        <w:spacing w:line="220" w:lineRule="exact"/>
        <w:ind w:left="0" w:right="0"/>
        <w:rPr>
          <w:rFonts w:cs="Lucida Sans Unicode"/>
          <w:bCs/>
          <w:position w:val="0"/>
          <w:szCs w:val="18"/>
        </w:rPr>
      </w:pPr>
    </w:p>
    <w:p w14:paraId="568F7F5C" w14:textId="77777777" w:rsidR="00472337" w:rsidRPr="001B3A8C" w:rsidRDefault="00472337">
      <w:pPr>
        <w:autoSpaceDE w:val="0"/>
        <w:autoSpaceDN w:val="0"/>
        <w:adjustRightInd w:val="0"/>
        <w:spacing w:line="220" w:lineRule="exact"/>
        <w:ind w:left="0" w:right="0"/>
        <w:rPr>
          <w:rFonts w:cs="Lucida Sans Unicode"/>
          <w:bCs/>
          <w:position w:val="0"/>
          <w:szCs w:val="18"/>
        </w:rPr>
      </w:pPr>
    </w:p>
    <w:p w14:paraId="73053116" w14:textId="77777777" w:rsidR="002A77F4" w:rsidRPr="00477343" w:rsidRDefault="002A77F4" w:rsidP="002A77F4">
      <w:pPr>
        <w:ind w:left="0"/>
        <w:rPr>
          <w:rFonts w:cs="Lucida Sans Unicode"/>
          <w:b/>
          <w:szCs w:val="18"/>
        </w:rPr>
      </w:pPr>
      <w:proofErr w:type="spellStart"/>
      <w:r w:rsidRPr="00477343">
        <w:rPr>
          <w:rFonts w:cs="Lucida Sans Unicode"/>
          <w:b/>
          <w:szCs w:val="18"/>
        </w:rPr>
        <w:lastRenderedPageBreak/>
        <w:t>Zukunft</w:t>
      </w:r>
      <w:r>
        <w:rPr>
          <w:rFonts w:cs="Lucida Sans Unicode"/>
          <w:b/>
          <w:szCs w:val="18"/>
        </w:rPr>
        <w:t>s</w:t>
      </w:r>
      <w:r w:rsidRPr="00477343">
        <w:rPr>
          <w:rFonts w:cs="Lucida Sans Unicode"/>
          <w:b/>
          <w:szCs w:val="18"/>
        </w:rPr>
        <w:t>gerichtete</w:t>
      </w:r>
      <w:proofErr w:type="spellEnd"/>
      <w:r w:rsidRPr="00477343">
        <w:rPr>
          <w:rFonts w:cs="Lucida Sans Unicode"/>
          <w:b/>
          <w:szCs w:val="18"/>
        </w:rPr>
        <w:t xml:space="preserve"> Aussagen DSM</w:t>
      </w:r>
    </w:p>
    <w:p w14:paraId="293913CD" w14:textId="0D945ABF" w:rsidR="002A77F4" w:rsidRPr="00477343" w:rsidRDefault="002A77F4" w:rsidP="002A77F4">
      <w:pPr>
        <w:ind w:left="0"/>
        <w:rPr>
          <w:rFonts w:cs="Lucida Sans Unicode"/>
          <w:szCs w:val="18"/>
        </w:rPr>
      </w:pPr>
      <w:r w:rsidRPr="00477343">
        <w:rPr>
          <w:rFonts w:cs="Lucida Sans Unicode"/>
          <w:szCs w:val="18"/>
        </w:rPr>
        <w:t>Diese Pressemitteilung enthält möglich</w:t>
      </w:r>
      <w:r w:rsidR="00FE5664">
        <w:rPr>
          <w:rFonts w:cs="Lucida Sans Unicode"/>
          <w:szCs w:val="18"/>
        </w:rPr>
        <w:t>erweise</w:t>
      </w:r>
      <w:r w:rsidRPr="00477343">
        <w:rPr>
          <w:rFonts w:cs="Lucida Sans Unicode"/>
          <w:szCs w:val="18"/>
        </w:rPr>
        <w:t xml:space="preserve"> </w:t>
      </w:r>
      <w:proofErr w:type="spellStart"/>
      <w:r>
        <w:rPr>
          <w:rFonts w:cs="Lucida Sans Unicode"/>
          <w:szCs w:val="18"/>
        </w:rPr>
        <w:t>z</w:t>
      </w:r>
      <w:r w:rsidRPr="00477343">
        <w:rPr>
          <w:rFonts w:cs="Lucida Sans Unicode"/>
          <w:szCs w:val="18"/>
        </w:rPr>
        <w:t>ukunftsgerichtete</w:t>
      </w:r>
      <w:proofErr w:type="spellEnd"/>
      <w:r w:rsidRPr="00477343">
        <w:rPr>
          <w:rFonts w:cs="Lucida Sans Unicode"/>
          <w:szCs w:val="18"/>
        </w:rPr>
        <w:t xml:space="preserve"> Aussagen in Bezug auf die künftige (finanzielle) Performance und Position von DSM. Solche Aussagen basieren auf derzeitigen Erwartungen, Einschätzungen und Prognosen von DSM und Informationen</w:t>
      </w:r>
      <w:r w:rsidR="00FE5664">
        <w:rPr>
          <w:rFonts w:cs="Lucida Sans Unicode"/>
          <w:szCs w:val="18"/>
        </w:rPr>
        <w:t>,</w:t>
      </w:r>
      <w:r w:rsidRPr="00477343">
        <w:rPr>
          <w:rFonts w:cs="Lucida Sans Unicode"/>
          <w:szCs w:val="18"/>
        </w:rPr>
        <w:t xml:space="preserve"> die </w:t>
      </w:r>
      <w:r>
        <w:rPr>
          <w:rFonts w:cs="Lucida Sans Unicode"/>
          <w:szCs w:val="18"/>
        </w:rPr>
        <w:t xml:space="preserve">dem Unternehmen </w:t>
      </w:r>
      <w:r w:rsidRPr="00477343">
        <w:rPr>
          <w:rFonts w:cs="Lucida Sans Unicode"/>
          <w:szCs w:val="18"/>
        </w:rPr>
        <w:t xml:space="preserve">derzeit </w:t>
      </w:r>
      <w:r>
        <w:rPr>
          <w:rFonts w:cs="Lucida Sans Unicode"/>
          <w:szCs w:val="18"/>
        </w:rPr>
        <w:t>vorliegen</w:t>
      </w:r>
      <w:r w:rsidRPr="00477343">
        <w:rPr>
          <w:rFonts w:cs="Lucida Sans Unicode"/>
          <w:szCs w:val="18"/>
        </w:rPr>
        <w:t xml:space="preserve">. DSM weist ausdrücklich darauf hin, dass mit diesen Aussagen bestimmte Risiken und </w:t>
      </w:r>
      <w:r w:rsidR="00FE5664">
        <w:rPr>
          <w:rFonts w:cs="Lucida Sans Unicode"/>
          <w:szCs w:val="18"/>
        </w:rPr>
        <w:t>schwer vorhersehbare Ungewissheiten</w:t>
      </w:r>
      <w:r w:rsidRPr="00477343">
        <w:rPr>
          <w:rFonts w:cs="Lucida Sans Unicode"/>
          <w:szCs w:val="18"/>
        </w:rPr>
        <w:t xml:space="preserve"> </w:t>
      </w:r>
      <w:r>
        <w:rPr>
          <w:rFonts w:cs="Lucida Sans Unicode"/>
          <w:szCs w:val="18"/>
        </w:rPr>
        <w:t xml:space="preserve">verbunden sind </w:t>
      </w:r>
      <w:r w:rsidRPr="00477343">
        <w:rPr>
          <w:rFonts w:cs="Lucida Sans Unicode"/>
          <w:szCs w:val="18"/>
        </w:rPr>
        <w:t xml:space="preserve">und </w:t>
      </w:r>
      <w:r>
        <w:rPr>
          <w:rFonts w:cs="Lucida Sans Unicode"/>
          <w:szCs w:val="18"/>
        </w:rPr>
        <w:t xml:space="preserve">dass </w:t>
      </w:r>
      <w:r w:rsidR="00FE5664">
        <w:rPr>
          <w:rFonts w:cs="Lucida Sans Unicode"/>
          <w:szCs w:val="18"/>
        </w:rPr>
        <w:t>viele</w:t>
      </w:r>
      <w:r w:rsidRPr="00477343">
        <w:rPr>
          <w:rFonts w:cs="Lucida Sans Unicode"/>
          <w:szCs w:val="18"/>
        </w:rPr>
        <w:t xml:space="preserve"> Faktoren die tatsächliche Performance und Position verändern könn</w:t>
      </w:r>
      <w:r>
        <w:rPr>
          <w:rFonts w:cs="Lucida Sans Unicode"/>
          <w:szCs w:val="18"/>
        </w:rPr>
        <w:t>en, so dass sie deutlich von diesen</w:t>
      </w:r>
      <w:r w:rsidRPr="00477343">
        <w:rPr>
          <w:rFonts w:cs="Lucida Sans Unicode"/>
          <w:szCs w:val="18"/>
        </w:rPr>
        <w:t xml:space="preserve"> Aussagen abweichen</w:t>
      </w:r>
      <w:r>
        <w:rPr>
          <w:rFonts w:cs="Lucida Sans Unicode"/>
          <w:szCs w:val="18"/>
        </w:rPr>
        <w:t xml:space="preserve"> können</w:t>
      </w:r>
      <w:r w:rsidRPr="00477343">
        <w:rPr>
          <w:rFonts w:cs="Lucida Sans Unicode"/>
          <w:szCs w:val="18"/>
        </w:rPr>
        <w:t>. DSM übernimmt keine Verpflichtung,</w:t>
      </w:r>
      <w:r>
        <w:rPr>
          <w:rFonts w:cs="Lucida Sans Unicode"/>
          <w:szCs w:val="18"/>
        </w:rPr>
        <w:t xml:space="preserve"> die</w:t>
      </w:r>
      <w:r w:rsidRPr="00477343">
        <w:rPr>
          <w:rFonts w:cs="Lucida Sans Unicode"/>
          <w:szCs w:val="18"/>
        </w:rPr>
        <w:t xml:space="preserve"> in dieser Mitteilung enthaltene Aussagen zu aktualisieren, es sei denn</w:t>
      </w:r>
      <w:r>
        <w:rPr>
          <w:rFonts w:cs="Lucida Sans Unicode"/>
          <w:szCs w:val="18"/>
        </w:rPr>
        <w:t>,</w:t>
      </w:r>
      <w:r w:rsidRPr="00477343">
        <w:rPr>
          <w:rFonts w:cs="Lucida Sans Unicode"/>
          <w:szCs w:val="18"/>
        </w:rPr>
        <w:t xml:space="preserve"> es besteht eine gesetzliche Verpflichtung. Die englische Version der Pressemitteilung ist die gültige Fassung. </w:t>
      </w:r>
    </w:p>
    <w:p w14:paraId="7624B1A5" w14:textId="77777777" w:rsidR="00D73E72" w:rsidRPr="00D73E72" w:rsidRDefault="00D73E72">
      <w:pPr>
        <w:autoSpaceDE w:val="0"/>
        <w:autoSpaceDN w:val="0"/>
        <w:adjustRightInd w:val="0"/>
        <w:spacing w:line="220" w:lineRule="exact"/>
        <w:ind w:left="0" w:right="0"/>
        <w:rPr>
          <w:rFonts w:cs="Lucida Sans Unicode"/>
          <w:i/>
          <w:position w:val="0"/>
          <w:szCs w:val="18"/>
        </w:rPr>
      </w:pPr>
    </w:p>
    <w:sectPr w:rsidR="00D73E72" w:rsidRPr="00D73E72">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132E8" w14:textId="77777777" w:rsidR="002927B7" w:rsidRDefault="002927B7">
      <w:r>
        <w:separator/>
      </w:r>
    </w:p>
    <w:p w14:paraId="7CCAB66F" w14:textId="77777777" w:rsidR="002927B7" w:rsidRDefault="002927B7"/>
  </w:endnote>
  <w:endnote w:type="continuationSeparator" w:id="0">
    <w:p w14:paraId="4801F22B" w14:textId="77777777" w:rsidR="002927B7" w:rsidRDefault="002927B7">
      <w:r>
        <w:continuationSeparator/>
      </w:r>
    </w:p>
    <w:p w14:paraId="0DB42C19" w14:textId="77777777" w:rsidR="002927B7" w:rsidRDefault="002927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14:paraId="27F1A1EF" w14:textId="77777777">
      <w:trPr>
        <w:trHeight w:val="5348"/>
      </w:trPr>
      <w:tc>
        <w:tcPr>
          <w:tcW w:w="2562" w:type="dxa"/>
          <w:tcBorders>
            <w:top w:val="nil"/>
          </w:tcBorders>
          <w:vAlign w:val="bottom"/>
        </w:tcPr>
        <w:p w14:paraId="78B73823" w14:textId="77777777" w:rsidR="00DF1098" w:rsidRDefault="00DF1098">
          <w:pPr>
            <w:pStyle w:val="Fuzeile"/>
            <w:spacing w:line="180" w:lineRule="exact"/>
            <w:ind w:left="0" w:right="0"/>
            <w:rPr>
              <w:sz w:val="13"/>
              <w:szCs w:val="13"/>
            </w:rPr>
          </w:pPr>
        </w:p>
      </w:tc>
    </w:tr>
  </w:tbl>
  <w:p w14:paraId="7BDE142E"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A53B0">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A53B0">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A2E53"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FA53B0">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FA53B0">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383EF9" w14:textId="77777777" w:rsidR="002927B7" w:rsidRDefault="002927B7">
      <w:r>
        <w:separator/>
      </w:r>
    </w:p>
    <w:p w14:paraId="78D4B430" w14:textId="77777777" w:rsidR="002927B7" w:rsidRDefault="002927B7"/>
  </w:footnote>
  <w:footnote w:type="continuationSeparator" w:id="0">
    <w:p w14:paraId="25FC9703" w14:textId="77777777" w:rsidR="002927B7" w:rsidRDefault="002927B7">
      <w:r>
        <w:continuationSeparator/>
      </w:r>
    </w:p>
    <w:p w14:paraId="663A175E" w14:textId="77777777" w:rsidR="002927B7" w:rsidRDefault="002927B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14:paraId="60754D8F" w14:textId="77777777">
      <w:trPr>
        <w:trHeight w:hRule="exact" w:val="227"/>
      </w:trPr>
      <w:tc>
        <w:tcPr>
          <w:tcW w:w="2552" w:type="dxa"/>
          <w:shd w:val="clear" w:color="auto" w:fill="auto"/>
        </w:tcPr>
        <w:p w14:paraId="7C72F030" w14:textId="77777777" w:rsidR="00DF1098" w:rsidRDefault="00DF1098">
          <w:pPr>
            <w:pStyle w:val="E-Datum"/>
            <w:framePr w:wrap="auto" w:vAnchor="margin" w:hAnchor="text" w:xAlign="left" w:yAlign="inline"/>
            <w:suppressOverlap w:val="0"/>
          </w:pPr>
        </w:p>
      </w:tc>
    </w:tr>
    <w:tr w:rsidR="00DF1098" w14:paraId="56BC4FD0" w14:textId="77777777">
      <w:trPr>
        <w:trHeight w:hRule="exact" w:val="397"/>
      </w:trPr>
      <w:tc>
        <w:tcPr>
          <w:tcW w:w="2552" w:type="dxa"/>
          <w:shd w:val="clear" w:color="auto" w:fill="auto"/>
        </w:tcPr>
        <w:p w14:paraId="0F2D44FD" w14:textId="77777777" w:rsidR="00DF1098" w:rsidRDefault="00DF1098">
          <w:pPr>
            <w:spacing w:line="180" w:lineRule="exact"/>
            <w:ind w:left="0"/>
            <w:rPr>
              <w:sz w:val="13"/>
              <w:szCs w:val="13"/>
            </w:rPr>
          </w:pPr>
        </w:p>
      </w:tc>
    </w:tr>
    <w:tr w:rsidR="00DF1098" w14:paraId="13DCDAE7" w14:textId="77777777">
      <w:trPr>
        <w:trHeight w:hRule="exact" w:val="1304"/>
      </w:trPr>
      <w:tc>
        <w:tcPr>
          <w:tcW w:w="2552" w:type="dxa"/>
          <w:shd w:val="clear" w:color="auto" w:fill="auto"/>
        </w:tcPr>
        <w:p w14:paraId="114EB75B" w14:textId="77777777" w:rsidR="00DF1098" w:rsidRDefault="00DF1098">
          <w:pPr>
            <w:spacing w:line="180" w:lineRule="exact"/>
            <w:ind w:left="0"/>
            <w:rPr>
              <w:sz w:val="13"/>
              <w:szCs w:val="13"/>
            </w:rPr>
          </w:pPr>
        </w:p>
      </w:tc>
    </w:tr>
    <w:tr w:rsidR="00DF1098" w14:paraId="4F7FEAC6" w14:textId="77777777">
      <w:trPr>
        <w:trHeight w:val="1374"/>
      </w:trPr>
      <w:tc>
        <w:tcPr>
          <w:tcW w:w="2552" w:type="dxa"/>
          <w:shd w:val="clear" w:color="auto" w:fill="auto"/>
        </w:tcPr>
        <w:p w14:paraId="1AC69647" w14:textId="77777777" w:rsidR="00DF1098" w:rsidRDefault="00DF1098">
          <w:pPr>
            <w:spacing w:line="180" w:lineRule="exact"/>
            <w:ind w:left="0"/>
            <w:rPr>
              <w:sz w:val="13"/>
              <w:szCs w:val="13"/>
            </w:rPr>
          </w:pPr>
        </w:p>
      </w:tc>
    </w:tr>
  </w:tbl>
  <w:p w14:paraId="795E849E" w14:textId="77777777" w:rsidR="00DF1098" w:rsidRDefault="00B14022">
    <w:pPr>
      <w:pStyle w:val="Kopfzeile"/>
      <w:ind w:left="0"/>
    </w:pPr>
    <w:r>
      <w:rPr>
        <w:noProof/>
      </w:rPr>
      <w:drawing>
        <wp:anchor distT="0" distB="0" distL="114300" distR="114300" simplePos="0" relativeHeight="251659264" behindDoc="0" locked="0" layoutInCell="1" allowOverlap="1" wp14:anchorId="09D65100" wp14:editId="7DEE336E">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3637F946" wp14:editId="1C62C51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53C52A"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CA7EF" w14:textId="0AE324DC" w:rsidR="00DF1098" w:rsidRDefault="00A83AD3">
    <w:pPr>
      <w:pStyle w:val="Kopfzeile"/>
      <w:ind w:left="0"/>
    </w:pPr>
    <w:r>
      <w:rPr>
        <w:noProof/>
      </w:rPr>
      <w:drawing>
        <wp:anchor distT="0" distB="0" distL="114300" distR="114300" simplePos="0" relativeHeight="251658240" behindDoc="0" locked="0" layoutInCell="1" allowOverlap="1" wp14:anchorId="142F5128" wp14:editId="42917A57">
          <wp:simplePos x="0" y="0"/>
          <wp:positionH relativeFrom="margin">
            <wp:align>left</wp:align>
          </wp:positionH>
          <wp:positionV relativeFrom="page">
            <wp:posOffset>1552952</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A17EC7F" wp14:editId="0B330846">
          <wp:simplePos x="0" y="0"/>
          <wp:positionH relativeFrom="margin">
            <wp:align>left</wp:align>
          </wp:positionH>
          <wp:positionV relativeFrom="paragraph">
            <wp:posOffset>-85338</wp:posOffset>
          </wp:positionV>
          <wp:extent cx="2084070" cy="744220"/>
          <wp:effectExtent l="0" t="0" r="0" b="0"/>
          <wp:wrapTight wrapText="bothSides">
            <wp:wrapPolygon edited="0">
              <wp:start x="0" y="0"/>
              <wp:lineTo x="0" y="21010"/>
              <wp:lineTo x="21324" y="21010"/>
              <wp:lineTo x="21324"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4070" cy="74422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022">
      <w:rPr>
        <w:noProof/>
      </w:rPr>
      <mc:AlternateContent>
        <mc:Choice Requires="wpg">
          <w:drawing>
            <wp:anchor distT="0" distB="0" distL="114300" distR="114300" simplePos="0" relativeHeight="251656192" behindDoc="1" locked="0" layoutInCell="1" allowOverlap="1" wp14:anchorId="6FF20D7B" wp14:editId="33FC129B">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0E40268"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5"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6"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F8E6D" w14:textId="77777777"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7B7"/>
    <w:rsid w:val="00086C07"/>
    <w:rsid w:val="000E5C97"/>
    <w:rsid w:val="000E7449"/>
    <w:rsid w:val="00167FCB"/>
    <w:rsid w:val="00190B2A"/>
    <w:rsid w:val="001B3A8C"/>
    <w:rsid w:val="001C0A20"/>
    <w:rsid w:val="001D78A2"/>
    <w:rsid w:val="002927B7"/>
    <w:rsid w:val="002A77F4"/>
    <w:rsid w:val="00314C3A"/>
    <w:rsid w:val="00472337"/>
    <w:rsid w:val="004D3BF8"/>
    <w:rsid w:val="005576E4"/>
    <w:rsid w:val="005652B5"/>
    <w:rsid w:val="005A45A8"/>
    <w:rsid w:val="006A788D"/>
    <w:rsid w:val="007F59D6"/>
    <w:rsid w:val="00863FCD"/>
    <w:rsid w:val="008D1E0C"/>
    <w:rsid w:val="0095014F"/>
    <w:rsid w:val="00A83AD3"/>
    <w:rsid w:val="00AC2939"/>
    <w:rsid w:val="00AD1343"/>
    <w:rsid w:val="00B14022"/>
    <w:rsid w:val="00B37192"/>
    <w:rsid w:val="00BF20C1"/>
    <w:rsid w:val="00D73841"/>
    <w:rsid w:val="00D73E72"/>
    <w:rsid w:val="00DF1098"/>
    <w:rsid w:val="00E30D70"/>
    <w:rsid w:val="00E353C9"/>
    <w:rsid w:val="00F24BAB"/>
    <w:rsid w:val="00F6344B"/>
    <w:rsid w:val="00FA53B0"/>
    <w:rsid w:val="00FE56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2B84DC07"/>
  <w15:docId w15:val="{661C8000-4911-4729-A0E4-337675A32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5.png"/><Relationship Id="rId1" Type="http://schemas.openxmlformats.org/officeDocument/2006/relationships/image" Target="media/image1.png"/><Relationship Id="rId6" Type="http://schemas.openxmlformats.org/officeDocument/2006/relationships/image" Target="media/image5.emf"/><Relationship Id="rId5" Type="http://schemas.openxmlformats.org/officeDocument/2006/relationships/image" Target="media/image4.png"/><Relationship Id="rId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0776\AppData\Local\Temp\notes\notes8584BA\~9369636.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DD2B5F1642B74F9C123741E4295C31" ma:contentTypeVersion="" ma:contentTypeDescription="Create a new document." ma:contentTypeScope="" ma:versionID="da271cd99f21f3dcd7026d215bbb6584">
  <xsd:schema xmlns:xsd="http://www.w3.org/2001/XMLSchema" xmlns:xs="http://www.w3.org/2001/XMLSchema" xmlns:p="http://schemas.microsoft.com/office/2006/metadata/properties" xmlns:ns2="ba8e1025-4215-47f8-b956-36f6548a1b85" targetNamespace="http://schemas.microsoft.com/office/2006/metadata/properties" ma:root="true" ma:fieldsID="f4255cedbc189984c5c4d2f63e4a44f3" ns2:_="">
    <xsd:import namespace="ba8e1025-4215-47f8-b956-36f6548a1b85"/>
    <xsd:element name="properties">
      <xsd:complexType>
        <xsd:sequence>
          <xsd:element name="documentManagement">
            <xsd:complexType>
              <xsd:all>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e1025-4215-47f8-b956-36f6548a1b85" elementFormDefault="qualified">
    <xsd:import namespace="http://schemas.microsoft.com/office/2006/documentManagement/types"/>
    <xsd:import namespace="http://schemas.microsoft.com/office/infopath/2007/PartnerControls"/>
    <xsd:element name="Status" ma:index="8" nillable="true" ma:displayName="Status" ma:default="Draft" ma:format="RadioButtons" ma:internalName="Status">
      <xsd:simpleType>
        <xsd:restriction base="dms:Choice">
          <xsd:enumeration value="Draft"/>
          <xsd:enumeration value="Progress"/>
          <xsd:enumeration value="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ba8e1025-4215-47f8-b956-36f6548a1b85">Draft</Status>
  </documentManagement>
</p:properties>
</file>

<file path=customXml/itemProps1.xml><?xml version="1.0" encoding="utf-8"?>
<ds:datastoreItem xmlns:ds="http://schemas.openxmlformats.org/officeDocument/2006/customXml" ds:itemID="{80B3E8C7-A298-412E-B661-6AEE9134DC76}">
  <ds:schemaRefs>
    <ds:schemaRef ds:uri="http://schemas.microsoft.com/sharepoint/v3/contenttype/forms"/>
  </ds:schemaRefs>
</ds:datastoreItem>
</file>

<file path=customXml/itemProps2.xml><?xml version="1.0" encoding="utf-8"?>
<ds:datastoreItem xmlns:ds="http://schemas.openxmlformats.org/officeDocument/2006/customXml" ds:itemID="{6E46DC2C-598E-4C24-B7F5-5D935BC28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e1025-4215-47f8-b956-36f6548a1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3EF1B9-47B6-4AE7-AC96-CD3288E47356}">
  <ds:schemaRefs>
    <ds:schemaRef ds:uri="http://purl.org/dc/terms/"/>
    <ds:schemaRef ds:uri="http://www.w3.org/XML/1998/namespace"/>
    <ds:schemaRef ds:uri="http://schemas.microsoft.com/office/2006/documentManagement/types"/>
    <ds:schemaRef ds:uri="ba8e1025-4215-47f8-b956-36f6548a1b85"/>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405532</vt:lpwstr>
  </property>
  <property fmtid="{D5CDD505-2E9C-101B-9397-08002B2CF9AE}" pid="4" name="OptimizationTime">
    <vt:lpwstr>20150728_2040</vt:lpwstr>
  </property>
</Properties>
</file>

<file path=docProps/app.xml><?xml version="1.0" encoding="utf-8"?>
<Properties xmlns="http://schemas.openxmlformats.org/officeDocument/2006/extended-properties" xmlns:vt="http://schemas.openxmlformats.org/officeDocument/2006/docPropsVTypes">
  <Template>~9369636.dotx</Template>
  <TotalTime>0</TotalTime>
  <Pages>3</Pages>
  <Words>786</Words>
  <Characters>5784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Dr. Krauter, Jürgen</dc:creator>
  <cp:lastModifiedBy>Krauter, Juergen</cp:lastModifiedBy>
  <cp:revision>6</cp:revision>
  <cp:lastPrinted>2015-07-28T11:50:00Z</cp:lastPrinted>
  <dcterms:created xsi:type="dcterms:W3CDTF">2015-07-28T08:32:00Z</dcterms:created>
  <dcterms:modified xsi:type="dcterms:W3CDTF">2015-07-28T18:36:00Z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0x010100C5DD2B5F1642B74F9C123741E4295C31</vt:lpwstr>
  </property>
</Properties>
</file>