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63" w:rsidRPr="00407B10" w:rsidRDefault="00F00F5D">
      <w:pPr>
        <w:spacing w:line="300" w:lineRule="exact"/>
        <w:ind w:left="0"/>
        <w:rPr>
          <w:szCs w:val="18"/>
          <w:u w:val="single"/>
        </w:rPr>
      </w:pPr>
      <w:r w:rsidRPr="00407B10">
        <w:rPr>
          <w:szCs w:val="18"/>
          <w:u w:val="single"/>
        </w:rPr>
        <w:t xml:space="preserve">Sendesperrfrist: </w:t>
      </w:r>
      <w:r w:rsidR="00230A71">
        <w:rPr>
          <w:szCs w:val="18"/>
          <w:u w:val="single"/>
        </w:rPr>
        <w:t>3</w:t>
      </w:r>
      <w:r w:rsidRPr="00407B10">
        <w:rPr>
          <w:szCs w:val="18"/>
          <w:u w:val="single"/>
        </w:rPr>
        <w:t>. März 201</w:t>
      </w:r>
      <w:r w:rsidR="0090464B">
        <w:rPr>
          <w:szCs w:val="18"/>
          <w:u w:val="single"/>
        </w:rPr>
        <w:t>6</w:t>
      </w:r>
      <w:r w:rsidRPr="00407B10">
        <w:rPr>
          <w:szCs w:val="18"/>
          <w:u w:val="single"/>
        </w:rPr>
        <w:t xml:space="preserve">, </w:t>
      </w:r>
      <w:r w:rsidR="005B100E">
        <w:rPr>
          <w:szCs w:val="18"/>
          <w:u w:val="single"/>
        </w:rPr>
        <w:t>7</w:t>
      </w:r>
      <w:r w:rsidRPr="00407B10">
        <w:rPr>
          <w:szCs w:val="18"/>
          <w:u w:val="single"/>
        </w:rPr>
        <w:t>.</w:t>
      </w:r>
      <w:r w:rsidR="008A097C">
        <w:rPr>
          <w:szCs w:val="18"/>
          <w:u w:val="single"/>
        </w:rPr>
        <w:t>0</w:t>
      </w:r>
      <w:r w:rsidRPr="00407B10">
        <w:rPr>
          <w:szCs w:val="18"/>
          <w:u w:val="single"/>
        </w:rPr>
        <w:t>0 Uhr</w:t>
      </w:r>
    </w:p>
    <w:p w:rsidR="00B6136F" w:rsidRPr="00F00F5D" w:rsidRDefault="00B6136F">
      <w:pPr>
        <w:spacing w:line="300" w:lineRule="exact"/>
        <w:ind w:left="0"/>
        <w:rPr>
          <w:sz w:val="20"/>
          <w:szCs w:val="20"/>
          <w:u w:val="single"/>
        </w:rPr>
        <w:sectPr w:rsidR="00B6136F" w:rsidRPr="00F00F5D">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845546">
        <w:trPr>
          <w:trHeight w:hRule="exact" w:val="227"/>
        </w:trPr>
        <w:tc>
          <w:tcPr>
            <w:tcW w:w="2271" w:type="dxa"/>
            <w:shd w:val="clear" w:color="auto" w:fill="auto"/>
          </w:tcPr>
          <w:p w:rsidR="00B6136F" w:rsidRDefault="00230A71" w:rsidP="005B100E">
            <w:pPr>
              <w:pStyle w:val="E-Datum"/>
              <w:framePr w:wrap="auto" w:vAnchor="margin" w:hAnchor="text" w:xAlign="left" w:yAlign="inline"/>
              <w:suppressOverlap w:val="0"/>
            </w:pPr>
            <w:r>
              <w:t>3</w:t>
            </w:r>
            <w:r w:rsidR="005B100E">
              <w:t>.</w:t>
            </w:r>
            <w:r w:rsidR="009D5463">
              <w:t xml:space="preserve"> März 201</w:t>
            </w:r>
            <w:r w:rsidR="0090464B">
              <w:t>6</w:t>
            </w:r>
            <w:bookmarkStart w:id="0" w:name="_GoBack"/>
            <w:bookmarkEnd w:id="0"/>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230A71" w:rsidTr="00B14022">
        <w:trPr>
          <w:trHeight w:hRule="exact" w:val="1222"/>
        </w:trPr>
        <w:tc>
          <w:tcPr>
            <w:tcW w:w="2271" w:type="dxa"/>
            <w:shd w:val="clear" w:color="auto" w:fill="auto"/>
          </w:tcPr>
          <w:p w:rsidR="00D1339C" w:rsidRDefault="00D1339C" w:rsidP="00D1339C">
            <w:pPr>
              <w:pStyle w:val="M12"/>
              <w:framePr w:wrap="auto" w:vAnchor="margin" w:hAnchor="text" w:xAlign="left" w:yAlign="inline"/>
              <w:suppressOverlap w:val="0"/>
            </w:pPr>
            <w:r w:rsidRPr="00080CD7">
              <w:rPr>
                <w:b/>
              </w:rPr>
              <w:t>Alexandra Boy</w:t>
            </w:r>
            <w:r w:rsidRPr="00080CD7">
              <w:t xml:space="preserve"> </w:t>
            </w:r>
            <w:r w:rsidRPr="00080CD7">
              <w:br/>
            </w:r>
            <w:proofErr w:type="spellStart"/>
            <w:r w:rsidRPr="00080CD7">
              <w:t>Stellvertr</w:t>
            </w:r>
            <w:proofErr w:type="spellEnd"/>
            <w:r w:rsidRPr="00080CD7">
              <w:t>. Leiterin Konzernpresse</w:t>
            </w:r>
            <w:r w:rsidRPr="00080CD7">
              <w:br/>
              <w:t>Telefon +49</w:t>
            </w:r>
            <w:r>
              <w:t xml:space="preserve"> </w:t>
            </w:r>
            <w:r w:rsidRPr="00080CD7">
              <w:t>201 177-3167</w:t>
            </w:r>
            <w:r w:rsidRPr="00080CD7">
              <w:br/>
              <w:t>Telefax +49</w:t>
            </w:r>
            <w:r>
              <w:t xml:space="preserve"> </w:t>
            </w:r>
            <w:r w:rsidRPr="00080CD7">
              <w:t>201 177-3030</w:t>
            </w:r>
            <w:r w:rsidRPr="00080CD7">
              <w:br/>
              <w:t>alexandra.boy@evonik.com</w:t>
            </w:r>
          </w:p>
          <w:p w:rsidR="00B6136F" w:rsidRDefault="00B6136F" w:rsidP="00AD7F34">
            <w:pPr>
              <w:pStyle w:val="M10"/>
              <w:framePr w:wrap="auto" w:vAnchor="margin" w:hAnchor="text" w:xAlign="left" w:yAlign="inline"/>
              <w:suppressOverlap w:val="0"/>
            </w:pPr>
          </w:p>
        </w:tc>
      </w:tr>
      <w:tr w:rsidR="00B6136F" w:rsidTr="00B14022">
        <w:trPr>
          <w:trHeight w:val="2609"/>
        </w:trPr>
        <w:tc>
          <w:tcPr>
            <w:tcW w:w="2271" w:type="dxa"/>
            <w:shd w:val="clear" w:color="auto" w:fill="auto"/>
          </w:tcPr>
          <w:p w:rsidR="00B6136F" w:rsidRDefault="00B14022" w:rsidP="009D5463">
            <w:pPr>
              <w:pStyle w:val="M1"/>
              <w:framePr w:wrap="auto" w:vAnchor="margin" w:hAnchor="text" w:xAlign="left" w:yAlign="inline"/>
              <w:suppressOverlap w:val="0"/>
            </w:pPr>
            <w:r>
              <w:br/>
            </w: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91F3F">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91F3F">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91F3F">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91F3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91F3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91F3F">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91F3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91F3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91F3F">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91F3F">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91F3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91F3F">
              <w:rPr>
                <w:noProof/>
              </w:rPr>
              <w:t>Vorsitzender</w:t>
            </w:r>
            <w:r>
              <w:fldChar w:fldCharType="end"/>
            </w:r>
          </w:p>
          <w:p w:rsidR="0090464B" w:rsidRDefault="00A32590">
            <w:pPr>
              <w:pStyle w:val="V10"/>
              <w:framePr w:wrap="auto" w:vAnchor="margin" w:hAnchor="text" w:xAlign="left" w:yAlign="inline"/>
              <w:suppressOverlap w:val="0"/>
            </w:pPr>
            <w:r>
              <w:t>Dr.</w:t>
            </w:r>
            <w:r w:rsidR="0090464B">
              <w:t xml:space="preserve"> Ralph Sven Kaufmann</w:t>
            </w:r>
          </w:p>
          <w:p w:rsidR="00230A71" w:rsidRDefault="00230A71">
            <w:pPr>
              <w:pStyle w:val="V10"/>
              <w:framePr w:wrap="auto" w:vAnchor="margin" w:hAnchor="text" w:xAlign="left" w:yAlign="inline"/>
              <w:suppressOverlap w:val="0"/>
            </w:pPr>
            <w:r>
              <w:t>Christian Kullmann</w:t>
            </w:r>
          </w:p>
          <w:p w:rsidR="007C4237" w:rsidRDefault="004F767C" w:rsidP="007C4237">
            <w:pPr>
              <w:pStyle w:val="V11"/>
              <w:framePr w:wrap="auto" w:vAnchor="margin" w:hAnchor="text" w:xAlign="left" w:yAlign="inline"/>
              <w:suppressOverlap w:val="0"/>
            </w:pPr>
            <w:r>
              <w:t>Thomas Wessel</w:t>
            </w:r>
            <w:r w:rsidR="002B50C0">
              <w:br/>
              <w:t>Ute Wolf</w:t>
            </w:r>
            <w:r w:rsidR="002B50C0">
              <w:br/>
            </w:r>
          </w:p>
          <w:p w:rsidR="00B6136F" w:rsidRDefault="00B14022" w:rsidP="007C4237">
            <w:pPr>
              <w:pStyle w:val="V11"/>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91F3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1F3F">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91F3F">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91F3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1F3F">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91F3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91F3F">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395AF0" w:rsidRDefault="00395AF0" w:rsidP="009D5463">
      <w:pPr>
        <w:ind w:left="0"/>
        <w:rPr>
          <w:u w:val="single"/>
        </w:rPr>
      </w:pPr>
    </w:p>
    <w:p w:rsidR="009D734A" w:rsidRPr="00080CD7" w:rsidRDefault="009D734A" w:rsidP="00125F13">
      <w:pPr>
        <w:ind w:left="0"/>
        <w:rPr>
          <w:u w:val="single"/>
        </w:rPr>
      </w:pPr>
      <w:r w:rsidRPr="00080CD7">
        <w:rPr>
          <w:u w:val="single"/>
        </w:rPr>
        <w:t>Wirtschaftliche Eckdaten:</w:t>
      </w:r>
    </w:p>
    <w:p w:rsidR="009D734A" w:rsidRPr="00080CD7" w:rsidRDefault="009D734A" w:rsidP="00125F13">
      <w:pPr>
        <w:ind w:left="0"/>
        <w:rPr>
          <w:u w:val="single"/>
        </w:rPr>
      </w:pPr>
      <w:r w:rsidRPr="00080CD7">
        <w:rPr>
          <w:u w:val="single"/>
        </w:rPr>
        <w:t>1. Januar – 31. Dezember 201</w:t>
      </w:r>
      <w:r w:rsidR="0090464B">
        <w:rPr>
          <w:u w:val="single"/>
        </w:rPr>
        <w:t>5</w:t>
      </w:r>
      <w:r w:rsidRPr="00080CD7">
        <w:rPr>
          <w:u w:val="single"/>
        </w:rPr>
        <w:t xml:space="preserve"> / </w:t>
      </w:r>
      <w:r w:rsidR="00BF2904">
        <w:rPr>
          <w:u w:val="single"/>
        </w:rPr>
        <w:t>Ausblick</w:t>
      </w:r>
      <w:r w:rsidRPr="00080CD7">
        <w:rPr>
          <w:u w:val="single"/>
        </w:rPr>
        <w:t xml:space="preserve"> 201</w:t>
      </w:r>
      <w:r w:rsidR="0090464B">
        <w:rPr>
          <w:u w:val="single"/>
        </w:rPr>
        <w:t>6</w:t>
      </w:r>
    </w:p>
    <w:p w:rsidR="009D734A" w:rsidRDefault="009D734A" w:rsidP="009D734A">
      <w:pPr>
        <w:spacing w:line="300" w:lineRule="exact"/>
        <w:rPr>
          <w:u w:val="single"/>
        </w:rPr>
      </w:pPr>
    </w:p>
    <w:p w:rsidR="00044C1C" w:rsidRPr="00080CD7" w:rsidRDefault="00044C1C" w:rsidP="009D734A">
      <w:pPr>
        <w:spacing w:line="300" w:lineRule="exact"/>
        <w:rPr>
          <w:u w:val="single"/>
        </w:rPr>
      </w:pPr>
    </w:p>
    <w:p w:rsidR="000029F9" w:rsidRPr="000029F9" w:rsidRDefault="000029F9" w:rsidP="000029F9">
      <w:pPr>
        <w:spacing w:line="300" w:lineRule="exact"/>
        <w:ind w:left="0"/>
        <w:rPr>
          <w:b/>
          <w:bCs/>
          <w:sz w:val="22"/>
          <w:szCs w:val="22"/>
        </w:rPr>
      </w:pPr>
      <w:r w:rsidRPr="000029F9">
        <w:rPr>
          <w:b/>
          <w:bCs/>
          <w:sz w:val="22"/>
          <w:szCs w:val="22"/>
        </w:rPr>
        <w:t>Hervorragendes Geschäftsjahr 2015</w:t>
      </w:r>
    </w:p>
    <w:p w:rsidR="000029F9" w:rsidRPr="000029F9" w:rsidRDefault="000029F9" w:rsidP="000029F9">
      <w:pPr>
        <w:spacing w:line="300" w:lineRule="exact"/>
        <w:ind w:left="0"/>
        <w:rPr>
          <w:b/>
          <w:bCs/>
          <w:sz w:val="22"/>
          <w:szCs w:val="22"/>
        </w:rPr>
      </w:pPr>
      <w:r w:rsidRPr="000029F9">
        <w:rPr>
          <w:b/>
          <w:bCs/>
          <w:sz w:val="22"/>
          <w:szCs w:val="22"/>
        </w:rPr>
        <w:t xml:space="preserve">Kraftvoll den Herausforderungen des Jahres 2016 begegnen </w:t>
      </w:r>
    </w:p>
    <w:p w:rsidR="000029F9" w:rsidRPr="003010F8" w:rsidRDefault="000029F9" w:rsidP="000029F9">
      <w:pPr>
        <w:spacing w:line="240" w:lineRule="auto"/>
        <w:rPr>
          <w:b/>
          <w:sz w:val="28"/>
          <w:szCs w:val="28"/>
        </w:rPr>
      </w:pPr>
    </w:p>
    <w:p w:rsidR="000029F9" w:rsidRPr="000029F9" w:rsidRDefault="000029F9" w:rsidP="000029F9">
      <w:pPr>
        <w:pStyle w:val="Listenabsatz"/>
        <w:numPr>
          <w:ilvl w:val="0"/>
          <w:numId w:val="14"/>
        </w:numPr>
        <w:tabs>
          <w:tab w:val="clear" w:pos="1425"/>
          <w:tab w:val="num" w:pos="426"/>
        </w:tabs>
        <w:spacing w:line="300" w:lineRule="exact"/>
        <w:ind w:left="426" w:hanging="426"/>
        <w:rPr>
          <w:rFonts w:cs="Lucida Sans Unicode"/>
          <w:b/>
          <w:bCs/>
          <w:position w:val="0"/>
          <w:sz w:val="20"/>
          <w:szCs w:val="20"/>
        </w:rPr>
      </w:pPr>
      <w:r w:rsidRPr="000029F9">
        <w:rPr>
          <w:rFonts w:cs="Lucida Sans Unicode"/>
          <w:b/>
          <w:bCs/>
          <w:position w:val="0"/>
          <w:sz w:val="20"/>
          <w:szCs w:val="20"/>
        </w:rPr>
        <w:t>Mit gutem 4. Quartal die Prognose 2015 sicher erreicht</w:t>
      </w:r>
    </w:p>
    <w:p w:rsidR="000029F9" w:rsidRPr="000029F9" w:rsidRDefault="000029F9" w:rsidP="000029F9">
      <w:pPr>
        <w:pStyle w:val="Listenabsatz"/>
        <w:numPr>
          <w:ilvl w:val="0"/>
          <w:numId w:val="14"/>
        </w:numPr>
        <w:tabs>
          <w:tab w:val="clear" w:pos="1425"/>
          <w:tab w:val="num" w:pos="426"/>
        </w:tabs>
        <w:spacing w:line="300" w:lineRule="exact"/>
        <w:ind w:left="426" w:hanging="426"/>
        <w:rPr>
          <w:rFonts w:cs="Lucida Sans Unicode"/>
          <w:b/>
          <w:bCs/>
          <w:position w:val="0"/>
          <w:sz w:val="20"/>
          <w:szCs w:val="20"/>
        </w:rPr>
      </w:pPr>
      <w:r w:rsidRPr="000029F9">
        <w:rPr>
          <w:rFonts w:cs="Lucida Sans Unicode"/>
          <w:b/>
          <w:bCs/>
          <w:position w:val="0"/>
          <w:sz w:val="20"/>
          <w:szCs w:val="20"/>
        </w:rPr>
        <w:t>Vorstandsvorsitzender Klaus Engel: „</w:t>
      </w:r>
      <w:r w:rsidR="00E2491D">
        <w:rPr>
          <w:rFonts w:cs="Lucida Sans Unicode"/>
          <w:b/>
          <w:bCs/>
          <w:position w:val="0"/>
          <w:sz w:val="20"/>
          <w:szCs w:val="20"/>
        </w:rPr>
        <w:t>Konsequente Umsetzung der Wachstumss</w:t>
      </w:r>
      <w:r w:rsidRPr="000029F9">
        <w:rPr>
          <w:rFonts w:cs="Lucida Sans Unicode"/>
          <w:b/>
          <w:bCs/>
          <w:position w:val="0"/>
          <w:sz w:val="20"/>
          <w:szCs w:val="20"/>
        </w:rPr>
        <w:t xml:space="preserve">trategie zahlt sich aus.“  </w:t>
      </w:r>
    </w:p>
    <w:p w:rsidR="000029F9" w:rsidRPr="000029F9" w:rsidRDefault="000029F9" w:rsidP="000029F9">
      <w:pPr>
        <w:pStyle w:val="Listenabsatz"/>
        <w:numPr>
          <w:ilvl w:val="0"/>
          <w:numId w:val="14"/>
        </w:numPr>
        <w:tabs>
          <w:tab w:val="clear" w:pos="1425"/>
          <w:tab w:val="num" w:pos="426"/>
        </w:tabs>
        <w:spacing w:line="300" w:lineRule="exact"/>
        <w:ind w:left="426" w:hanging="426"/>
        <w:rPr>
          <w:rFonts w:cs="Lucida Sans Unicode"/>
          <w:b/>
          <w:bCs/>
          <w:position w:val="0"/>
          <w:sz w:val="20"/>
          <w:szCs w:val="20"/>
        </w:rPr>
      </w:pPr>
      <w:r w:rsidRPr="000029F9">
        <w:rPr>
          <w:rFonts w:cs="Lucida Sans Unicode"/>
          <w:b/>
          <w:bCs/>
          <w:position w:val="0"/>
          <w:sz w:val="20"/>
          <w:szCs w:val="20"/>
        </w:rPr>
        <w:t xml:space="preserve">Deutliche Anhebung der Dividende um 15 % auf 1,15 € </w:t>
      </w:r>
      <w:r w:rsidR="0011046A">
        <w:rPr>
          <w:rFonts w:cs="Lucida Sans Unicode"/>
          <w:b/>
          <w:bCs/>
          <w:position w:val="0"/>
          <w:sz w:val="20"/>
          <w:szCs w:val="20"/>
        </w:rPr>
        <w:t>geplant</w:t>
      </w:r>
    </w:p>
    <w:p w:rsidR="000029F9" w:rsidRDefault="000029F9" w:rsidP="000029F9">
      <w:pPr>
        <w:pStyle w:val="Listenabsatz"/>
        <w:numPr>
          <w:ilvl w:val="0"/>
          <w:numId w:val="14"/>
        </w:numPr>
        <w:tabs>
          <w:tab w:val="clear" w:pos="1425"/>
          <w:tab w:val="num" w:pos="426"/>
        </w:tabs>
        <w:spacing w:line="300" w:lineRule="exact"/>
        <w:ind w:left="426" w:hanging="426"/>
        <w:rPr>
          <w:rFonts w:cs="Lucida Sans Unicode"/>
          <w:b/>
          <w:bCs/>
          <w:position w:val="0"/>
          <w:sz w:val="20"/>
          <w:szCs w:val="20"/>
        </w:rPr>
      </w:pPr>
      <w:r w:rsidRPr="000029F9">
        <w:rPr>
          <w:rFonts w:cs="Lucida Sans Unicode"/>
          <w:b/>
          <w:bCs/>
          <w:position w:val="0"/>
          <w:sz w:val="20"/>
          <w:szCs w:val="20"/>
        </w:rPr>
        <w:t xml:space="preserve">Geschäft </w:t>
      </w:r>
      <w:r w:rsidR="0011046A">
        <w:rPr>
          <w:rFonts w:cs="Lucida Sans Unicode"/>
          <w:b/>
          <w:bCs/>
          <w:position w:val="0"/>
          <w:sz w:val="20"/>
          <w:szCs w:val="20"/>
        </w:rPr>
        <w:t>soll</w:t>
      </w:r>
      <w:r w:rsidRPr="000029F9">
        <w:rPr>
          <w:rFonts w:cs="Lucida Sans Unicode"/>
          <w:b/>
          <w:bCs/>
          <w:position w:val="0"/>
          <w:sz w:val="20"/>
          <w:szCs w:val="20"/>
        </w:rPr>
        <w:t xml:space="preserve"> sich </w:t>
      </w:r>
      <w:r w:rsidR="00D1339C">
        <w:rPr>
          <w:rFonts w:cs="Lucida Sans Unicode"/>
          <w:b/>
          <w:bCs/>
          <w:position w:val="0"/>
          <w:sz w:val="20"/>
          <w:szCs w:val="20"/>
        </w:rPr>
        <w:t xml:space="preserve">auch </w:t>
      </w:r>
      <w:r w:rsidRPr="000029F9">
        <w:rPr>
          <w:rFonts w:cs="Lucida Sans Unicode"/>
          <w:b/>
          <w:bCs/>
          <w:position w:val="0"/>
          <w:sz w:val="20"/>
          <w:szCs w:val="20"/>
        </w:rPr>
        <w:t xml:space="preserve">2016 in einem </w:t>
      </w:r>
      <w:r w:rsidR="006C6FDF">
        <w:rPr>
          <w:rFonts w:cs="Lucida Sans Unicode"/>
          <w:b/>
          <w:bCs/>
          <w:position w:val="0"/>
          <w:sz w:val="20"/>
          <w:szCs w:val="20"/>
        </w:rPr>
        <w:t>schwierigen</w:t>
      </w:r>
      <w:r w:rsidRPr="000029F9">
        <w:rPr>
          <w:rFonts w:cs="Lucida Sans Unicode"/>
          <w:b/>
          <w:bCs/>
          <w:position w:val="0"/>
          <w:sz w:val="20"/>
          <w:szCs w:val="20"/>
        </w:rPr>
        <w:t xml:space="preserve"> Umfeld erfolgreich entwickeln</w:t>
      </w:r>
      <w:r w:rsidR="00D1339C">
        <w:rPr>
          <w:rFonts w:cs="Lucida Sans Unicode"/>
          <w:b/>
          <w:bCs/>
          <w:position w:val="0"/>
          <w:sz w:val="20"/>
          <w:szCs w:val="20"/>
        </w:rPr>
        <w:t xml:space="preserve">: Bereinigtes EBITDA zwischen 2,0 und 2,2 Milliarden </w:t>
      </w:r>
      <w:r w:rsidR="00570AA3">
        <w:rPr>
          <w:rFonts w:cs="Lucida Sans Unicode"/>
          <w:b/>
          <w:bCs/>
          <w:position w:val="0"/>
          <w:sz w:val="20"/>
          <w:szCs w:val="20"/>
        </w:rPr>
        <w:t>€</w:t>
      </w:r>
      <w:r w:rsidR="00D1339C">
        <w:rPr>
          <w:rFonts w:cs="Lucida Sans Unicode"/>
          <w:b/>
          <w:bCs/>
          <w:position w:val="0"/>
          <w:sz w:val="20"/>
          <w:szCs w:val="20"/>
        </w:rPr>
        <w:t xml:space="preserve"> erwartet</w:t>
      </w:r>
    </w:p>
    <w:p w:rsidR="000029F9" w:rsidRPr="000029F9" w:rsidRDefault="000029F9" w:rsidP="000029F9">
      <w:pPr>
        <w:tabs>
          <w:tab w:val="num" w:pos="426"/>
        </w:tabs>
        <w:spacing w:line="300" w:lineRule="exact"/>
        <w:rPr>
          <w:rFonts w:cs="Lucida Sans Unicode"/>
          <w:b/>
          <w:bCs/>
          <w:position w:val="0"/>
          <w:sz w:val="20"/>
          <w:szCs w:val="20"/>
        </w:rPr>
      </w:pPr>
    </w:p>
    <w:p w:rsidR="000029F9" w:rsidRPr="000029F9" w:rsidRDefault="003864E3" w:rsidP="005C542E">
      <w:pPr>
        <w:spacing w:line="300" w:lineRule="exact"/>
        <w:ind w:left="0" w:right="0"/>
        <w:rPr>
          <w:sz w:val="20"/>
          <w:szCs w:val="20"/>
        </w:rPr>
      </w:pPr>
      <w:r>
        <w:rPr>
          <w:sz w:val="20"/>
          <w:szCs w:val="20"/>
        </w:rPr>
        <w:t xml:space="preserve">Die </w:t>
      </w:r>
      <w:r w:rsidR="000029F9" w:rsidRPr="000029F9">
        <w:rPr>
          <w:sz w:val="20"/>
          <w:szCs w:val="20"/>
        </w:rPr>
        <w:t xml:space="preserve">Evonik Industries </w:t>
      </w:r>
      <w:r>
        <w:rPr>
          <w:sz w:val="20"/>
          <w:szCs w:val="20"/>
        </w:rPr>
        <w:t xml:space="preserve">AG </w:t>
      </w:r>
      <w:r w:rsidR="000029F9" w:rsidRPr="000029F9">
        <w:rPr>
          <w:sz w:val="20"/>
          <w:szCs w:val="20"/>
        </w:rPr>
        <w:t xml:space="preserve">hat das vergangene Jahr mit einem hervorragenden Ergebnis abgeschlossen und die prognostizierten Ziele sicher erreicht. „Unsere Strategie, kraftvoll in organisches Wachstum, </w:t>
      </w:r>
      <w:r w:rsidR="005D12A1">
        <w:rPr>
          <w:sz w:val="20"/>
          <w:szCs w:val="20"/>
        </w:rPr>
        <w:t xml:space="preserve">also </w:t>
      </w:r>
      <w:r w:rsidR="000029F9" w:rsidRPr="000029F9">
        <w:rPr>
          <w:sz w:val="20"/>
          <w:szCs w:val="20"/>
        </w:rPr>
        <w:t xml:space="preserve">in neue Produktionskapazitäten und Innovationen zu investieren, hat sich für das Unternehmen und seine Aktionäre gelohnt“, sagte Klaus Engel, Vorsitzender des Vorstandes der Evonik Industries AG, heute </w:t>
      </w:r>
      <w:r w:rsidR="0036743C">
        <w:rPr>
          <w:sz w:val="20"/>
          <w:szCs w:val="20"/>
        </w:rPr>
        <w:t>zur Vorlage der Zahlen des Geschäftsjahres 2015</w:t>
      </w:r>
      <w:r w:rsidR="00022DD2">
        <w:rPr>
          <w:sz w:val="20"/>
          <w:szCs w:val="20"/>
        </w:rPr>
        <w:t>. Trotz geringen</w:t>
      </w:r>
      <w:r w:rsidR="000029F9" w:rsidRPr="000029F9">
        <w:rPr>
          <w:sz w:val="20"/>
          <w:szCs w:val="20"/>
        </w:rPr>
        <w:t xml:space="preserve"> Wachstum</w:t>
      </w:r>
      <w:r w:rsidR="00022DD2">
        <w:rPr>
          <w:sz w:val="20"/>
          <w:szCs w:val="20"/>
        </w:rPr>
        <w:t>s</w:t>
      </w:r>
      <w:r w:rsidR="000029F9" w:rsidRPr="000029F9">
        <w:rPr>
          <w:sz w:val="20"/>
          <w:szCs w:val="20"/>
        </w:rPr>
        <w:t xml:space="preserve"> der Weltwirtschaft und gegen den allgemeinen Trend in der chemischen Industrie sei das Ergebnis von Evonik stark gewachsen. „Wir haben </w:t>
      </w:r>
      <w:r>
        <w:rPr>
          <w:sz w:val="20"/>
          <w:szCs w:val="20"/>
        </w:rPr>
        <w:t>einmal mehr die spezifischen Anforderungen unserer Kunden verstanden und mit maßgeschneiderten Produkten und Lösungen zielgerichtet bedient</w:t>
      </w:r>
      <w:r w:rsidR="000029F9" w:rsidRPr="000029F9">
        <w:rPr>
          <w:sz w:val="20"/>
          <w:szCs w:val="20"/>
        </w:rPr>
        <w:t xml:space="preserve">“, </w:t>
      </w:r>
      <w:proofErr w:type="gramStart"/>
      <w:r w:rsidR="000029F9" w:rsidRPr="000029F9">
        <w:rPr>
          <w:sz w:val="20"/>
          <w:szCs w:val="20"/>
        </w:rPr>
        <w:t>erklärte</w:t>
      </w:r>
      <w:proofErr w:type="gramEnd"/>
      <w:r w:rsidR="000029F9" w:rsidRPr="000029F9">
        <w:rPr>
          <w:sz w:val="20"/>
          <w:szCs w:val="20"/>
        </w:rPr>
        <w:t xml:space="preserve"> der Vorstandsvorsitzende. </w:t>
      </w:r>
    </w:p>
    <w:p w:rsidR="000029F9" w:rsidRDefault="000029F9" w:rsidP="005C542E">
      <w:pPr>
        <w:spacing w:line="300" w:lineRule="exact"/>
        <w:ind w:left="0" w:right="0"/>
        <w:rPr>
          <w:sz w:val="20"/>
          <w:szCs w:val="20"/>
        </w:rPr>
      </w:pPr>
    </w:p>
    <w:p w:rsidR="000029F9" w:rsidRPr="000029F9" w:rsidRDefault="000029F9" w:rsidP="005C542E">
      <w:pPr>
        <w:spacing w:line="300" w:lineRule="exact"/>
        <w:ind w:left="0" w:right="0"/>
        <w:rPr>
          <w:sz w:val="20"/>
          <w:szCs w:val="20"/>
        </w:rPr>
      </w:pPr>
      <w:r w:rsidRPr="000029F9">
        <w:rPr>
          <w:sz w:val="20"/>
          <w:szCs w:val="20"/>
        </w:rPr>
        <w:t xml:space="preserve">Aufgrund der positiven Geschäftsentwicklung werden Vorstand und Aufsichtsrat der Hauptversammlung am 18. Mai eine Anhebung der Dividende von </w:t>
      </w:r>
      <w:r w:rsidR="003864E3">
        <w:rPr>
          <w:sz w:val="20"/>
          <w:szCs w:val="20"/>
        </w:rPr>
        <w:t>1,00</w:t>
      </w:r>
      <w:r w:rsidRPr="000029F9">
        <w:rPr>
          <w:sz w:val="20"/>
          <w:szCs w:val="20"/>
        </w:rPr>
        <w:t xml:space="preserve"> </w:t>
      </w:r>
      <w:r w:rsidR="00570AA3">
        <w:rPr>
          <w:sz w:val="20"/>
          <w:szCs w:val="20"/>
        </w:rPr>
        <w:t>€</w:t>
      </w:r>
      <w:r w:rsidRPr="000029F9">
        <w:rPr>
          <w:sz w:val="20"/>
          <w:szCs w:val="20"/>
        </w:rPr>
        <w:t xml:space="preserve"> auf 1,15 </w:t>
      </w:r>
      <w:r w:rsidR="00570AA3">
        <w:rPr>
          <w:sz w:val="20"/>
          <w:szCs w:val="20"/>
        </w:rPr>
        <w:t>€</w:t>
      </w:r>
      <w:r w:rsidRPr="000029F9">
        <w:rPr>
          <w:sz w:val="20"/>
          <w:szCs w:val="20"/>
        </w:rPr>
        <w:t xml:space="preserve"> je Aktie vorschlagen. „Der hohe operative Cashflow im abgelaufenen Geschäftsjahr erlaubt diese deutliche Anhebung der Dividende, ohne die ehrgeizigen Wachstumsziele des Unternehmens zu beeinträchtigen“, erklärte Engel.  </w:t>
      </w:r>
    </w:p>
    <w:p w:rsidR="000029F9" w:rsidRDefault="000029F9" w:rsidP="000029F9">
      <w:pPr>
        <w:rPr>
          <w:sz w:val="24"/>
        </w:rPr>
      </w:pPr>
      <w:r>
        <w:rPr>
          <w:sz w:val="24"/>
        </w:rPr>
        <w:t xml:space="preserve"> </w:t>
      </w:r>
    </w:p>
    <w:p w:rsidR="000029F9" w:rsidRDefault="000029F9" w:rsidP="000029F9">
      <w:pPr>
        <w:rPr>
          <w:b/>
          <w:sz w:val="24"/>
        </w:rPr>
      </w:pPr>
    </w:p>
    <w:p w:rsidR="000029F9" w:rsidRDefault="000029F9">
      <w:pPr>
        <w:spacing w:line="240" w:lineRule="auto"/>
        <w:ind w:left="0" w:right="0"/>
        <w:rPr>
          <w:b/>
          <w:sz w:val="20"/>
          <w:szCs w:val="20"/>
        </w:rPr>
      </w:pPr>
      <w:r>
        <w:rPr>
          <w:b/>
          <w:sz w:val="20"/>
          <w:szCs w:val="20"/>
        </w:rPr>
        <w:br w:type="page"/>
      </w:r>
    </w:p>
    <w:p w:rsidR="000029F9" w:rsidRDefault="000029F9" w:rsidP="005C542E">
      <w:pPr>
        <w:spacing w:line="300" w:lineRule="exact"/>
        <w:ind w:left="0"/>
        <w:rPr>
          <w:b/>
          <w:sz w:val="20"/>
          <w:szCs w:val="20"/>
        </w:rPr>
      </w:pPr>
      <w:r w:rsidRPr="000029F9">
        <w:rPr>
          <w:b/>
          <w:sz w:val="20"/>
          <w:szCs w:val="20"/>
        </w:rPr>
        <w:lastRenderedPageBreak/>
        <w:t>Wichtige Kennziffern für das Geschäftsjahr 2015</w:t>
      </w:r>
    </w:p>
    <w:p w:rsidR="000029F9" w:rsidRPr="000029F9" w:rsidRDefault="000029F9" w:rsidP="005C542E">
      <w:pPr>
        <w:spacing w:line="300" w:lineRule="exact"/>
        <w:ind w:left="0"/>
        <w:rPr>
          <w:b/>
          <w:sz w:val="20"/>
          <w:szCs w:val="20"/>
        </w:rPr>
      </w:pPr>
    </w:p>
    <w:p w:rsidR="007C5847"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 xml:space="preserve">Der Konzernumsatz stieg um 5 Prozent auf 13,5 Milliarden </w:t>
      </w:r>
      <w:r w:rsidR="00570AA3">
        <w:rPr>
          <w:rFonts w:cs="Lucida Sans Unicode"/>
          <w:bCs/>
          <w:position w:val="0"/>
          <w:sz w:val="20"/>
          <w:szCs w:val="20"/>
        </w:rPr>
        <w:t>€</w:t>
      </w:r>
      <w:r w:rsidRPr="007C5847">
        <w:rPr>
          <w:rFonts w:cs="Lucida Sans Unicode"/>
          <w:bCs/>
          <w:position w:val="0"/>
          <w:sz w:val="20"/>
          <w:szCs w:val="20"/>
        </w:rPr>
        <w:t xml:space="preserve"> (2014: 12,9 Milliarden </w:t>
      </w:r>
      <w:r w:rsidR="00570AA3">
        <w:rPr>
          <w:rFonts w:cs="Lucida Sans Unicode"/>
          <w:bCs/>
          <w:position w:val="0"/>
          <w:sz w:val="20"/>
          <w:szCs w:val="20"/>
        </w:rPr>
        <w:t>€</w:t>
      </w:r>
      <w:r w:rsidRPr="007C5847">
        <w:rPr>
          <w:rFonts w:cs="Lucida Sans Unicode"/>
          <w:bCs/>
          <w:position w:val="0"/>
          <w:sz w:val="20"/>
          <w:szCs w:val="20"/>
        </w:rPr>
        <w:t>).</w:t>
      </w:r>
    </w:p>
    <w:p w:rsidR="000029F9"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 xml:space="preserve">Das bereinigte EBITDA lag wie prognostiziert mit 2,47 Milliarden </w:t>
      </w:r>
      <w:r w:rsidR="00570AA3">
        <w:rPr>
          <w:rFonts w:cs="Lucida Sans Unicode"/>
          <w:bCs/>
          <w:position w:val="0"/>
          <w:sz w:val="20"/>
          <w:szCs w:val="20"/>
        </w:rPr>
        <w:t>€</w:t>
      </w:r>
      <w:r w:rsidRPr="007C5847">
        <w:rPr>
          <w:rFonts w:cs="Lucida Sans Unicode"/>
          <w:bCs/>
          <w:position w:val="0"/>
          <w:sz w:val="20"/>
          <w:szCs w:val="20"/>
        </w:rPr>
        <w:t xml:space="preserve"> deutlich über dem Vorjahr (+31 Prozent, 2014: 1</w:t>
      </w:r>
      <w:r w:rsidR="00022DD2" w:rsidRPr="007C5847">
        <w:rPr>
          <w:rFonts w:cs="Lucida Sans Unicode"/>
          <w:bCs/>
          <w:position w:val="0"/>
          <w:sz w:val="20"/>
          <w:szCs w:val="20"/>
        </w:rPr>
        <w:t>,</w:t>
      </w:r>
      <w:r w:rsidRPr="007C5847">
        <w:rPr>
          <w:rFonts w:cs="Lucida Sans Unicode"/>
          <w:bCs/>
          <w:position w:val="0"/>
          <w:sz w:val="20"/>
          <w:szCs w:val="20"/>
        </w:rPr>
        <w:t xml:space="preserve">9 Milliarden </w:t>
      </w:r>
      <w:r w:rsidR="00570AA3">
        <w:rPr>
          <w:rFonts w:cs="Lucida Sans Unicode"/>
          <w:bCs/>
          <w:position w:val="0"/>
          <w:sz w:val="20"/>
          <w:szCs w:val="20"/>
        </w:rPr>
        <w:t>€</w:t>
      </w:r>
      <w:r w:rsidRPr="007C5847">
        <w:rPr>
          <w:rFonts w:cs="Lucida Sans Unicode"/>
          <w:bCs/>
          <w:position w:val="0"/>
          <w:sz w:val="20"/>
          <w:szCs w:val="20"/>
        </w:rPr>
        <w:t xml:space="preserve">). </w:t>
      </w:r>
    </w:p>
    <w:p w:rsidR="000029F9"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 xml:space="preserve">Die Wachstumssegmente Nutrition &amp; Care sowie Resource Efficiency erzielten </w:t>
      </w:r>
      <w:r w:rsidR="003864E3" w:rsidRPr="007C5847">
        <w:rPr>
          <w:rFonts w:cs="Lucida Sans Unicode"/>
          <w:bCs/>
          <w:position w:val="0"/>
          <w:sz w:val="20"/>
          <w:szCs w:val="20"/>
        </w:rPr>
        <w:t>höhere Ergebnisse;</w:t>
      </w:r>
      <w:r w:rsidRPr="007C5847">
        <w:rPr>
          <w:rFonts w:cs="Lucida Sans Unicode"/>
          <w:bCs/>
          <w:position w:val="0"/>
          <w:sz w:val="20"/>
          <w:szCs w:val="20"/>
        </w:rPr>
        <w:t xml:space="preserve"> Performance Materials </w:t>
      </w:r>
      <w:r w:rsidR="003864E3" w:rsidRPr="007C5847">
        <w:rPr>
          <w:rFonts w:cs="Lucida Sans Unicode"/>
          <w:bCs/>
          <w:position w:val="0"/>
          <w:sz w:val="20"/>
          <w:szCs w:val="20"/>
        </w:rPr>
        <w:t xml:space="preserve">blieb </w:t>
      </w:r>
      <w:r w:rsidRPr="007C5847">
        <w:rPr>
          <w:rFonts w:cs="Lucida Sans Unicode"/>
          <w:bCs/>
          <w:position w:val="0"/>
          <w:sz w:val="20"/>
          <w:szCs w:val="20"/>
        </w:rPr>
        <w:t>trotz</w:t>
      </w:r>
      <w:r w:rsidR="00022DD2" w:rsidRPr="007C5847">
        <w:rPr>
          <w:rFonts w:cs="Lucida Sans Unicode"/>
          <w:bCs/>
          <w:position w:val="0"/>
          <w:sz w:val="20"/>
          <w:szCs w:val="20"/>
        </w:rPr>
        <w:t xml:space="preserve"> des</w:t>
      </w:r>
      <w:r w:rsidRPr="007C5847">
        <w:rPr>
          <w:rFonts w:cs="Lucida Sans Unicode"/>
          <w:bCs/>
          <w:position w:val="0"/>
          <w:sz w:val="20"/>
          <w:szCs w:val="20"/>
        </w:rPr>
        <w:t xml:space="preserve"> deutlich niedrigere</w:t>
      </w:r>
      <w:r w:rsidR="00022DD2" w:rsidRPr="007C5847">
        <w:rPr>
          <w:rFonts w:cs="Lucida Sans Unicode"/>
          <w:bCs/>
          <w:position w:val="0"/>
          <w:sz w:val="20"/>
          <w:szCs w:val="20"/>
        </w:rPr>
        <w:t>n</w:t>
      </w:r>
      <w:r w:rsidRPr="007C5847">
        <w:rPr>
          <w:rFonts w:cs="Lucida Sans Unicode"/>
          <w:bCs/>
          <w:position w:val="0"/>
          <w:sz w:val="20"/>
          <w:szCs w:val="20"/>
        </w:rPr>
        <w:t xml:space="preserve"> Ölpreis</w:t>
      </w:r>
      <w:r w:rsidR="00022DD2" w:rsidRPr="007C5847">
        <w:rPr>
          <w:rFonts w:cs="Lucida Sans Unicode"/>
          <w:bCs/>
          <w:position w:val="0"/>
          <w:sz w:val="20"/>
          <w:szCs w:val="20"/>
        </w:rPr>
        <w:t>es</w:t>
      </w:r>
      <w:r w:rsidRPr="007C5847">
        <w:rPr>
          <w:rFonts w:cs="Lucida Sans Unicode"/>
          <w:bCs/>
          <w:position w:val="0"/>
          <w:sz w:val="20"/>
          <w:szCs w:val="20"/>
        </w:rPr>
        <w:t xml:space="preserve"> nur leicht unter dem Vorjahr. </w:t>
      </w:r>
    </w:p>
    <w:p w:rsidR="000029F9"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 xml:space="preserve">Die bereinigte EBITDA-Marge </w:t>
      </w:r>
      <w:r w:rsidR="00291F3F">
        <w:rPr>
          <w:rFonts w:cs="Lucida Sans Unicode"/>
          <w:bCs/>
          <w:position w:val="0"/>
          <w:sz w:val="20"/>
          <w:szCs w:val="20"/>
        </w:rPr>
        <w:t>lag mit 18,2 Prozent (2014: 14,6</w:t>
      </w:r>
      <w:r w:rsidRPr="007C5847">
        <w:rPr>
          <w:rFonts w:cs="Lucida Sans Unicode"/>
          <w:bCs/>
          <w:position w:val="0"/>
          <w:sz w:val="20"/>
          <w:szCs w:val="20"/>
        </w:rPr>
        <w:t xml:space="preserve"> Prozent) im Branchenvergleich auf einem herausragenden Niveau. </w:t>
      </w:r>
    </w:p>
    <w:p w:rsidR="000029F9"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 xml:space="preserve">Der ROCE von 16,6 Prozent stellt eine sehr attraktive Verzinsung des Kapitals dar.  </w:t>
      </w:r>
    </w:p>
    <w:p w:rsidR="000029F9" w:rsidRPr="007C5847" w:rsidRDefault="000029F9" w:rsidP="003668EF">
      <w:pPr>
        <w:pStyle w:val="Listenabsatz"/>
        <w:numPr>
          <w:ilvl w:val="0"/>
          <w:numId w:val="14"/>
        </w:numPr>
        <w:tabs>
          <w:tab w:val="clear" w:pos="1425"/>
          <w:tab w:val="num" w:pos="426"/>
        </w:tabs>
        <w:spacing w:line="300" w:lineRule="exact"/>
        <w:ind w:left="426" w:hanging="426"/>
        <w:rPr>
          <w:rFonts w:cs="Lucida Sans Unicode"/>
          <w:bCs/>
          <w:position w:val="0"/>
          <w:sz w:val="20"/>
          <w:szCs w:val="20"/>
        </w:rPr>
      </w:pPr>
      <w:r w:rsidRPr="007C5847">
        <w:rPr>
          <w:rFonts w:cs="Lucida Sans Unicode"/>
          <w:bCs/>
          <w:position w:val="0"/>
          <w:sz w:val="20"/>
          <w:szCs w:val="20"/>
        </w:rPr>
        <w:t>Durch das starke operative Geschäft stieg das bereinigte Konzernergebnis um 44 Prozent auf</w:t>
      </w:r>
      <w:r w:rsidR="006C6FDF">
        <w:rPr>
          <w:rFonts w:cs="Lucida Sans Unicode"/>
          <w:bCs/>
          <w:position w:val="0"/>
          <w:sz w:val="20"/>
          <w:szCs w:val="20"/>
        </w:rPr>
        <w:t xml:space="preserve"> 1.128 Millionen </w:t>
      </w:r>
      <w:r w:rsidR="00570AA3">
        <w:rPr>
          <w:rFonts w:cs="Lucida Sans Unicode"/>
          <w:bCs/>
          <w:position w:val="0"/>
          <w:sz w:val="20"/>
          <w:szCs w:val="20"/>
        </w:rPr>
        <w:t>€</w:t>
      </w:r>
      <w:r w:rsidR="006C6FDF">
        <w:rPr>
          <w:rFonts w:cs="Lucida Sans Unicode"/>
          <w:bCs/>
          <w:position w:val="0"/>
          <w:sz w:val="20"/>
          <w:szCs w:val="20"/>
        </w:rPr>
        <w:t xml:space="preserve"> (2014: 782</w:t>
      </w:r>
      <w:r w:rsidRPr="007C5847">
        <w:rPr>
          <w:rFonts w:cs="Lucida Sans Unicode"/>
          <w:bCs/>
          <w:position w:val="0"/>
          <w:sz w:val="20"/>
          <w:szCs w:val="20"/>
        </w:rPr>
        <w:t xml:space="preserve"> Millionen </w:t>
      </w:r>
      <w:r w:rsidR="00570AA3">
        <w:rPr>
          <w:rFonts w:cs="Lucida Sans Unicode"/>
          <w:bCs/>
          <w:position w:val="0"/>
          <w:sz w:val="20"/>
          <w:szCs w:val="20"/>
        </w:rPr>
        <w:t>€</w:t>
      </w:r>
      <w:r w:rsidRPr="007C5847">
        <w:rPr>
          <w:rFonts w:cs="Lucida Sans Unicode"/>
          <w:bCs/>
          <w:position w:val="0"/>
          <w:sz w:val="20"/>
          <w:szCs w:val="20"/>
        </w:rPr>
        <w:t xml:space="preserve">). </w:t>
      </w:r>
    </w:p>
    <w:p w:rsidR="000029F9" w:rsidRDefault="000029F9" w:rsidP="003668EF">
      <w:pPr>
        <w:pStyle w:val="Listenabsatz"/>
        <w:numPr>
          <w:ilvl w:val="0"/>
          <w:numId w:val="14"/>
        </w:numPr>
        <w:tabs>
          <w:tab w:val="clear" w:pos="1425"/>
          <w:tab w:val="num" w:pos="426"/>
        </w:tabs>
        <w:spacing w:line="300" w:lineRule="exact"/>
        <w:ind w:left="426" w:hanging="426"/>
        <w:rPr>
          <w:sz w:val="20"/>
          <w:szCs w:val="20"/>
        </w:rPr>
      </w:pPr>
      <w:r w:rsidRPr="007C5847">
        <w:rPr>
          <w:rFonts w:cs="Lucida Sans Unicode"/>
          <w:bCs/>
          <w:position w:val="0"/>
          <w:sz w:val="20"/>
          <w:szCs w:val="20"/>
        </w:rPr>
        <w:t xml:space="preserve">Der freie Cashflow (Free Cashflow) nach Abzug der Auszahlungen für Sachinvestitionen lag mit 1.052 Millionen </w:t>
      </w:r>
      <w:r w:rsidR="00570AA3">
        <w:rPr>
          <w:rFonts w:cs="Lucida Sans Unicode"/>
          <w:bCs/>
          <w:position w:val="0"/>
          <w:sz w:val="20"/>
          <w:szCs w:val="20"/>
        </w:rPr>
        <w:t>€</w:t>
      </w:r>
      <w:r w:rsidRPr="007C5847">
        <w:rPr>
          <w:rFonts w:cs="Lucida Sans Unicode"/>
          <w:bCs/>
          <w:position w:val="0"/>
          <w:sz w:val="20"/>
          <w:szCs w:val="20"/>
        </w:rPr>
        <w:t xml:space="preserve"> auf einem </w:t>
      </w:r>
      <w:r w:rsidR="003864E3" w:rsidRPr="007C5847">
        <w:rPr>
          <w:rFonts w:cs="Lucida Sans Unicode"/>
          <w:bCs/>
          <w:position w:val="0"/>
          <w:sz w:val="20"/>
          <w:szCs w:val="20"/>
        </w:rPr>
        <w:t>sehr hohen</w:t>
      </w:r>
      <w:r w:rsidR="00022DD2" w:rsidRPr="000029F9">
        <w:rPr>
          <w:sz w:val="20"/>
          <w:szCs w:val="20"/>
        </w:rPr>
        <w:t xml:space="preserve"> </w:t>
      </w:r>
      <w:r w:rsidRPr="000029F9">
        <w:rPr>
          <w:sz w:val="20"/>
          <w:szCs w:val="20"/>
        </w:rPr>
        <w:t>Niveau.</w:t>
      </w:r>
      <w:r w:rsidR="00022DD2">
        <w:rPr>
          <w:sz w:val="20"/>
          <w:szCs w:val="20"/>
        </w:rPr>
        <w:t xml:space="preserve"> </w:t>
      </w:r>
    </w:p>
    <w:p w:rsidR="007C5847" w:rsidRPr="000029F9" w:rsidRDefault="007C5847" w:rsidP="003668EF">
      <w:pPr>
        <w:spacing w:line="300" w:lineRule="exact"/>
        <w:ind w:left="0" w:right="0"/>
        <w:rPr>
          <w:sz w:val="20"/>
          <w:szCs w:val="20"/>
        </w:rPr>
      </w:pPr>
    </w:p>
    <w:p w:rsidR="000029F9" w:rsidRDefault="004E62CB" w:rsidP="003668EF">
      <w:pPr>
        <w:spacing w:line="300" w:lineRule="exact"/>
        <w:ind w:left="0"/>
        <w:rPr>
          <w:sz w:val="20"/>
          <w:szCs w:val="20"/>
        </w:rPr>
      </w:pPr>
      <w:r w:rsidRPr="004F767C">
        <w:rPr>
          <w:sz w:val="20"/>
          <w:szCs w:val="20"/>
        </w:rPr>
        <w:t>Die starke operative Geschäftsentwicklung und die disziplinierte Umsetzung der Wachstu</w:t>
      </w:r>
      <w:r w:rsidR="006C6FDF">
        <w:rPr>
          <w:sz w:val="20"/>
          <w:szCs w:val="20"/>
        </w:rPr>
        <w:t>msinvestitionen spiegeln sich in</w:t>
      </w:r>
      <w:r w:rsidRPr="004F767C">
        <w:rPr>
          <w:sz w:val="20"/>
          <w:szCs w:val="20"/>
        </w:rPr>
        <w:t xml:space="preserve"> einem starken ROCE und einem hohen </w:t>
      </w:r>
      <w:r w:rsidR="00291F3F">
        <w:rPr>
          <w:sz w:val="20"/>
          <w:szCs w:val="20"/>
        </w:rPr>
        <w:t xml:space="preserve">freien </w:t>
      </w:r>
      <w:r w:rsidRPr="004F767C">
        <w:rPr>
          <w:sz w:val="20"/>
          <w:szCs w:val="20"/>
        </w:rPr>
        <w:t xml:space="preserve">Cashflow wider. „Auch in Zukunft werden Kapitaleffizienz und </w:t>
      </w:r>
      <w:r w:rsidR="006C6FDF" w:rsidRPr="000029F9">
        <w:rPr>
          <w:sz w:val="20"/>
          <w:szCs w:val="20"/>
        </w:rPr>
        <w:t xml:space="preserve">Cashflow </w:t>
      </w:r>
      <w:r w:rsidRPr="004F767C">
        <w:rPr>
          <w:sz w:val="20"/>
          <w:szCs w:val="20"/>
        </w:rPr>
        <w:t>für Evonik eine zentrale Bedeutung haben“, sagt</w:t>
      </w:r>
      <w:r w:rsidR="006C6FDF">
        <w:rPr>
          <w:sz w:val="20"/>
          <w:szCs w:val="20"/>
        </w:rPr>
        <w:t>e</w:t>
      </w:r>
      <w:r w:rsidRPr="004F767C">
        <w:rPr>
          <w:sz w:val="20"/>
          <w:szCs w:val="20"/>
        </w:rPr>
        <w:t xml:space="preserve"> Ute Wolf, Finanzvorstand von Evonik. </w:t>
      </w:r>
    </w:p>
    <w:p w:rsidR="000029F9" w:rsidRPr="000029F9" w:rsidRDefault="000029F9" w:rsidP="003668EF">
      <w:pPr>
        <w:spacing w:line="300" w:lineRule="exact"/>
        <w:rPr>
          <w:sz w:val="20"/>
          <w:szCs w:val="20"/>
        </w:rPr>
      </w:pPr>
    </w:p>
    <w:p w:rsidR="000029F9" w:rsidRDefault="000029F9" w:rsidP="003668EF">
      <w:pPr>
        <w:spacing w:line="300" w:lineRule="exact"/>
        <w:ind w:left="0" w:right="0"/>
        <w:rPr>
          <w:b/>
          <w:sz w:val="20"/>
          <w:szCs w:val="20"/>
          <w:vertAlign w:val="subscript"/>
        </w:rPr>
      </w:pPr>
    </w:p>
    <w:p w:rsidR="000029F9" w:rsidRDefault="00E2491D" w:rsidP="003668EF">
      <w:pPr>
        <w:spacing w:line="300" w:lineRule="exact"/>
        <w:ind w:left="0" w:right="0"/>
        <w:rPr>
          <w:b/>
          <w:sz w:val="20"/>
          <w:szCs w:val="20"/>
        </w:rPr>
      </w:pPr>
      <w:r>
        <w:rPr>
          <w:b/>
          <w:sz w:val="20"/>
          <w:szCs w:val="20"/>
        </w:rPr>
        <w:t xml:space="preserve">Kraftvoll den Herausforderungen des Jahres 2016 </w:t>
      </w:r>
      <w:r w:rsidR="00570AA3">
        <w:rPr>
          <w:b/>
          <w:sz w:val="20"/>
          <w:szCs w:val="20"/>
        </w:rPr>
        <w:t>begegnen</w:t>
      </w:r>
    </w:p>
    <w:p w:rsidR="00570AA3" w:rsidRPr="000029F9" w:rsidRDefault="00570AA3" w:rsidP="003668EF">
      <w:pPr>
        <w:spacing w:line="300" w:lineRule="exact"/>
        <w:ind w:left="0" w:right="0"/>
        <w:rPr>
          <w:b/>
          <w:sz w:val="20"/>
          <w:szCs w:val="20"/>
        </w:rPr>
      </w:pPr>
    </w:p>
    <w:p w:rsidR="000029F9" w:rsidRDefault="00E2491D" w:rsidP="003668EF">
      <w:pPr>
        <w:spacing w:line="300" w:lineRule="exact"/>
        <w:ind w:left="0" w:right="0"/>
        <w:rPr>
          <w:sz w:val="20"/>
          <w:szCs w:val="20"/>
        </w:rPr>
      </w:pPr>
      <w:r>
        <w:rPr>
          <w:sz w:val="20"/>
          <w:szCs w:val="20"/>
        </w:rPr>
        <w:t>Die schwache Dynamik der Weltwirtschaft, die hohe Volatilität an den Märkten und die Zunahme</w:t>
      </w:r>
      <w:r w:rsidR="000029F9" w:rsidRPr="000029F9">
        <w:rPr>
          <w:sz w:val="20"/>
          <w:szCs w:val="20"/>
        </w:rPr>
        <w:t xml:space="preserve"> </w:t>
      </w:r>
      <w:r>
        <w:rPr>
          <w:sz w:val="20"/>
          <w:szCs w:val="20"/>
        </w:rPr>
        <w:t>geopolitischer Spannungen prägen den Beginn des Jahres 2016. Vor diesem Hintergrund</w:t>
      </w:r>
      <w:r w:rsidR="000029F9" w:rsidRPr="000029F9">
        <w:rPr>
          <w:sz w:val="20"/>
          <w:szCs w:val="20"/>
        </w:rPr>
        <w:t xml:space="preserve"> erwartet </w:t>
      </w:r>
      <w:r>
        <w:rPr>
          <w:sz w:val="20"/>
          <w:szCs w:val="20"/>
        </w:rPr>
        <w:t>Evonik</w:t>
      </w:r>
      <w:r w:rsidR="000029F9" w:rsidRPr="000029F9">
        <w:rPr>
          <w:sz w:val="20"/>
          <w:szCs w:val="20"/>
        </w:rPr>
        <w:t xml:space="preserve"> für das </w:t>
      </w:r>
      <w:r w:rsidR="00570AA3">
        <w:rPr>
          <w:sz w:val="20"/>
          <w:szCs w:val="20"/>
        </w:rPr>
        <w:t>laufende Geschäftsjahr</w:t>
      </w:r>
      <w:r w:rsidR="002E4EB5">
        <w:rPr>
          <w:sz w:val="20"/>
          <w:szCs w:val="20"/>
        </w:rPr>
        <w:t xml:space="preserve"> </w:t>
      </w:r>
      <w:r w:rsidR="002E4EB5" w:rsidRPr="000029F9">
        <w:rPr>
          <w:sz w:val="20"/>
          <w:szCs w:val="20"/>
        </w:rPr>
        <w:t>dank</w:t>
      </w:r>
      <w:r w:rsidR="000029F9" w:rsidRPr="000029F9">
        <w:rPr>
          <w:sz w:val="20"/>
          <w:szCs w:val="20"/>
        </w:rPr>
        <w:t xml:space="preserve"> </w:t>
      </w:r>
      <w:r w:rsidR="009B7465">
        <w:rPr>
          <w:sz w:val="20"/>
          <w:szCs w:val="20"/>
        </w:rPr>
        <w:t>seiner starken</w:t>
      </w:r>
      <w:r w:rsidR="000029F9" w:rsidRPr="000029F9">
        <w:rPr>
          <w:sz w:val="20"/>
          <w:szCs w:val="20"/>
        </w:rPr>
        <w:t xml:space="preserve"> Marktposition</w:t>
      </w:r>
      <w:r w:rsidR="00003786">
        <w:rPr>
          <w:sz w:val="20"/>
          <w:szCs w:val="20"/>
        </w:rPr>
        <w:t>en</w:t>
      </w:r>
      <w:r w:rsidR="000029F9" w:rsidRPr="000029F9">
        <w:rPr>
          <w:sz w:val="20"/>
          <w:szCs w:val="20"/>
        </w:rPr>
        <w:t xml:space="preserve"> und der Konzentration auf wachstumsstarke Geschäfte </w:t>
      </w:r>
      <w:r w:rsidR="00003786">
        <w:rPr>
          <w:sz w:val="20"/>
          <w:szCs w:val="20"/>
        </w:rPr>
        <w:t xml:space="preserve">weiterhin </w:t>
      </w:r>
      <w:r w:rsidR="000029F9" w:rsidRPr="000029F9">
        <w:rPr>
          <w:sz w:val="20"/>
          <w:szCs w:val="20"/>
        </w:rPr>
        <w:t xml:space="preserve">eine </w:t>
      </w:r>
      <w:r w:rsidR="00282B0E">
        <w:rPr>
          <w:sz w:val="20"/>
          <w:szCs w:val="20"/>
        </w:rPr>
        <w:t>gute</w:t>
      </w:r>
      <w:r w:rsidR="000029F9" w:rsidRPr="000029F9">
        <w:rPr>
          <w:sz w:val="20"/>
          <w:szCs w:val="20"/>
        </w:rPr>
        <w:t xml:space="preserve"> Nachfrage nach seinen Produkten. Rückläufige Verkaufspreise werden </w:t>
      </w:r>
      <w:r>
        <w:rPr>
          <w:sz w:val="20"/>
          <w:szCs w:val="20"/>
        </w:rPr>
        <w:t xml:space="preserve">dieses spürbare </w:t>
      </w:r>
      <w:r w:rsidR="000029F9" w:rsidRPr="000029F9">
        <w:rPr>
          <w:sz w:val="20"/>
          <w:szCs w:val="20"/>
        </w:rPr>
        <w:t xml:space="preserve">Mengenwachstum jedoch überlagern, so dass </w:t>
      </w:r>
      <w:r w:rsidR="00003786">
        <w:rPr>
          <w:sz w:val="20"/>
          <w:szCs w:val="20"/>
        </w:rPr>
        <w:t>der</w:t>
      </w:r>
      <w:r w:rsidR="00003786" w:rsidRPr="000029F9">
        <w:rPr>
          <w:sz w:val="20"/>
          <w:szCs w:val="20"/>
        </w:rPr>
        <w:t xml:space="preserve"> Umsatz</w:t>
      </w:r>
      <w:r w:rsidR="00003786">
        <w:rPr>
          <w:sz w:val="20"/>
          <w:szCs w:val="20"/>
        </w:rPr>
        <w:t xml:space="preserve"> leicht zurückgehen wird. Das</w:t>
      </w:r>
      <w:r w:rsidR="000029F9" w:rsidRPr="000029F9">
        <w:rPr>
          <w:sz w:val="20"/>
          <w:szCs w:val="20"/>
        </w:rPr>
        <w:t xml:space="preserve"> bereinigte EBITDA </w:t>
      </w:r>
      <w:r w:rsidR="00003786">
        <w:rPr>
          <w:sz w:val="20"/>
          <w:szCs w:val="20"/>
        </w:rPr>
        <w:t xml:space="preserve">wird </w:t>
      </w:r>
      <w:r w:rsidR="000029F9" w:rsidRPr="000029F9">
        <w:rPr>
          <w:sz w:val="20"/>
          <w:szCs w:val="20"/>
        </w:rPr>
        <w:t xml:space="preserve">zwischen 2,0 und 2,2 Milliarden </w:t>
      </w:r>
      <w:r w:rsidR="00570AA3">
        <w:rPr>
          <w:sz w:val="20"/>
          <w:szCs w:val="20"/>
        </w:rPr>
        <w:t>€</w:t>
      </w:r>
      <w:r w:rsidR="000029F9" w:rsidRPr="000029F9">
        <w:rPr>
          <w:sz w:val="20"/>
          <w:szCs w:val="20"/>
        </w:rPr>
        <w:t xml:space="preserve"> erwartet. </w:t>
      </w:r>
    </w:p>
    <w:p w:rsidR="000029F9" w:rsidRDefault="000029F9" w:rsidP="003668EF">
      <w:pPr>
        <w:spacing w:line="300" w:lineRule="exact"/>
        <w:ind w:left="0" w:right="0"/>
        <w:rPr>
          <w:sz w:val="20"/>
          <w:szCs w:val="20"/>
        </w:rPr>
      </w:pPr>
    </w:p>
    <w:p w:rsidR="005D12A1" w:rsidRDefault="005D12A1" w:rsidP="003668EF">
      <w:pPr>
        <w:spacing w:line="300" w:lineRule="exact"/>
        <w:ind w:left="0" w:right="0"/>
        <w:rPr>
          <w:b/>
          <w:sz w:val="20"/>
          <w:szCs w:val="20"/>
        </w:rPr>
      </w:pPr>
    </w:p>
    <w:p w:rsidR="00570AA3" w:rsidRDefault="00570AA3" w:rsidP="003668EF">
      <w:pPr>
        <w:spacing w:line="300" w:lineRule="exact"/>
        <w:ind w:left="0" w:right="0"/>
        <w:rPr>
          <w:b/>
          <w:sz w:val="20"/>
          <w:szCs w:val="20"/>
        </w:rPr>
      </w:pPr>
    </w:p>
    <w:p w:rsidR="00570AA3" w:rsidRDefault="00570AA3" w:rsidP="003668EF">
      <w:pPr>
        <w:spacing w:line="300" w:lineRule="exact"/>
        <w:ind w:left="0" w:right="0"/>
        <w:rPr>
          <w:b/>
          <w:sz w:val="20"/>
          <w:szCs w:val="20"/>
        </w:rPr>
      </w:pPr>
    </w:p>
    <w:p w:rsidR="000029F9" w:rsidRPr="000029F9" w:rsidRDefault="000029F9" w:rsidP="003668EF">
      <w:pPr>
        <w:spacing w:line="300" w:lineRule="exact"/>
        <w:ind w:left="0" w:right="0"/>
        <w:rPr>
          <w:b/>
          <w:sz w:val="20"/>
          <w:szCs w:val="20"/>
        </w:rPr>
      </w:pPr>
      <w:r w:rsidRPr="000029F9">
        <w:rPr>
          <w:b/>
          <w:sz w:val="20"/>
          <w:szCs w:val="20"/>
        </w:rPr>
        <w:t>Fundament für Wachstum wird gestärkt</w:t>
      </w:r>
    </w:p>
    <w:p w:rsidR="000029F9" w:rsidRDefault="000029F9" w:rsidP="003668EF">
      <w:pPr>
        <w:spacing w:line="300" w:lineRule="exact"/>
        <w:ind w:left="0" w:right="0"/>
        <w:rPr>
          <w:sz w:val="20"/>
          <w:szCs w:val="20"/>
        </w:rPr>
      </w:pPr>
    </w:p>
    <w:p w:rsidR="000029F9" w:rsidRPr="000029F9" w:rsidRDefault="000029F9" w:rsidP="003668EF">
      <w:pPr>
        <w:spacing w:line="300" w:lineRule="exact"/>
        <w:ind w:left="0" w:right="0"/>
        <w:rPr>
          <w:sz w:val="20"/>
          <w:szCs w:val="20"/>
        </w:rPr>
      </w:pPr>
      <w:r w:rsidRPr="000029F9">
        <w:rPr>
          <w:sz w:val="20"/>
          <w:szCs w:val="20"/>
        </w:rPr>
        <w:t xml:space="preserve">Zu den Erwartungen für das laufende Jahr sagte Engel: „Auch wenn </w:t>
      </w:r>
      <w:r w:rsidR="00282B0E">
        <w:rPr>
          <w:sz w:val="20"/>
          <w:szCs w:val="20"/>
        </w:rPr>
        <w:t>sich die weltweiten Rahmenbedingungen zur Jahreswende weiter eingetrübt haben, werden wir unsere Wachstumschancen 2016 weiter konsequent nutzen</w:t>
      </w:r>
      <w:r w:rsidRPr="000029F9">
        <w:rPr>
          <w:sz w:val="20"/>
          <w:szCs w:val="20"/>
        </w:rPr>
        <w:t xml:space="preserve">.“ </w:t>
      </w:r>
    </w:p>
    <w:p w:rsidR="00570AA3" w:rsidRDefault="00570AA3" w:rsidP="003668EF">
      <w:pPr>
        <w:spacing w:line="300" w:lineRule="exact"/>
        <w:ind w:left="0" w:right="0"/>
        <w:rPr>
          <w:sz w:val="20"/>
          <w:szCs w:val="20"/>
        </w:rPr>
      </w:pPr>
    </w:p>
    <w:p w:rsidR="000029F9" w:rsidRPr="000029F9" w:rsidRDefault="000029F9" w:rsidP="003668EF">
      <w:pPr>
        <w:spacing w:line="300" w:lineRule="exact"/>
        <w:ind w:left="0" w:right="0"/>
        <w:rPr>
          <w:sz w:val="20"/>
          <w:szCs w:val="20"/>
        </w:rPr>
      </w:pPr>
      <w:r w:rsidRPr="000029F9">
        <w:rPr>
          <w:sz w:val="20"/>
          <w:szCs w:val="20"/>
        </w:rPr>
        <w:t>So wird Evonik das starke Marktwachstum bei der Aminosäure Methionin durch einen bedarfs- und zeitgerechten Ausbau der Kapazitäten weiter begleiten. Der Aufs</w:t>
      </w:r>
      <w:r w:rsidR="002E4EB5">
        <w:rPr>
          <w:sz w:val="20"/>
          <w:szCs w:val="20"/>
        </w:rPr>
        <w:t>ichtsrat von Evonik hat am 2. März 2016</w:t>
      </w:r>
      <w:r w:rsidR="00003786" w:rsidRPr="000029F9">
        <w:rPr>
          <w:sz w:val="20"/>
          <w:szCs w:val="20"/>
        </w:rPr>
        <w:t xml:space="preserve"> </w:t>
      </w:r>
      <w:r w:rsidRPr="000029F9">
        <w:rPr>
          <w:sz w:val="20"/>
          <w:szCs w:val="20"/>
        </w:rPr>
        <w:t>grünes Licht für die Basisplanung einer weiteren Methionin-Anlage in Singapur gegeben. Das Gremium</w:t>
      </w:r>
      <w:r w:rsidR="00282B0E">
        <w:rPr>
          <w:sz w:val="20"/>
          <w:szCs w:val="20"/>
        </w:rPr>
        <w:t xml:space="preserve"> genehmigte ferner die Ü</w:t>
      </w:r>
      <w:r w:rsidRPr="000029F9">
        <w:rPr>
          <w:sz w:val="20"/>
          <w:szCs w:val="20"/>
        </w:rPr>
        <w:t xml:space="preserve">bernahme des norwegischen Unternehmens </w:t>
      </w:r>
      <w:proofErr w:type="spellStart"/>
      <w:r w:rsidRPr="000029F9">
        <w:rPr>
          <w:sz w:val="20"/>
          <w:szCs w:val="20"/>
        </w:rPr>
        <w:t>MedPalett</w:t>
      </w:r>
      <w:proofErr w:type="spellEnd"/>
      <w:r w:rsidRPr="000029F9">
        <w:rPr>
          <w:sz w:val="20"/>
          <w:szCs w:val="20"/>
        </w:rPr>
        <w:t xml:space="preserve"> AS. Mit dem Erwerb des Herstellers von Nahrungsergänzungsmitteln entwickelt </w:t>
      </w:r>
      <w:r w:rsidR="005D12A1">
        <w:rPr>
          <w:sz w:val="20"/>
          <w:szCs w:val="20"/>
        </w:rPr>
        <w:t>Evonik</w:t>
      </w:r>
      <w:r w:rsidRPr="000029F9">
        <w:rPr>
          <w:sz w:val="20"/>
          <w:szCs w:val="20"/>
        </w:rPr>
        <w:t xml:space="preserve"> sein Geschäft </w:t>
      </w:r>
      <w:r w:rsidR="009A5583">
        <w:rPr>
          <w:sz w:val="20"/>
          <w:szCs w:val="20"/>
        </w:rPr>
        <w:t>mit Pharma- und Food-</w:t>
      </w:r>
      <w:proofErr w:type="spellStart"/>
      <w:r w:rsidR="009A5583">
        <w:rPr>
          <w:sz w:val="20"/>
          <w:szCs w:val="20"/>
        </w:rPr>
        <w:t>Ingredien</w:t>
      </w:r>
      <w:r w:rsidR="006C6FDF">
        <w:rPr>
          <w:sz w:val="20"/>
          <w:szCs w:val="20"/>
        </w:rPr>
        <w:t>t</w:t>
      </w:r>
      <w:r w:rsidR="009A5583">
        <w:rPr>
          <w:sz w:val="20"/>
          <w:szCs w:val="20"/>
        </w:rPr>
        <w:t>s</w:t>
      </w:r>
      <w:proofErr w:type="spellEnd"/>
      <w:r w:rsidR="009A5583">
        <w:rPr>
          <w:sz w:val="20"/>
          <w:szCs w:val="20"/>
        </w:rPr>
        <w:t xml:space="preserve"> </w:t>
      </w:r>
      <w:r w:rsidRPr="000029F9">
        <w:rPr>
          <w:sz w:val="20"/>
          <w:szCs w:val="20"/>
        </w:rPr>
        <w:t xml:space="preserve">strategisch weiter. </w:t>
      </w:r>
      <w:r w:rsidR="0011046A">
        <w:rPr>
          <w:sz w:val="20"/>
          <w:szCs w:val="20"/>
        </w:rPr>
        <w:t xml:space="preserve">Außerdem expandiert Evonik im zukunftsträchtigen Membrangeschäft. </w:t>
      </w:r>
      <w:r w:rsidRPr="000029F9">
        <w:rPr>
          <w:sz w:val="20"/>
          <w:szCs w:val="20"/>
        </w:rPr>
        <w:t xml:space="preserve">So </w:t>
      </w:r>
      <w:r w:rsidR="0011046A">
        <w:rPr>
          <w:sz w:val="20"/>
          <w:szCs w:val="20"/>
        </w:rPr>
        <w:t>baut das Unternehmen</w:t>
      </w:r>
      <w:r w:rsidRPr="000029F9">
        <w:rPr>
          <w:sz w:val="20"/>
          <w:szCs w:val="20"/>
        </w:rPr>
        <w:t xml:space="preserve"> in </w:t>
      </w:r>
      <w:proofErr w:type="spellStart"/>
      <w:r w:rsidRPr="000029F9">
        <w:rPr>
          <w:sz w:val="20"/>
          <w:szCs w:val="20"/>
        </w:rPr>
        <w:t>Schörfling</w:t>
      </w:r>
      <w:proofErr w:type="spellEnd"/>
      <w:r w:rsidRPr="000029F9">
        <w:rPr>
          <w:sz w:val="20"/>
          <w:szCs w:val="20"/>
        </w:rPr>
        <w:t xml:space="preserve"> (Österreich) eine neue Hohlfaserspinnanlage zur Produktion von Membranmodulen für </w:t>
      </w:r>
      <w:r w:rsidR="00282B0E">
        <w:rPr>
          <w:sz w:val="20"/>
          <w:szCs w:val="20"/>
        </w:rPr>
        <w:t>energie</w:t>
      </w:r>
      <w:r w:rsidRPr="000029F9">
        <w:rPr>
          <w:sz w:val="20"/>
          <w:szCs w:val="20"/>
        </w:rPr>
        <w:t>effiziente Gasseparation</w:t>
      </w:r>
      <w:r w:rsidR="0011046A">
        <w:rPr>
          <w:sz w:val="20"/>
          <w:szCs w:val="20"/>
        </w:rPr>
        <w:t>.</w:t>
      </w:r>
      <w:r w:rsidRPr="000029F9">
        <w:rPr>
          <w:sz w:val="20"/>
          <w:szCs w:val="20"/>
        </w:rPr>
        <w:t xml:space="preserve">              </w:t>
      </w:r>
    </w:p>
    <w:p w:rsidR="000029F9" w:rsidRPr="000029F9" w:rsidRDefault="000029F9" w:rsidP="003668EF">
      <w:pPr>
        <w:spacing w:line="300" w:lineRule="exact"/>
        <w:ind w:left="0" w:right="0"/>
        <w:rPr>
          <w:sz w:val="20"/>
          <w:szCs w:val="20"/>
        </w:rPr>
      </w:pPr>
    </w:p>
    <w:p w:rsidR="000029F9" w:rsidRPr="00870245" w:rsidRDefault="000029F9" w:rsidP="003668EF">
      <w:pPr>
        <w:spacing w:line="300" w:lineRule="exact"/>
        <w:rPr>
          <w:sz w:val="24"/>
        </w:rPr>
      </w:pPr>
    </w:p>
    <w:p w:rsidR="0090464B" w:rsidRDefault="0090464B" w:rsidP="003668EF">
      <w:pPr>
        <w:spacing w:line="300" w:lineRule="exact"/>
        <w:ind w:left="0" w:right="0"/>
        <w:rPr>
          <w:sz w:val="20"/>
          <w:szCs w:val="20"/>
        </w:rPr>
      </w:pPr>
    </w:p>
    <w:p w:rsidR="0090464B" w:rsidRDefault="0090464B" w:rsidP="003668EF">
      <w:pPr>
        <w:spacing w:line="300" w:lineRule="exact"/>
        <w:ind w:left="0" w:right="0"/>
        <w:rPr>
          <w:sz w:val="20"/>
          <w:szCs w:val="20"/>
        </w:rPr>
      </w:pPr>
      <w:r>
        <w:rPr>
          <w:sz w:val="20"/>
          <w:szCs w:val="20"/>
        </w:rPr>
        <w:tab/>
      </w:r>
    </w:p>
    <w:p w:rsidR="0090464B" w:rsidRDefault="0090464B">
      <w:pPr>
        <w:spacing w:line="240" w:lineRule="auto"/>
        <w:ind w:left="0" w:right="0"/>
        <w:rPr>
          <w:sz w:val="20"/>
          <w:szCs w:val="20"/>
        </w:rPr>
      </w:pPr>
      <w:r>
        <w:rPr>
          <w:sz w:val="20"/>
          <w:szCs w:val="20"/>
        </w:rPr>
        <w:br w:type="page"/>
      </w:r>
    </w:p>
    <w:p w:rsidR="0090464B" w:rsidRPr="0090464B" w:rsidRDefault="0090464B">
      <w:pPr>
        <w:spacing w:line="240" w:lineRule="auto"/>
        <w:ind w:left="0" w:right="0"/>
        <w:rPr>
          <w:rFonts w:cs="Lucida Sans Unicode"/>
          <w:bCs/>
          <w:sz w:val="20"/>
          <w:szCs w:val="20"/>
        </w:rPr>
      </w:pPr>
    </w:p>
    <w:p w:rsidR="00230A71" w:rsidRPr="007351D0" w:rsidRDefault="00230A71" w:rsidP="00230A71">
      <w:pPr>
        <w:spacing w:after="120"/>
        <w:rPr>
          <w:rFonts w:cs="Lucida Sans Unicode"/>
          <w:b/>
          <w:bCs/>
          <w:sz w:val="20"/>
          <w:szCs w:val="20"/>
        </w:rPr>
      </w:pPr>
      <w:r w:rsidRPr="007351D0">
        <w:rPr>
          <w:rFonts w:cs="Lucida Sans Unicode"/>
          <w:b/>
          <w:bCs/>
          <w:sz w:val="20"/>
          <w:szCs w:val="20"/>
        </w:rPr>
        <w:t>Evonik-Konzern: Ergebnisrechnung im Überblick</w:t>
      </w:r>
    </w:p>
    <w:tbl>
      <w:tblPr>
        <w:tblW w:w="100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0"/>
        <w:gridCol w:w="823"/>
        <w:gridCol w:w="983"/>
        <w:gridCol w:w="984"/>
        <w:gridCol w:w="937"/>
        <w:gridCol w:w="937"/>
        <w:gridCol w:w="984"/>
      </w:tblGrid>
      <w:tr w:rsidR="00230A71" w:rsidRPr="007351D0" w:rsidTr="00230A71">
        <w:trPr>
          <w:trHeight w:val="510"/>
        </w:trPr>
        <w:tc>
          <w:tcPr>
            <w:tcW w:w="4410"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ind w:left="-55"/>
              <w:rPr>
                <w:rFonts w:cs="Lucida Sans Unicode"/>
                <w:b/>
                <w:bCs/>
                <w:szCs w:val="20"/>
              </w:rPr>
            </w:pPr>
            <w:r w:rsidRPr="007351D0">
              <w:rPr>
                <w:rFonts w:cs="Lucida Sans Unicode"/>
                <w:b/>
                <w:bCs/>
                <w:szCs w:val="20"/>
              </w:rPr>
              <w:t>(in Mio.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30A71" w:rsidRPr="007351D0" w:rsidRDefault="00230A71" w:rsidP="006F465A">
            <w:pPr>
              <w:jc w:val="center"/>
              <w:rPr>
                <w:rFonts w:cs="Lucida Sans Unicode"/>
                <w:b/>
                <w:bCs/>
                <w:szCs w:val="20"/>
              </w:rPr>
            </w:pPr>
            <w:r>
              <w:rPr>
                <w:rFonts w:cs="Lucida Sans Unicode"/>
                <w:b/>
                <w:bCs/>
                <w:szCs w:val="20"/>
              </w:rPr>
              <w:t>Q4 201</w:t>
            </w:r>
            <w:r w:rsidR="0090464B">
              <w:rPr>
                <w:rFonts w:cs="Lucida Sans Unicode"/>
                <w:b/>
                <w:bCs/>
                <w:szCs w:val="20"/>
              </w:rPr>
              <w:t>5</w:t>
            </w:r>
          </w:p>
        </w:tc>
        <w:tc>
          <w:tcPr>
            <w:tcW w:w="983"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zCs w:val="20"/>
              </w:rPr>
            </w:pPr>
            <w:r>
              <w:rPr>
                <w:rFonts w:cs="Lucida Sans Unicode"/>
                <w:b/>
                <w:bCs/>
                <w:szCs w:val="20"/>
              </w:rPr>
              <w:t xml:space="preserve">Q4  </w:t>
            </w:r>
            <w:r>
              <w:rPr>
                <w:rFonts w:cs="Lucida Sans Unicode"/>
                <w:b/>
                <w:bCs/>
                <w:szCs w:val="20"/>
              </w:rPr>
              <w:br/>
              <w:t xml:space="preserve"> 201</w:t>
            </w:r>
            <w:r w:rsidR="0090464B">
              <w:rPr>
                <w:rFonts w:cs="Lucida Sans Unicode"/>
                <w:b/>
                <w:bCs/>
                <w:szCs w:val="20"/>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c>
          <w:tcPr>
            <w:tcW w:w="93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30A71" w:rsidRPr="007351D0" w:rsidRDefault="00230A71" w:rsidP="006F465A">
            <w:pPr>
              <w:jc w:val="center"/>
              <w:rPr>
                <w:rFonts w:cs="Lucida Sans Unicode"/>
                <w:b/>
                <w:bCs/>
                <w:szCs w:val="20"/>
              </w:rPr>
            </w:pPr>
            <w:r>
              <w:rPr>
                <w:rFonts w:cs="Lucida Sans Unicode"/>
                <w:b/>
                <w:bCs/>
                <w:szCs w:val="20"/>
              </w:rPr>
              <w:t>201</w:t>
            </w:r>
            <w:r w:rsidR="0090464B">
              <w:rPr>
                <w:rFonts w:cs="Lucida Sans Unicode"/>
                <w:b/>
                <w:bCs/>
                <w:szCs w:val="20"/>
              </w:rPr>
              <w:t>5</w:t>
            </w:r>
          </w:p>
        </w:tc>
        <w:tc>
          <w:tcPr>
            <w:tcW w:w="937"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zCs w:val="20"/>
              </w:rPr>
            </w:pPr>
            <w:r>
              <w:rPr>
                <w:rFonts w:cs="Lucida Sans Unicode"/>
                <w:b/>
                <w:bCs/>
                <w:szCs w:val="20"/>
              </w:rPr>
              <w:t>201</w:t>
            </w:r>
            <w:r w:rsidR="0090464B">
              <w:rPr>
                <w:rFonts w:cs="Lucida Sans Unicode"/>
                <w:b/>
                <w:bCs/>
                <w:szCs w:val="20"/>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Pr>
                <w:rFonts w:cs="Lucida Sans Unicode"/>
                <w:szCs w:val="20"/>
              </w:rPr>
              <w:t>Umsatz</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3.198</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3.22</w:t>
            </w:r>
            <w:r w:rsidR="006C6FDF">
              <w:rPr>
                <w:rFonts w:cs="Lucida Sans Unicode"/>
                <w:szCs w:val="20"/>
              </w:rPr>
              <w:t>7</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jc w:val="right"/>
              <w:rPr>
                <w:rFonts w:cs="Lucida Sans Unicode"/>
                <w:szCs w:val="20"/>
              </w:rPr>
            </w:pPr>
            <w:r>
              <w:rPr>
                <w:rFonts w:cs="Lucida Sans Unicode"/>
                <w:szCs w:val="20"/>
              </w:rPr>
              <w:t>-1</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13.507</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12.917</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5</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Bereinigtes EBITDA</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501</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446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12</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2.465</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1.882</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31</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Bereinigtes EBIT</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308</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268</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jc w:val="right"/>
              <w:rPr>
                <w:rFonts w:cs="Lucida Sans Unicode"/>
                <w:szCs w:val="20"/>
              </w:rPr>
            </w:pPr>
            <w:r>
              <w:rPr>
                <w:rFonts w:cs="Lucida Sans Unicode"/>
                <w:szCs w:val="20"/>
              </w:rPr>
              <w:t>15</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1.752</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1.256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szCs w:val="20"/>
              </w:rPr>
            </w:pPr>
            <w:r>
              <w:rPr>
                <w:rFonts w:cs="Lucida Sans Unicode"/>
                <w:szCs w:val="20"/>
              </w:rPr>
              <w:t>-</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Bereinigungen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-82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jc w:val="right"/>
              <w:rPr>
                <w:rFonts w:cs="Lucida Sans Unicode"/>
                <w:szCs w:val="20"/>
              </w:rPr>
            </w:pPr>
            <w:r>
              <w:rPr>
                <w:rFonts w:cs="Lucida Sans Unicode"/>
                <w:szCs w:val="20"/>
              </w:rPr>
              <w:t>-</w:t>
            </w:r>
            <w:r w:rsidR="006826A5">
              <w:rPr>
                <w:rFonts w:cs="Lucida Sans Unicode"/>
                <w:szCs w:val="20"/>
              </w:rPr>
              <w:t>35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ind w:left="-55"/>
              <w:jc w:val="right"/>
              <w:rPr>
                <w:rFonts w:cs="Lucida Sans Unicode"/>
                <w:szCs w:val="20"/>
              </w:rPr>
            </w:pPr>
            <w:r>
              <w:rPr>
                <w:rFonts w:cs="Lucida Sans Unicode"/>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6826A5" w:rsidP="006F465A">
            <w:pPr>
              <w:jc w:val="right"/>
              <w:rPr>
                <w:rFonts w:cs="Lucida Sans Unicode"/>
                <w:szCs w:val="20"/>
              </w:rPr>
            </w:pPr>
            <w:r>
              <w:rPr>
                <w:rFonts w:cs="Lucida Sans Unicode"/>
                <w:szCs w:val="20"/>
              </w:rPr>
              <w:t>-88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6826A5" w:rsidP="006F465A">
            <w:pPr>
              <w:jc w:val="right"/>
              <w:rPr>
                <w:rFonts w:cs="Lucida Sans Unicode"/>
                <w:szCs w:val="20"/>
              </w:rPr>
            </w:pPr>
            <w:r>
              <w:rPr>
                <w:rFonts w:cs="Lucida Sans Unicode"/>
                <w:szCs w:val="20"/>
              </w:rPr>
              <w:t>-179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ind w:left="-55"/>
              <w:jc w:val="right"/>
              <w:rPr>
                <w:rFonts w:cs="Lucida Sans Unicode"/>
                <w:bCs/>
                <w:spacing w:val="-6"/>
                <w:szCs w:val="20"/>
              </w:rPr>
            </w:pPr>
            <w:r>
              <w:rPr>
                <w:rFonts w:cs="Lucida Sans Unicode"/>
                <w:bCs/>
                <w:spacing w:val="-6"/>
                <w:szCs w:val="20"/>
              </w:rPr>
              <w:t>39</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6826A5" w:rsidP="006F465A">
            <w:pPr>
              <w:ind w:left="-55"/>
              <w:rPr>
                <w:rFonts w:cs="Lucida Sans Unicode"/>
                <w:szCs w:val="20"/>
              </w:rPr>
            </w:pPr>
            <w:r>
              <w:rPr>
                <w:rFonts w:cs="Lucida Sans Unicode"/>
                <w:szCs w:val="20"/>
              </w:rPr>
              <w:t>Finanz</w:t>
            </w:r>
            <w:r w:rsidR="00230A71" w:rsidRPr="007351D0">
              <w:rPr>
                <w:rFonts w:cs="Lucida Sans Unicode"/>
                <w:szCs w:val="20"/>
              </w:rPr>
              <w:t>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-22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-24</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szCs w:val="20"/>
              </w:rPr>
            </w:pPr>
            <w:r>
              <w:rPr>
                <w:rFonts w:cs="Lucida Sans Unicode"/>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-223</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-235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szCs w:val="20"/>
              </w:rPr>
            </w:pPr>
            <w:r>
              <w:rPr>
                <w:rFonts w:cs="Lucida Sans Unicode"/>
                <w:szCs w:val="20"/>
              </w:rPr>
              <w:t>-</w:t>
            </w:r>
          </w:p>
        </w:tc>
      </w:tr>
      <w:tr w:rsidR="00230A71" w:rsidRPr="00D30E4D"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Cs/>
                <w:szCs w:val="20"/>
              </w:rPr>
            </w:pPr>
            <w:r w:rsidRPr="00D30E4D">
              <w:rPr>
                <w:rFonts w:cs="Lucida Sans Unicode"/>
                <w:bCs/>
                <w:spacing w:val="-6"/>
                <w:szCs w:val="20"/>
              </w:rPr>
              <w:t xml:space="preserve">Ergebnis vor </w:t>
            </w:r>
            <w:r>
              <w:rPr>
                <w:rFonts w:cs="Lucida Sans Unicode"/>
                <w:bCs/>
                <w:spacing w:val="-6"/>
                <w:szCs w:val="20"/>
              </w:rPr>
              <w:t>Ertragst</w:t>
            </w:r>
            <w:r w:rsidRPr="00D30E4D">
              <w:rPr>
                <w:rFonts w:cs="Lucida Sans Unicode"/>
                <w:bCs/>
                <w:spacing w:val="-6"/>
                <w:szCs w:val="20"/>
              </w:rPr>
              <w: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834DCE" w:rsidP="006F465A">
            <w:pPr>
              <w:jc w:val="right"/>
              <w:rPr>
                <w:rFonts w:cs="Lucida Sans Unicode"/>
                <w:bCs/>
                <w:szCs w:val="20"/>
              </w:rPr>
            </w:pPr>
            <w:r>
              <w:rPr>
                <w:rFonts w:cs="Lucida Sans Unicode"/>
                <w:bCs/>
                <w:szCs w:val="20"/>
              </w:rPr>
              <w:t>204</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834DCE" w:rsidP="006F465A">
            <w:pPr>
              <w:jc w:val="right"/>
              <w:rPr>
                <w:rFonts w:cs="Lucida Sans Unicode"/>
                <w:bCs/>
                <w:szCs w:val="20"/>
              </w:rPr>
            </w:pPr>
            <w:r>
              <w:rPr>
                <w:rFonts w:cs="Lucida Sans Unicode"/>
                <w:bCs/>
                <w:szCs w:val="20"/>
              </w:rPr>
              <w:t>209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bCs/>
                <w:szCs w:val="20"/>
              </w:rPr>
            </w:pPr>
            <w:r>
              <w:rPr>
                <w:rFonts w:cs="Lucida Sans Unicode"/>
                <w:bCs/>
                <w:szCs w:val="20"/>
              </w:rPr>
              <w:t>-2</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834DCE" w:rsidP="006F465A">
            <w:pPr>
              <w:jc w:val="right"/>
              <w:rPr>
                <w:rFonts w:cs="Lucida Sans Unicode"/>
                <w:bCs/>
                <w:szCs w:val="20"/>
              </w:rPr>
            </w:pPr>
            <w:r>
              <w:rPr>
                <w:rFonts w:cs="Lucida Sans Unicode"/>
                <w:bCs/>
                <w:szCs w:val="20"/>
              </w:rPr>
              <w:t>1.441</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834DCE" w:rsidP="006F465A">
            <w:pPr>
              <w:jc w:val="right"/>
              <w:rPr>
                <w:rFonts w:cs="Lucida Sans Unicode"/>
                <w:bCs/>
                <w:szCs w:val="20"/>
              </w:rPr>
            </w:pPr>
            <w:r>
              <w:rPr>
                <w:rFonts w:cs="Lucida Sans Unicode"/>
                <w:bCs/>
                <w:szCs w:val="20"/>
              </w:rPr>
              <w:t>842</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6C6FDF" w:rsidP="006F465A">
            <w:pPr>
              <w:jc w:val="right"/>
              <w:rPr>
                <w:rFonts w:cs="Lucida Sans Unicode"/>
                <w:bCs/>
                <w:szCs w:val="20"/>
              </w:rPr>
            </w:pPr>
            <w:r>
              <w:rPr>
                <w:rFonts w:cs="Lucida Sans Unicode"/>
                <w:bCs/>
                <w:szCs w:val="20"/>
              </w:rPr>
              <w:t>71</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Ertragsteuern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-70</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-56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F4C56" w:rsidP="006F465A">
            <w:pPr>
              <w:jc w:val="right"/>
              <w:rPr>
                <w:rFonts w:cs="Lucida Sans Unicode"/>
                <w:szCs w:val="20"/>
              </w:rPr>
            </w:pPr>
            <w:r>
              <w:rPr>
                <w:rFonts w:cs="Lucida Sans Unicode"/>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-422</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-252</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F4C56" w:rsidP="006F465A">
            <w:pPr>
              <w:jc w:val="right"/>
              <w:rPr>
                <w:rFonts w:cs="Lucida Sans Unicode"/>
                <w:szCs w:val="20"/>
              </w:rPr>
            </w:pPr>
            <w:r>
              <w:rPr>
                <w:rFonts w:cs="Lucida Sans Unicode"/>
                <w:szCs w:val="20"/>
              </w:rPr>
              <w:t>-</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bCs/>
                <w:szCs w:val="20"/>
              </w:rPr>
            </w:pPr>
            <w:r w:rsidRPr="007351D0">
              <w:rPr>
                <w:rFonts w:cs="Lucida Sans Unicode"/>
                <w:bCs/>
                <w:spacing w:val="-6"/>
                <w:szCs w:val="20"/>
              </w:rPr>
              <w:t xml:space="preserve">Ergebnis nach </w:t>
            </w:r>
            <w:r>
              <w:rPr>
                <w:rFonts w:cs="Lucida Sans Unicode"/>
                <w:bCs/>
                <w:spacing w:val="-6"/>
                <w:szCs w:val="20"/>
              </w:rPr>
              <w:t>S</w:t>
            </w:r>
            <w:r w:rsidRPr="007351D0">
              <w:rPr>
                <w:rFonts w:cs="Lucida Sans Unicode"/>
                <w:bCs/>
                <w:spacing w:val="-6"/>
                <w:szCs w:val="20"/>
              </w:rPr>
              <w:t>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bCs/>
                <w:szCs w:val="20"/>
              </w:rPr>
            </w:pPr>
            <w:r>
              <w:rPr>
                <w:rFonts w:cs="Lucida Sans Unicode"/>
                <w:bCs/>
                <w:szCs w:val="20"/>
              </w:rPr>
              <w:t>134</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bCs/>
                <w:szCs w:val="20"/>
              </w:rPr>
            </w:pPr>
            <w:r>
              <w:rPr>
                <w:rFonts w:cs="Lucida Sans Unicode"/>
                <w:bCs/>
                <w:szCs w:val="20"/>
              </w:rPr>
              <w:t>153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jc w:val="right"/>
              <w:rPr>
                <w:rFonts w:cs="Lucida Sans Unicode"/>
                <w:bCs/>
                <w:szCs w:val="20"/>
              </w:rPr>
            </w:pPr>
            <w:r>
              <w:rPr>
                <w:rFonts w:cs="Lucida Sans Unicode"/>
                <w:bCs/>
                <w:szCs w:val="20"/>
              </w:rPr>
              <w:t>-12</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bCs/>
                <w:szCs w:val="20"/>
              </w:rPr>
            </w:pPr>
            <w:r>
              <w:rPr>
                <w:rFonts w:cs="Lucida Sans Unicode"/>
                <w:bCs/>
                <w:szCs w:val="20"/>
              </w:rPr>
              <w:t>1.019</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bCs/>
                <w:szCs w:val="20"/>
              </w:rPr>
            </w:pPr>
            <w:r>
              <w:rPr>
                <w:rFonts w:cs="Lucida Sans Unicode"/>
                <w:bCs/>
                <w:szCs w:val="20"/>
              </w:rPr>
              <w:t>590</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C36C2" w:rsidP="006F465A">
            <w:pPr>
              <w:jc w:val="right"/>
              <w:rPr>
                <w:rFonts w:cs="Lucida Sans Unicode"/>
                <w:bCs/>
                <w:szCs w:val="20"/>
              </w:rPr>
            </w:pPr>
            <w:r>
              <w:rPr>
                <w:rFonts w:cs="Lucida Sans Unicode"/>
                <w:bCs/>
                <w:szCs w:val="20"/>
              </w:rPr>
              <w:t>7</w:t>
            </w:r>
            <w:r w:rsidR="006C6FDF">
              <w:rPr>
                <w:rFonts w:cs="Lucida Sans Unicode"/>
                <w:bCs/>
                <w:szCs w:val="20"/>
              </w:rPr>
              <w:t>3</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Ergebnis nach Steuern nicht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D53B96">
            <w:pPr>
              <w:jc w:val="right"/>
              <w:rPr>
                <w:rFonts w:cs="Lucida Sans Unicode"/>
                <w:szCs w:val="20"/>
              </w:rPr>
            </w:pPr>
            <w:r>
              <w:rPr>
                <w:rFonts w:cs="Lucida Sans Unicode"/>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-17</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D53B96">
            <w:pPr>
              <w:jc w:val="right"/>
              <w:rPr>
                <w:rFonts w:cs="Lucida Sans Unicode"/>
                <w:szCs w:val="20"/>
              </w:rPr>
            </w:pPr>
            <w:r>
              <w:rPr>
                <w:rFonts w:cs="Lucida Sans Unicode"/>
                <w:szCs w:val="20"/>
              </w:rPr>
              <w:t>-</w:t>
            </w:r>
          </w:p>
        </w:tc>
      </w:tr>
      <w:tr w:rsidR="00230A71" w:rsidRPr="00D30E4D"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Cs/>
                <w:szCs w:val="20"/>
              </w:rPr>
            </w:pPr>
            <w:r w:rsidRPr="00D30E4D">
              <w:rPr>
                <w:rFonts w:cs="Lucida Sans Unicode"/>
                <w:bCs/>
                <w:szCs w:val="20"/>
              </w:rPr>
              <w:t>Ergebnis nach 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834DCE" w:rsidP="006F465A">
            <w:pPr>
              <w:jc w:val="right"/>
              <w:rPr>
                <w:rFonts w:cs="Lucida Sans Unicode"/>
                <w:bCs/>
                <w:szCs w:val="20"/>
              </w:rPr>
            </w:pPr>
            <w:r>
              <w:rPr>
                <w:rFonts w:cs="Lucida Sans Unicode"/>
                <w:bCs/>
                <w:szCs w:val="20"/>
              </w:rPr>
              <w:t>132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834DCE" w:rsidP="006F465A">
            <w:pPr>
              <w:jc w:val="right"/>
              <w:rPr>
                <w:rFonts w:cs="Lucida Sans Unicode"/>
                <w:bCs/>
                <w:szCs w:val="20"/>
              </w:rPr>
            </w:pPr>
            <w:r>
              <w:rPr>
                <w:rFonts w:cs="Lucida Sans Unicode"/>
                <w:bCs/>
                <w:szCs w:val="20"/>
              </w:rPr>
              <w:t>156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bCs/>
                <w:szCs w:val="20"/>
              </w:rPr>
            </w:pPr>
            <w:r>
              <w:rPr>
                <w:rFonts w:cs="Lucida Sans Unicode"/>
                <w:bCs/>
                <w:szCs w:val="20"/>
              </w:rPr>
              <w:t>-15</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834DCE" w:rsidP="006F465A">
            <w:pPr>
              <w:jc w:val="right"/>
              <w:rPr>
                <w:rFonts w:cs="Lucida Sans Unicode"/>
                <w:szCs w:val="20"/>
              </w:rPr>
            </w:pPr>
            <w:r>
              <w:rPr>
                <w:rFonts w:cs="Lucida Sans Unicode"/>
                <w:szCs w:val="20"/>
              </w:rPr>
              <w:t>1.002</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834DCE" w:rsidP="006F465A">
            <w:pPr>
              <w:jc w:val="right"/>
              <w:rPr>
                <w:rFonts w:cs="Lucida Sans Unicode"/>
                <w:szCs w:val="20"/>
              </w:rPr>
            </w:pPr>
            <w:r>
              <w:rPr>
                <w:rFonts w:cs="Lucida Sans Unicode"/>
                <w:szCs w:val="20"/>
              </w:rPr>
              <w:t>581</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szCs w:val="20"/>
              </w:rPr>
            </w:pPr>
            <w:r>
              <w:rPr>
                <w:rFonts w:cs="Lucida Sans Unicode"/>
                <w:szCs w:val="20"/>
              </w:rPr>
              <w:t>72</w:t>
            </w:r>
          </w:p>
        </w:tc>
      </w:tr>
      <w:tr w:rsidR="00230A71" w:rsidRPr="007351D0"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834DCE" w:rsidP="006F465A">
            <w:pPr>
              <w:ind w:left="-55"/>
              <w:rPr>
                <w:rFonts w:cs="Lucida Sans Unicode"/>
                <w:szCs w:val="20"/>
              </w:rPr>
            </w:pPr>
            <w:r>
              <w:rPr>
                <w:rFonts w:cs="Lucida Sans Unicode"/>
                <w:szCs w:val="20"/>
              </w:rPr>
              <w:t xml:space="preserve"> Davon </w:t>
            </w:r>
            <w:r w:rsidR="00230A71">
              <w:rPr>
                <w:rFonts w:cs="Lucida Sans Unicode"/>
                <w:szCs w:val="20"/>
              </w:rPr>
              <w:t>Ergebnis</w:t>
            </w:r>
            <w:r w:rsidR="00230A71" w:rsidRPr="007351D0">
              <w:rPr>
                <w:rFonts w:cs="Lucida Sans Unicode"/>
                <w:szCs w:val="20"/>
              </w:rPr>
              <w:t xml:space="preserve"> anderer Gesellschafter</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szCs w:val="20"/>
              </w:rPr>
            </w:pPr>
            <w:r>
              <w:rPr>
                <w:rFonts w:cs="Lucida Sans Unicode"/>
                <w:szCs w:val="20"/>
              </w:rPr>
              <w:t>3</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szCs w:val="20"/>
              </w:rPr>
            </w:pPr>
            <w:r>
              <w:rPr>
                <w:rFonts w:cs="Lucida Sans Unicode"/>
                <w:szCs w:val="20"/>
              </w:rPr>
              <w:t>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CF4C56" w:rsidP="00CF4C56">
            <w:pPr>
              <w:jc w:val="right"/>
              <w:rPr>
                <w:rFonts w:cs="Lucida Sans Unicode"/>
                <w:szCs w:val="20"/>
              </w:rPr>
            </w:pPr>
            <w:r>
              <w:rPr>
                <w:rFonts w:cs="Lucida Sans Unicode"/>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834DCE" w:rsidP="006F465A">
            <w:pPr>
              <w:jc w:val="right"/>
              <w:rPr>
                <w:rFonts w:cs="Lucida Sans Unicode"/>
                <w:bCs/>
                <w:szCs w:val="20"/>
              </w:rPr>
            </w:pPr>
            <w:r>
              <w:rPr>
                <w:rFonts w:cs="Lucida Sans Unicode"/>
                <w:bCs/>
                <w:szCs w:val="20"/>
              </w:rPr>
              <w:t>11</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834DCE" w:rsidP="006F465A">
            <w:pPr>
              <w:jc w:val="right"/>
              <w:rPr>
                <w:rFonts w:cs="Lucida Sans Unicode"/>
                <w:bCs/>
                <w:szCs w:val="20"/>
              </w:rPr>
            </w:pPr>
            <w:r>
              <w:rPr>
                <w:rFonts w:cs="Lucida Sans Unicode"/>
                <w:bCs/>
                <w:szCs w:val="20"/>
              </w:rPr>
              <w:t>13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b/>
                <w:bCs/>
                <w:szCs w:val="20"/>
              </w:rPr>
            </w:pPr>
            <w:r>
              <w:rPr>
                <w:rFonts w:cs="Lucida Sans Unicode"/>
                <w:szCs w:val="20"/>
              </w:rPr>
              <w:t>-</w:t>
            </w:r>
          </w:p>
        </w:tc>
      </w:tr>
      <w:tr w:rsidR="00230A71" w:rsidRPr="00D30E4D"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
                <w:szCs w:val="20"/>
              </w:rPr>
            </w:pPr>
            <w:r w:rsidRPr="00D30E4D">
              <w:rPr>
                <w:rFonts w:cs="Lucida Sans Unicode"/>
                <w:b/>
                <w:szCs w:val="20"/>
              </w:rPr>
              <w:t>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9D7B4A" w:rsidP="006F465A">
            <w:pPr>
              <w:jc w:val="right"/>
              <w:rPr>
                <w:rFonts w:cs="Lucida Sans Unicode"/>
                <w:b/>
                <w:bCs/>
                <w:szCs w:val="20"/>
              </w:rPr>
            </w:pPr>
            <w:r>
              <w:rPr>
                <w:rFonts w:cs="Lucida Sans Unicode"/>
                <w:b/>
                <w:bCs/>
                <w:szCs w:val="20"/>
              </w:rPr>
              <w:t>129</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9D7B4A" w:rsidP="00CC36C2">
            <w:pPr>
              <w:jc w:val="right"/>
              <w:rPr>
                <w:rFonts w:cs="Lucida Sans Unicode"/>
                <w:b/>
                <w:bCs/>
                <w:szCs w:val="20"/>
              </w:rPr>
            </w:pPr>
            <w:r>
              <w:rPr>
                <w:rFonts w:cs="Lucida Sans Unicode"/>
                <w:b/>
                <w:bCs/>
                <w:szCs w:val="20"/>
              </w:rPr>
              <w:t>15</w:t>
            </w:r>
            <w:r w:rsidR="00CC36C2">
              <w:rPr>
                <w:rFonts w:cs="Lucida Sans Unicode"/>
                <w:b/>
                <w:bCs/>
                <w:szCs w:val="20"/>
              </w:rPr>
              <w:t>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b/>
                <w:bCs/>
                <w:szCs w:val="20"/>
              </w:rPr>
            </w:pPr>
            <w:r>
              <w:rPr>
                <w:rFonts w:cs="Lucida Sans Unicode"/>
                <w:b/>
                <w:bCs/>
                <w:szCs w:val="20"/>
              </w:rPr>
              <w:t>-16</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9D7B4A" w:rsidP="006F465A">
            <w:pPr>
              <w:jc w:val="right"/>
              <w:rPr>
                <w:rFonts w:cs="Lucida Sans Unicode"/>
                <w:b/>
                <w:bCs/>
                <w:szCs w:val="20"/>
              </w:rPr>
            </w:pPr>
            <w:r>
              <w:rPr>
                <w:rFonts w:cs="Lucida Sans Unicode"/>
                <w:b/>
                <w:bCs/>
                <w:szCs w:val="20"/>
              </w:rPr>
              <w:t>991</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9D7B4A" w:rsidP="006F465A">
            <w:pPr>
              <w:jc w:val="right"/>
              <w:rPr>
                <w:rFonts w:cs="Lucida Sans Unicode"/>
                <w:b/>
                <w:bCs/>
                <w:szCs w:val="20"/>
              </w:rPr>
            </w:pPr>
            <w:r>
              <w:rPr>
                <w:rFonts w:cs="Lucida Sans Unicode"/>
                <w:b/>
                <w:bCs/>
                <w:szCs w:val="20"/>
              </w:rPr>
              <w:t>568</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b/>
                <w:bCs/>
                <w:szCs w:val="20"/>
              </w:rPr>
            </w:pPr>
            <w:r>
              <w:rPr>
                <w:rFonts w:cs="Lucida Sans Unicode"/>
                <w:b/>
                <w:bCs/>
                <w:szCs w:val="20"/>
              </w:rPr>
              <w:t>74</w:t>
            </w:r>
          </w:p>
        </w:tc>
      </w:tr>
      <w:tr w:rsidR="00230A71" w:rsidRPr="00D30E4D"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
                <w:szCs w:val="20"/>
              </w:rPr>
            </w:pPr>
            <w:r w:rsidRPr="00D30E4D">
              <w:rPr>
                <w:rFonts w:cs="Lucida Sans Unicode"/>
                <w:b/>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C1944" w:rsidP="004A4613">
            <w:pPr>
              <w:jc w:val="right"/>
              <w:rPr>
                <w:rFonts w:cs="Lucida Sans Unicode"/>
                <w:b/>
                <w:bCs/>
                <w:szCs w:val="20"/>
              </w:rPr>
            </w:pPr>
            <w:r>
              <w:rPr>
                <w:rFonts w:cs="Lucida Sans Unicode"/>
                <w:b/>
                <w:bCs/>
                <w:szCs w:val="20"/>
              </w:rPr>
              <w:t>205</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C1944" w:rsidP="006F465A">
            <w:pPr>
              <w:jc w:val="right"/>
              <w:rPr>
                <w:rFonts w:cs="Lucida Sans Unicode"/>
                <w:b/>
                <w:bCs/>
                <w:szCs w:val="20"/>
              </w:rPr>
            </w:pPr>
            <w:r>
              <w:rPr>
                <w:rFonts w:cs="Lucida Sans Unicode"/>
                <w:b/>
                <w:bCs/>
                <w:szCs w:val="20"/>
              </w:rPr>
              <w:t>189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CC36C2" w:rsidP="006F465A">
            <w:pPr>
              <w:jc w:val="right"/>
              <w:rPr>
                <w:rFonts w:cs="Lucida Sans Unicode"/>
                <w:b/>
                <w:bCs/>
                <w:szCs w:val="20"/>
              </w:rPr>
            </w:pPr>
            <w:r>
              <w:rPr>
                <w:rFonts w:cs="Lucida Sans Unicode"/>
                <w:b/>
                <w:bCs/>
                <w:szCs w:val="20"/>
              </w:rPr>
              <w:t>8</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C1944" w:rsidP="006F465A">
            <w:pPr>
              <w:jc w:val="right"/>
              <w:rPr>
                <w:rFonts w:cs="Lucida Sans Unicode"/>
                <w:b/>
                <w:bCs/>
                <w:szCs w:val="20"/>
              </w:rPr>
            </w:pPr>
            <w:r>
              <w:rPr>
                <w:rFonts w:cs="Lucida Sans Unicode"/>
                <w:b/>
                <w:bCs/>
                <w:szCs w:val="20"/>
              </w:rPr>
              <w:t>1.128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C1944" w:rsidP="006F465A">
            <w:pPr>
              <w:jc w:val="right"/>
              <w:rPr>
                <w:rFonts w:cs="Lucida Sans Unicode"/>
                <w:b/>
                <w:bCs/>
                <w:szCs w:val="20"/>
              </w:rPr>
            </w:pPr>
            <w:r>
              <w:rPr>
                <w:rFonts w:cs="Lucida Sans Unicode"/>
                <w:b/>
                <w:bCs/>
                <w:szCs w:val="20"/>
              </w:rPr>
              <w:t>782</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C1944" w:rsidP="006F465A">
            <w:pPr>
              <w:jc w:val="right"/>
              <w:rPr>
                <w:rFonts w:cs="Lucida Sans Unicode"/>
                <w:b/>
                <w:bCs/>
                <w:szCs w:val="20"/>
              </w:rPr>
            </w:pPr>
            <w:r>
              <w:rPr>
                <w:rFonts w:cs="Lucida Sans Unicode"/>
                <w:b/>
                <w:bCs/>
                <w:szCs w:val="20"/>
              </w:rPr>
              <w:t>44</w:t>
            </w:r>
          </w:p>
        </w:tc>
      </w:tr>
    </w:tbl>
    <w:p w:rsidR="00230A71" w:rsidRPr="00725E7B" w:rsidRDefault="00230A71" w:rsidP="00230A71">
      <w:pPr>
        <w:spacing w:after="120"/>
        <w:rPr>
          <w:rFonts w:cs="Lucida Sans Unicode"/>
          <w:bCs/>
          <w:sz w:val="16"/>
          <w:szCs w:val="16"/>
        </w:rPr>
      </w:pPr>
      <w:r w:rsidRPr="00725E7B">
        <w:rPr>
          <w:rFonts w:cs="Lucida Sans Unicode"/>
          <w:bCs/>
          <w:sz w:val="16"/>
          <w:szCs w:val="16"/>
        </w:rPr>
        <w:t>Vorjahreszahlen angepasst</w:t>
      </w:r>
    </w:p>
    <w:p w:rsidR="00230A71" w:rsidRPr="007351D0" w:rsidRDefault="00230A71" w:rsidP="00230A71">
      <w:pPr>
        <w:spacing w:line="100" w:lineRule="exact"/>
        <w:outlineLvl w:val="0"/>
        <w:rPr>
          <w:rFonts w:cs="Lucida Sans Unicode"/>
          <w:b/>
          <w:bCs/>
          <w:sz w:val="20"/>
          <w:szCs w:val="20"/>
        </w:rPr>
      </w:pPr>
    </w:p>
    <w:p w:rsidR="00230A71" w:rsidRPr="007351D0" w:rsidRDefault="00230A71" w:rsidP="00230A71">
      <w:pPr>
        <w:spacing w:line="200" w:lineRule="exact"/>
        <w:rPr>
          <w:rFonts w:cs="Lucida Sans Unicode"/>
          <w:sz w:val="16"/>
          <w:szCs w:val="16"/>
        </w:rPr>
      </w:pPr>
    </w:p>
    <w:p w:rsidR="00230A71" w:rsidRPr="007351D0" w:rsidRDefault="00230A71" w:rsidP="00230A71">
      <w:pPr>
        <w:spacing w:line="300" w:lineRule="exact"/>
        <w:outlineLvl w:val="0"/>
        <w:rPr>
          <w:rFonts w:cs="Lucida Sans Unicode"/>
          <w:b/>
          <w:bCs/>
          <w:sz w:val="20"/>
          <w:szCs w:val="20"/>
        </w:rPr>
      </w:pPr>
      <w:r w:rsidRPr="007351D0">
        <w:rPr>
          <w:rFonts w:cs="Lucida Sans Unicode"/>
          <w:b/>
          <w:bCs/>
          <w:sz w:val="20"/>
          <w:szCs w:val="20"/>
        </w:rPr>
        <w:t>Entwicklung in den Segmenten</w:t>
      </w:r>
    </w:p>
    <w:p w:rsidR="00230A71" w:rsidRPr="007351D0" w:rsidRDefault="00230A71" w:rsidP="00230A71">
      <w:pPr>
        <w:spacing w:line="100" w:lineRule="exact"/>
        <w:outlineLvl w:val="0"/>
        <w:rPr>
          <w:rFonts w:cs="Lucida Sans Unicode"/>
          <w:b/>
          <w:bCs/>
          <w:sz w:val="20"/>
          <w:szCs w:val="20"/>
        </w:rPr>
      </w:pPr>
    </w:p>
    <w:tbl>
      <w:tblPr>
        <w:tblW w:w="10136" w:type="dxa"/>
        <w:tblInd w:w="55" w:type="dxa"/>
        <w:tblCellMar>
          <w:left w:w="70" w:type="dxa"/>
          <w:right w:w="70" w:type="dxa"/>
        </w:tblCellMar>
        <w:tblLook w:val="04A0" w:firstRow="1" w:lastRow="0" w:firstColumn="1" w:lastColumn="0" w:noHBand="0" w:noVBand="1"/>
      </w:tblPr>
      <w:tblGrid>
        <w:gridCol w:w="3134"/>
        <w:gridCol w:w="1214"/>
        <w:gridCol w:w="1229"/>
        <w:gridCol w:w="1125"/>
        <w:gridCol w:w="1114"/>
        <w:gridCol w:w="1198"/>
        <w:gridCol w:w="45"/>
        <w:gridCol w:w="1077"/>
      </w:tblGrid>
      <w:tr w:rsidR="00230A71" w:rsidRPr="007351D0" w:rsidTr="006F465A">
        <w:trPr>
          <w:trHeight w:val="271"/>
        </w:trPr>
        <w:tc>
          <w:tcPr>
            <w:tcW w:w="3134" w:type="dxa"/>
            <w:tcBorders>
              <w:top w:val="single" w:sz="4" w:space="0" w:color="auto"/>
              <w:left w:val="single" w:sz="4" w:space="0" w:color="auto"/>
              <w:bottom w:val="nil"/>
              <w:right w:val="single" w:sz="4" w:space="0" w:color="auto"/>
            </w:tcBorders>
            <w:noWrap/>
            <w:vAlign w:val="center"/>
            <w:hideMark/>
          </w:tcPr>
          <w:p w:rsidR="00230A71" w:rsidRPr="007351D0" w:rsidRDefault="00230A71" w:rsidP="006F465A">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000000"/>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nil"/>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Bereinigtes EBITDA</w:t>
            </w:r>
          </w:p>
        </w:tc>
      </w:tr>
      <w:tr w:rsidR="00230A71" w:rsidRPr="007351D0" w:rsidTr="006F465A">
        <w:trPr>
          <w:trHeight w:val="255"/>
        </w:trPr>
        <w:tc>
          <w:tcPr>
            <w:tcW w:w="3134" w:type="dxa"/>
            <w:tcBorders>
              <w:top w:val="nil"/>
              <w:left w:val="single" w:sz="4" w:space="0" w:color="auto"/>
              <w:bottom w:val="nil"/>
              <w:right w:val="single" w:sz="4" w:space="0" w:color="auto"/>
            </w:tcBorders>
            <w:noWrap/>
            <w:vAlign w:val="center"/>
          </w:tcPr>
          <w:p w:rsidR="00230A71" w:rsidRPr="007351D0" w:rsidRDefault="00230A71" w:rsidP="006F465A">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Q4/201</w:t>
            </w:r>
            <w:r w:rsidR="0090464B">
              <w:rPr>
                <w:rFonts w:cs="Lucida Sans Unicode"/>
                <w:b/>
                <w:bCs/>
                <w:spacing w:val="-6"/>
                <w:szCs w:val="20"/>
              </w:rPr>
              <w:t>5</w:t>
            </w:r>
          </w:p>
        </w:tc>
        <w:tc>
          <w:tcPr>
            <w:tcW w:w="1229"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Q</w:t>
            </w:r>
            <w:r>
              <w:rPr>
                <w:rFonts w:cs="Lucida Sans Unicode"/>
                <w:b/>
                <w:bCs/>
                <w:spacing w:val="-6"/>
                <w:szCs w:val="20"/>
              </w:rPr>
              <w:t>4/201</w:t>
            </w:r>
            <w:r w:rsidR="0090464B">
              <w:rPr>
                <w:rFonts w:cs="Lucida Sans Unicode"/>
                <w:b/>
                <w:bCs/>
                <w:spacing w:val="-6"/>
                <w:szCs w:val="20"/>
              </w:rPr>
              <w:t>4</w:t>
            </w:r>
          </w:p>
        </w:tc>
        <w:tc>
          <w:tcPr>
            <w:tcW w:w="1125"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Q4/201</w:t>
            </w:r>
            <w:r w:rsidR="0090464B">
              <w:rPr>
                <w:rFonts w:cs="Lucida Sans Unicode"/>
                <w:b/>
                <w:bCs/>
                <w:spacing w:val="-6"/>
                <w:szCs w:val="20"/>
              </w:rPr>
              <w:t>5</w:t>
            </w:r>
          </w:p>
        </w:tc>
        <w:tc>
          <w:tcPr>
            <w:tcW w:w="1243" w:type="dxa"/>
            <w:gridSpan w:val="2"/>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w:t>
            </w:r>
            <w:r w:rsidRPr="007351D0">
              <w:rPr>
                <w:rFonts w:cs="Lucida Sans Unicode"/>
                <w:b/>
                <w:bCs/>
                <w:spacing w:val="-6"/>
                <w:szCs w:val="20"/>
              </w:rPr>
              <w:t>/201</w:t>
            </w:r>
            <w:r w:rsidR="0090464B">
              <w:rPr>
                <w:rFonts w:cs="Lucida Sans Unicode"/>
                <w:b/>
                <w:bCs/>
                <w:spacing w:val="-6"/>
                <w:szCs w:val="20"/>
              </w:rPr>
              <w:t>4</w:t>
            </w:r>
          </w:p>
        </w:tc>
        <w:tc>
          <w:tcPr>
            <w:tcW w:w="1077"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43" w:type="dxa"/>
            <w:gridSpan w:val="2"/>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077"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r>
      <w:tr w:rsidR="00230A71" w:rsidRPr="007351D0" w:rsidTr="006F465A">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Nutrition &amp; Care</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1.208</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1.115</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8</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319</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269</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19</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1.001</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971</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3</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182</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175</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4</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Performance Materials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789</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884</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-11</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62</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72</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-14</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203</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235</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-14</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40</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16</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150</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-3</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2</w:t>
            </w:r>
            <w:r w:rsidR="006C6FDF">
              <w:rPr>
                <w:rFonts w:cs="Lucida Sans Unicode"/>
                <w:szCs w:val="20"/>
              </w:rPr>
              <w:t>2</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6F381E" w:rsidP="006F465A">
            <w:pPr>
              <w:jc w:val="right"/>
              <w:rPr>
                <w:rFonts w:cs="Lucida Sans Unicode"/>
                <w:szCs w:val="20"/>
              </w:rPr>
            </w:pPr>
            <w:r>
              <w:rPr>
                <w:rFonts w:cs="Lucida Sans Unicode"/>
                <w:szCs w:val="20"/>
              </w:rPr>
              <w:t>-102</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6F381E" w:rsidP="006F465A">
            <w:pPr>
              <w:jc w:val="right"/>
              <w:rPr>
                <w:rFonts w:cs="Lucida Sans Unicode"/>
                <w:szCs w:val="20"/>
              </w:rPr>
            </w:pPr>
            <w:r>
              <w:rPr>
                <w:rFonts w:cs="Lucida Sans Unicode"/>
                <w:szCs w:val="20"/>
              </w:rPr>
              <w:t>-86</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6F381E" w:rsidP="006F465A">
            <w:pPr>
              <w:jc w:val="right"/>
              <w:rPr>
                <w:rFonts w:cs="Lucida Sans Unicode"/>
                <w:szCs w:val="20"/>
              </w:rPr>
            </w:pPr>
            <w:r>
              <w:rPr>
                <w:rFonts w:cs="Lucida Sans Unicode"/>
                <w:szCs w:val="20"/>
              </w:rPr>
              <w:t>-</w:t>
            </w:r>
          </w:p>
        </w:tc>
      </w:tr>
      <w:tr w:rsidR="00230A71" w:rsidRPr="00870A91" w:rsidTr="006F465A">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870A91" w:rsidRDefault="00230A71" w:rsidP="006F465A">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6F381E" w:rsidP="006F465A">
            <w:pPr>
              <w:jc w:val="right"/>
              <w:rPr>
                <w:rFonts w:cs="Lucida Sans Unicode"/>
                <w:b/>
                <w:bCs/>
                <w:szCs w:val="20"/>
              </w:rPr>
            </w:pPr>
            <w:r>
              <w:rPr>
                <w:rFonts w:cs="Lucida Sans Unicode"/>
                <w:b/>
                <w:bCs/>
                <w:szCs w:val="20"/>
              </w:rPr>
              <w:t>3.198</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6F381E" w:rsidP="006F465A">
            <w:pPr>
              <w:jc w:val="right"/>
              <w:rPr>
                <w:rFonts w:cs="Lucida Sans Unicode"/>
                <w:b/>
                <w:bCs/>
                <w:szCs w:val="20"/>
              </w:rPr>
            </w:pPr>
            <w:r>
              <w:rPr>
                <w:rFonts w:cs="Lucida Sans Unicode"/>
                <w:b/>
                <w:bCs/>
                <w:szCs w:val="20"/>
              </w:rPr>
              <w:t>3.22</w:t>
            </w:r>
            <w:r w:rsidR="006C6FDF">
              <w:rPr>
                <w:rFonts w:cs="Lucida Sans Unicode"/>
                <w:b/>
                <w:bCs/>
                <w:szCs w:val="20"/>
              </w:rPr>
              <w:t>7</w:t>
            </w:r>
          </w:p>
        </w:tc>
        <w:tc>
          <w:tcPr>
            <w:tcW w:w="1125"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6F381E" w:rsidP="006F465A">
            <w:pPr>
              <w:jc w:val="right"/>
              <w:rPr>
                <w:rFonts w:cs="Lucida Sans Unicode"/>
                <w:b/>
                <w:bCs/>
                <w:szCs w:val="20"/>
              </w:rPr>
            </w:pPr>
            <w:r>
              <w:rPr>
                <w:rFonts w:cs="Lucida Sans Unicode"/>
                <w:b/>
                <w:bCs/>
                <w:szCs w:val="20"/>
              </w:rPr>
              <w:t>-1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6F381E" w:rsidP="006F465A">
            <w:pPr>
              <w:jc w:val="right"/>
              <w:rPr>
                <w:rFonts w:cs="Lucida Sans Unicode"/>
                <w:b/>
                <w:bCs/>
                <w:szCs w:val="20"/>
              </w:rPr>
            </w:pPr>
            <w:r>
              <w:rPr>
                <w:rFonts w:cs="Lucida Sans Unicode"/>
                <w:b/>
                <w:bCs/>
                <w:szCs w:val="20"/>
              </w:rPr>
              <w:t>501</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30A71" w:rsidRPr="00870A91" w:rsidRDefault="006F381E" w:rsidP="006F465A">
            <w:pPr>
              <w:jc w:val="right"/>
              <w:rPr>
                <w:rFonts w:cs="Lucida Sans Unicode"/>
                <w:b/>
                <w:bCs/>
                <w:szCs w:val="20"/>
              </w:rPr>
            </w:pPr>
            <w:r>
              <w:rPr>
                <w:rFonts w:cs="Lucida Sans Unicode"/>
                <w:b/>
                <w:bCs/>
                <w:szCs w:val="20"/>
              </w:rPr>
              <w:t>446</w:t>
            </w:r>
          </w:p>
        </w:tc>
        <w:tc>
          <w:tcPr>
            <w:tcW w:w="1077"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6F381E" w:rsidP="006F465A">
            <w:pPr>
              <w:jc w:val="right"/>
              <w:rPr>
                <w:rFonts w:cs="Lucida Sans Unicode"/>
                <w:b/>
                <w:bCs/>
                <w:szCs w:val="20"/>
              </w:rPr>
            </w:pPr>
            <w:r>
              <w:rPr>
                <w:rFonts w:cs="Lucida Sans Unicode"/>
                <w:b/>
                <w:bCs/>
                <w:szCs w:val="20"/>
              </w:rPr>
              <w:t>12</w:t>
            </w:r>
          </w:p>
        </w:tc>
      </w:tr>
      <w:tr w:rsidR="00230A71" w:rsidRPr="007351D0" w:rsidTr="006F465A">
        <w:trPr>
          <w:trHeight w:val="255"/>
        </w:trPr>
        <w:tc>
          <w:tcPr>
            <w:tcW w:w="3134" w:type="dxa"/>
            <w:tcBorders>
              <w:top w:val="single" w:sz="4" w:space="0" w:color="auto"/>
              <w:left w:val="single" w:sz="4" w:space="0" w:color="auto"/>
              <w:bottom w:val="nil"/>
              <w:right w:val="single" w:sz="4" w:space="0" w:color="auto"/>
            </w:tcBorders>
            <w:noWrap/>
            <w:vAlign w:val="center"/>
            <w:hideMark/>
          </w:tcPr>
          <w:p w:rsidR="00230A71" w:rsidRPr="007351D0" w:rsidRDefault="00230A71" w:rsidP="006F465A">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Bereinigtes EBITDA</w:t>
            </w:r>
          </w:p>
        </w:tc>
      </w:tr>
      <w:tr w:rsidR="00230A71" w:rsidRPr="007351D0" w:rsidTr="006F465A">
        <w:trPr>
          <w:trHeight w:val="255"/>
        </w:trPr>
        <w:tc>
          <w:tcPr>
            <w:tcW w:w="3134" w:type="dxa"/>
            <w:tcBorders>
              <w:top w:val="nil"/>
              <w:left w:val="single" w:sz="4" w:space="0" w:color="auto"/>
              <w:bottom w:val="nil"/>
              <w:right w:val="single" w:sz="4" w:space="0" w:color="auto"/>
            </w:tcBorders>
            <w:noWrap/>
            <w:vAlign w:val="center"/>
          </w:tcPr>
          <w:p w:rsidR="00230A71" w:rsidRPr="007351D0" w:rsidRDefault="00230A71" w:rsidP="006F465A">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w:t>
            </w:r>
            <w:r w:rsidR="0090464B">
              <w:rPr>
                <w:rFonts w:cs="Lucida Sans Unicode"/>
                <w:b/>
                <w:bCs/>
                <w:spacing w:val="-6"/>
                <w:szCs w:val="20"/>
              </w:rPr>
              <w:t>5</w:t>
            </w:r>
          </w:p>
        </w:tc>
        <w:tc>
          <w:tcPr>
            <w:tcW w:w="1229"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w:t>
            </w:r>
            <w:r w:rsidR="0090464B">
              <w:rPr>
                <w:rFonts w:cs="Lucida Sans Unicode"/>
                <w:b/>
                <w:bCs/>
                <w:spacing w:val="-6"/>
                <w:szCs w:val="20"/>
              </w:rPr>
              <w:t>4</w:t>
            </w:r>
          </w:p>
        </w:tc>
        <w:tc>
          <w:tcPr>
            <w:tcW w:w="1125"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w:t>
            </w:r>
            <w:r w:rsidR="0090464B">
              <w:rPr>
                <w:rFonts w:cs="Lucida Sans Unicode"/>
                <w:b/>
                <w:bCs/>
                <w:spacing w:val="-6"/>
                <w:szCs w:val="20"/>
              </w:rPr>
              <w:t>5</w:t>
            </w:r>
          </w:p>
        </w:tc>
        <w:tc>
          <w:tcPr>
            <w:tcW w:w="1198"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w:t>
            </w:r>
            <w:r w:rsidR="0090464B">
              <w:rPr>
                <w:rFonts w:cs="Lucida Sans Unicode"/>
                <w:b/>
                <w:bCs/>
                <w:spacing w:val="-6"/>
                <w:szCs w:val="20"/>
              </w:rPr>
              <w:t>4</w:t>
            </w:r>
          </w:p>
        </w:tc>
        <w:tc>
          <w:tcPr>
            <w:tcW w:w="1122" w:type="dxa"/>
            <w:gridSpan w:val="2"/>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98"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2" w:type="dxa"/>
            <w:gridSpan w:val="2"/>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Nutrition &amp; Care</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4.924</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4.075</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21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1.435</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847</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69</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4.279</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4.040</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6</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896</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836</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7</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90464B" w:rsidP="006F465A">
            <w:pPr>
              <w:rPr>
                <w:rFonts w:cs="Lucida Sans Unicode"/>
                <w:szCs w:val="20"/>
              </w:rPr>
            </w:pPr>
            <w:r>
              <w:rPr>
                <w:rFonts w:cs="Lucida Sans Unicode"/>
                <w:szCs w:val="20"/>
              </w:rPr>
              <w:t>Performance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3.435</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3.827</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-10</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309</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325</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-5</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828</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906</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-9</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163</w:t>
            </w:r>
          </w:p>
        </w:tc>
        <w:tc>
          <w:tcPr>
            <w:tcW w:w="1198" w:type="dxa"/>
            <w:tcBorders>
              <w:top w:val="nil"/>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151</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9754A2" w:rsidP="006F465A">
            <w:pPr>
              <w:jc w:val="right"/>
              <w:rPr>
                <w:rFonts w:cs="Lucida Sans Unicode"/>
                <w:szCs w:val="20"/>
              </w:rPr>
            </w:pPr>
            <w:r>
              <w:rPr>
                <w:rFonts w:cs="Lucida Sans Unicode"/>
                <w:szCs w:val="20"/>
              </w:rPr>
              <w:t>8</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41</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69</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szCs w:val="20"/>
              </w:rPr>
            </w:pPr>
            <w:r>
              <w:rPr>
                <w:rFonts w:cs="Lucida Sans Unicode"/>
                <w:szCs w:val="20"/>
              </w:rPr>
              <w:t>-</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9754A2" w:rsidP="006F465A">
            <w:pPr>
              <w:jc w:val="right"/>
              <w:rPr>
                <w:rFonts w:cs="Lucida Sans Unicode"/>
                <w:szCs w:val="20"/>
              </w:rPr>
            </w:pPr>
            <w:r>
              <w:rPr>
                <w:rFonts w:cs="Lucida Sans Unicode"/>
                <w:szCs w:val="20"/>
              </w:rPr>
              <w:t>-338</w:t>
            </w:r>
          </w:p>
        </w:tc>
        <w:tc>
          <w:tcPr>
            <w:tcW w:w="1198" w:type="dxa"/>
            <w:tcBorders>
              <w:top w:val="nil"/>
              <w:left w:val="single" w:sz="4" w:space="0" w:color="auto"/>
              <w:bottom w:val="single" w:sz="4" w:space="0" w:color="auto"/>
              <w:right w:val="single" w:sz="4" w:space="0" w:color="auto"/>
            </w:tcBorders>
            <w:noWrap/>
            <w:vAlign w:val="center"/>
          </w:tcPr>
          <w:p w:rsidR="00230A71" w:rsidRPr="007351D0" w:rsidRDefault="009754A2" w:rsidP="006F465A">
            <w:pPr>
              <w:jc w:val="right"/>
              <w:rPr>
                <w:rFonts w:cs="Lucida Sans Unicode"/>
                <w:szCs w:val="20"/>
              </w:rPr>
            </w:pPr>
            <w:r>
              <w:rPr>
                <w:rFonts w:cs="Lucida Sans Unicode"/>
                <w:szCs w:val="20"/>
              </w:rPr>
              <w:t>-277</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D53B96" w:rsidP="006F465A">
            <w:pPr>
              <w:jc w:val="right"/>
              <w:rPr>
                <w:rFonts w:cs="Lucida Sans Unicode"/>
                <w:szCs w:val="20"/>
              </w:rPr>
            </w:pPr>
            <w:r>
              <w:rPr>
                <w:rFonts w:cs="Lucida Sans Unicode"/>
                <w:szCs w:val="20"/>
              </w:rPr>
              <w:t>-</w:t>
            </w:r>
          </w:p>
        </w:tc>
      </w:tr>
      <w:tr w:rsidR="00230A71" w:rsidRPr="00870A91"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870A91" w:rsidRDefault="00230A71" w:rsidP="006F465A">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9754A2" w:rsidP="006F465A">
            <w:pPr>
              <w:jc w:val="right"/>
              <w:rPr>
                <w:rFonts w:cs="Lucida Sans Unicode"/>
                <w:b/>
                <w:bCs/>
                <w:szCs w:val="20"/>
              </w:rPr>
            </w:pPr>
            <w:r>
              <w:rPr>
                <w:rFonts w:cs="Lucida Sans Unicode"/>
                <w:b/>
                <w:bCs/>
                <w:szCs w:val="20"/>
              </w:rPr>
              <w:t>13.507</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9754A2" w:rsidP="006F465A">
            <w:pPr>
              <w:jc w:val="right"/>
              <w:rPr>
                <w:rFonts w:cs="Lucida Sans Unicode"/>
                <w:b/>
                <w:bCs/>
                <w:szCs w:val="20"/>
              </w:rPr>
            </w:pPr>
            <w:r>
              <w:rPr>
                <w:rFonts w:cs="Lucida Sans Unicode"/>
                <w:b/>
                <w:bCs/>
                <w:szCs w:val="20"/>
              </w:rPr>
              <w:t>12.917</w:t>
            </w:r>
          </w:p>
        </w:tc>
        <w:tc>
          <w:tcPr>
            <w:tcW w:w="1125"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9754A2" w:rsidP="006F465A">
            <w:pPr>
              <w:jc w:val="right"/>
              <w:rPr>
                <w:rFonts w:cs="Lucida Sans Unicode"/>
                <w:b/>
                <w:bCs/>
                <w:szCs w:val="20"/>
              </w:rPr>
            </w:pPr>
            <w:r>
              <w:rPr>
                <w:rFonts w:cs="Lucida Sans Unicode"/>
                <w:b/>
                <w:bCs/>
                <w:szCs w:val="20"/>
              </w:rPr>
              <w:t>5</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9754A2" w:rsidP="006F465A">
            <w:pPr>
              <w:jc w:val="right"/>
              <w:rPr>
                <w:rFonts w:cs="Lucida Sans Unicode"/>
                <w:b/>
                <w:bCs/>
                <w:szCs w:val="20"/>
              </w:rPr>
            </w:pPr>
            <w:r>
              <w:rPr>
                <w:rFonts w:cs="Lucida Sans Unicode"/>
                <w:b/>
                <w:bCs/>
                <w:szCs w:val="20"/>
              </w:rPr>
              <w:t>2.465</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9754A2" w:rsidP="006F465A">
            <w:pPr>
              <w:jc w:val="right"/>
              <w:rPr>
                <w:rFonts w:cs="Lucida Sans Unicode"/>
                <w:b/>
                <w:bCs/>
                <w:szCs w:val="20"/>
              </w:rPr>
            </w:pPr>
            <w:r>
              <w:rPr>
                <w:rFonts w:cs="Lucida Sans Unicode"/>
                <w:b/>
                <w:bCs/>
                <w:szCs w:val="20"/>
              </w:rPr>
              <w:t>1.882</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230A71" w:rsidRPr="00870A91" w:rsidRDefault="009754A2" w:rsidP="006F465A">
            <w:pPr>
              <w:jc w:val="right"/>
              <w:rPr>
                <w:rFonts w:cs="Lucida Sans Unicode"/>
                <w:b/>
                <w:bCs/>
                <w:szCs w:val="20"/>
              </w:rPr>
            </w:pPr>
            <w:r>
              <w:rPr>
                <w:rFonts w:cs="Lucida Sans Unicode"/>
                <w:b/>
                <w:bCs/>
                <w:szCs w:val="20"/>
              </w:rPr>
              <w:t>31</w:t>
            </w:r>
          </w:p>
        </w:tc>
      </w:tr>
    </w:tbl>
    <w:p w:rsidR="00230A71" w:rsidRPr="00725E7B" w:rsidRDefault="00230A71" w:rsidP="00230A71">
      <w:pPr>
        <w:jc w:val="both"/>
        <w:rPr>
          <w:rFonts w:cs="Lucida Sans Unicode"/>
          <w:sz w:val="16"/>
          <w:szCs w:val="16"/>
        </w:rPr>
      </w:pPr>
      <w:r w:rsidRPr="00725E7B">
        <w:rPr>
          <w:rFonts w:cs="Lucida Sans Unicode"/>
          <w:sz w:val="16"/>
          <w:szCs w:val="16"/>
        </w:rPr>
        <w:t>Vorjahreszahlen angepasst</w:t>
      </w:r>
    </w:p>
    <w:p w:rsidR="00230A71" w:rsidRDefault="00230A71" w:rsidP="00230A71">
      <w:pPr>
        <w:jc w:val="both"/>
        <w:outlineLvl w:val="0"/>
        <w:rPr>
          <w:rFonts w:cs="Lucida Sans Unicode"/>
          <w:b/>
          <w:sz w:val="20"/>
          <w:szCs w:val="20"/>
        </w:rPr>
      </w:pPr>
    </w:p>
    <w:p w:rsidR="00BF2904" w:rsidRDefault="00BF2904" w:rsidP="00230A71">
      <w:pPr>
        <w:jc w:val="both"/>
        <w:outlineLvl w:val="0"/>
        <w:rPr>
          <w:rFonts w:cs="Lucida Sans Unicode"/>
          <w:b/>
          <w:sz w:val="20"/>
          <w:szCs w:val="20"/>
        </w:rPr>
      </w:pPr>
    </w:p>
    <w:p w:rsidR="00BF2904" w:rsidRDefault="00BF2904" w:rsidP="00230A71">
      <w:pPr>
        <w:jc w:val="both"/>
        <w:outlineLvl w:val="0"/>
        <w:rPr>
          <w:rFonts w:cs="Lucida Sans Unicode"/>
          <w:b/>
          <w:sz w:val="20"/>
          <w:szCs w:val="20"/>
        </w:rPr>
      </w:pPr>
    </w:p>
    <w:p w:rsidR="00BF2904" w:rsidRPr="007351D0" w:rsidRDefault="00BF2904" w:rsidP="00230A71">
      <w:pPr>
        <w:jc w:val="both"/>
        <w:outlineLvl w:val="0"/>
        <w:rPr>
          <w:rFonts w:cs="Lucida Sans Unicode"/>
          <w:b/>
          <w:sz w:val="20"/>
          <w:szCs w:val="20"/>
        </w:rPr>
      </w:pPr>
    </w:p>
    <w:p w:rsidR="00230A71" w:rsidRDefault="00230A71" w:rsidP="00230A71">
      <w:pPr>
        <w:spacing w:line="300" w:lineRule="exact"/>
        <w:rPr>
          <w:rFonts w:cs="Lucida Sans Unicode"/>
          <w:b/>
          <w:bCs/>
          <w:sz w:val="20"/>
          <w:szCs w:val="20"/>
        </w:rPr>
      </w:pPr>
    </w:p>
    <w:p w:rsidR="00230A71" w:rsidRPr="007351D0" w:rsidRDefault="00230A71" w:rsidP="005E446C">
      <w:pPr>
        <w:ind w:left="0"/>
        <w:jc w:val="both"/>
        <w:outlineLvl w:val="0"/>
        <w:rPr>
          <w:rFonts w:cs="Lucida Sans Unicode"/>
          <w:b/>
          <w:sz w:val="20"/>
          <w:szCs w:val="20"/>
        </w:rPr>
      </w:pPr>
      <w:r w:rsidRPr="007351D0">
        <w:rPr>
          <w:rFonts w:cs="Lucida Sans Unicode"/>
          <w:b/>
          <w:sz w:val="20"/>
          <w:szCs w:val="20"/>
        </w:rPr>
        <w:t>Mitarbeiter nach Segmenten</w:t>
      </w:r>
    </w:p>
    <w:p w:rsidR="00230A71" w:rsidRPr="007351D0" w:rsidRDefault="00230A71" w:rsidP="005E446C">
      <w:pPr>
        <w:spacing w:line="100" w:lineRule="exact"/>
        <w:ind w:left="0"/>
        <w:jc w:val="both"/>
        <w:outlineLvl w:val="0"/>
        <w:rPr>
          <w:sz w:val="20"/>
          <w:szCs w:val="20"/>
        </w:rPr>
      </w:pPr>
    </w:p>
    <w:tbl>
      <w:tblPr>
        <w:tblStyle w:val="Tabellenraster"/>
        <w:tblW w:w="8123" w:type="dxa"/>
        <w:tblInd w:w="-5" w:type="dxa"/>
        <w:tblLook w:val="01E0" w:firstRow="1" w:lastRow="1" w:firstColumn="1" w:lastColumn="1" w:noHBand="0" w:noVBand="0"/>
      </w:tblPr>
      <w:tblGrid>
        <w:gridCol w:w="4594"/>
        <w:gridCol w:w="1722"/>
        <w:gridCol w:w="1807"/>
      </w:tblGrid>
      <w:tr w:rsidR="00230A71" w:rsidRPr="007351D0" w:rsidTr="005E446C">
        <w:tc>
          <w:tcPr>
            <w:tcW w:w="4594" w:type="dxa"/>
            <w:tcBorders>
              <w:top w:val="single" w:sz="4" w:space="0" w:color="auto"/>
              <w:left w:val="single" w:sz="4" w:space="0" w:color="auto"/>
              <w:bottom w:val="single" w:sz="4" w:space="0" w:color="auto"/>
              <w:right w:val="single" w:sz="4" w:space="0" w:color="auto"/>
            </w:tcBorders>
          </w:tcPr>
          <w:p w:rsidR="00230A71" w:rsidRPr="007351D0" w:rsidRDefault="00230A71" w:rsidP="005E446C">
            <w:pPr>
              <w:ind w:left="0"/>
              <w:jc w:val="both"/>
              <w:rPr>
                <w:rFonts w:cs="Lucida Sans Unicode"/>
              </w:rPr>
            </w:pP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230A71" w:rsidRPr="00DC677E" w:rsidRDefault="00230A71" w:rsidP="005E446C">
            <w:pPr>
              <w:ind w:left="0"/>
              <w:jc w:val="right"/>
              <w:rPr>
                <w:rFonts w:cs="Lucida Sans Unicode"/>
                <w:b/>
              </w:rPr>
            </w:pPr>
            <w:r>
              <w:rPr>
                <w:rFonts w:cs="Lucida Sans Unicode"/>
                <w:b/>
                <w:lang w:val="en-GB"/>
              </w:rPr>
              <w:t>31.12.201</w:t>
            </w:r>
            <w:r w:rsidR="0090464B">
              <w:rPr>
                <w:rFonts w:cs="Lucida Sans Unicode"/>
                <w:b/>
                <w:lang w:val="en-GB"/>
              </w:rPr>
              <w:t>5</w:t>
            </w:r>
          </w:p>
        </w:tc>
        <w:tc>
          <w:tcPr>
            <w:tcW w:w="1807" w:type="dxa"/>
            <w:tcBorders>
              <w:top w:val="single" w:sz="4" w:space="0" w:color="auto"/>
              <w:left w:val="single" w:sz="4" w:space="0" w:color="auto"/>
              <w:bottom w:val="single" w:sz="4" w:space="0" w:color="auto"/>
              <w:right w:val="single" w:sz="4" w:space="0" w:color="auto"/>
            </w:tcBorders>
            <w:hideMark/>
          </w:tcPr>
          <w:p w:rsidR="00230A71" w:rsidRPr="00DC677E" w:rsidRDefault="00230A71" w:rsidP="005E446C">
            <w:pPr>
              <w:ind w:left="0"/>
              <w:jc w:val="right"/>
              <w:rPr>
                <w:rFonts w:cs="Lucida Sans Unicode"/>
                <w:b/>
                <w:lang w:val="en-GB"/>
              </w:rPr>
            </w:pPr>
            <w:r>
              <w:rPr>
                <w:rFonts w:cs="Lucida Sans Unicode"/>
                <w:b/>
                <w:szCs w:val="16"/>
              </w:rPr>
              <w:t>31.12.201</w:t>
            </w:r>
            <w:r w:rsidR="006C6FDF">
              <w:rPr>
                <w:rFonts w:cs="Lucida Sans Unicode"/>
                <w:b/>
                <w:szCs w:val="16"/>
              </w:rPr>
              <w:t>4</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90464B" w:rsidP="005E446C">
            <w:pPr>
              <w:ind w:left="0"/>
              <w:jc w:val="both"/>
              <w:rPr>
                <w:rFonts w:cs="Lucida Sans Unicode"/>
                <w:lang w:val="en-GB"/>
              </w:rPr>
            </w:pPr>
            <w:r>
              <w:rPr>
                <w:rFonts w:cs="Lucida Sans Unicode"/>
                <w:lang w:val="en-GB"/>
              </w:rPr>
              <w:t>Nutr</w:t>
            </w:r>
            <w:r w:rsidR="00FC5992">
              <w:rPr>
                <w:rFonts w:cs="Lucida Sans Unicode"/>
                <w:lang w:val="en-GB"/>
              </w:rPr>
              <w:t>i</w:t>
            </w:r>
            <w:r>
              <w:rPr>
                <w:rFonts w:cs="Lucida Sans Unicode"/>
                <w:lang w:val="en-GB"/>
              </w:rPr>
              <w:t>tion &amp; Care</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lang w:val="en-GB"/>
              </w:rPr>
            </w:pPr>
            <w:r>
              <w:rPr>
                <w:rFonts w:cs="Lucida Sans Unicode"/>
                <w:lang w:val="en-GB"/>
              </w:rPr>
              <w:t>7.165</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lang w:val="en-GB"/>
              </w:rPr>
            </w:pPr>
            <w:r>
              <w:rPr>
                <w:rFonts w:cs="Lucida Sans Unicode"/>
                <w:lang w:val="en-GB"/>
              </w:rPr>
              <w:t>6.943</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lang w:val="en-GB"/>
              </w:rPr>
            </w:pPr>
            <w:r w:rsidRPr="007351D0">
              <w:rPr>
                <w:rFonts w:cs="Lucida Sans Unicode"/>
                <w:lang w:val="en-GB"/>
              </w:rPr>
              <w:t>Resource Efficiency</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lang w:val="en-GB"/>
              </w:rPr>
            </w:pPr>
            <w:r>
              <w:rPr>
                <w:rFonts w:cs="Lucida Sans Unicode"/>
                <w:lang w:val="en-GB"/>
              </w:rPr>
              <w:t>8.662</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lang w:val="en-GB"/>
              </w:rPr>
            </w:pPr>
            <w:r>
              <w:rPr>
                <w:rFonts w:cs="Lucida Sans Unicode"/>
                <w:lang w:val="en-GB"/>
              </w:rPr>
              <w:t>7.835</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90464B" w:rsidP="005E446C">
            <w:pPr>
              <w:ind w:left="0"/>
              <w:jc w:val="both"/>
              <w:rPr>
                <w:rFonts w:cs="Lucida Sans Unicode"/>
                <w:lang w:val="en-GB"/>
              </w:rPr>
            </w:pPr>
            <w:r>
              <w:rPr>
                <w:rFonts w:cs="Lucida Sans Unicode"/>
                <w:lang w:val="en-GB"/>
              </w:rPr>
              <w:t>Performance Materials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lang w:val="en-GB"/>
              </w:rPr>
            </w:pPr>
            <w:r>
              <w:rPr>
                <w:rFonts w:cs="Lucida Sans Unicode"/>
                <w:lang w:val="en-GB"/>
              </w:rPr>
              <w:t>4.380</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lang w:val="en-GB"/>
              </w:rPr>
            </w:pPr>
            <w:r>
              <w:rPr>
                <w:rFonts w:cs="Lucida Sans Unicode"/>
                <w:lang w:val="en-GB"/>
              </w:rPr>
              <w:t>4.353</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lang w:val="en-GB"/>
              </w:rPr>
            </w:pPr>
            <w:r w:rsidRPr="007351D0">
              <w:rPr>
                <w:rFonts w:cs="Lucida Sans Unicode"/>
                <w:lang w:val="en-GB"/>
              </w:rPr>
              <w:t>Services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lang w:val="en-GB"/>
              </w:rPr>
            </w:pPr>
            <w:r>
              <w:rPr>
                <w:rFonts w:cs="Lucida Sans Unicode"/>
                <w:lang w:val="en-GB"/>
              </w:rPr>
              <w:t>12.668</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lang w:val="en-GB"/>
              </w:rPr>
            </w:pPr>
            <w:r>
              <w:rPr>
                <w:rFonts w:cs="Lucida Sans Unicode"/>
                <w:lang w:val="en-GB"/>
              </w:rPr>
              <w:t>13.173</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lang w:val="en-GB"/>
              </w:rPr>
            </w:pPr>
            <w:proofErr w:type="spellStart"/>
            <w:r w:rsidRPr="007351D0">
              <w:rPr>
                <w:rFonts w:cs="Lucida Sans Unicode"/>
                <w:lang w:val="en-GB"/>
              </w:rPr>
              <w:t>Sonstige</w:t>
            </w:r>
            <w:proofErr w:type="spellEnd"/>
            <w:r w:rsidRPr="007351D0">
              <w:rPr>
                <w:rFonts w:cs="Lucida Sans Unicode"/>
                <w:lang w:val="en-GB"/>
              </w:rPr>
              <w:t xml:space="preserve"> </w:t>
            </w:r>
            <w:proofErr w:type="spellStart"/>
            <w:r w:rsidRPr="007351D0">
              <w:rPr>
                <w:rFonts w:cs="Lucida Sans Unicode"/>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lang w:val="en-GB"/>
              </w:rPr>
            </w:pPr>
            <w:r>
              <w:rPr>
                <w:rFonts w:cs="Lucida Sans Unicode"/>
                <w:lang w:val="en-GB"/>
              </w:rPr>
              <w:t>701</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lang w:val="en-GB"/>
              </w:rPr>
            </w:pPr>
            <w:r>
              <w:rPr>
                <w:rFonts w:cs="Lucida Sans Unicode"/>
                <w:lang w:val="en-GB"/>
              </w:rPr>
              <w:t>937</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b/>
                <w:lang w:val="en-GB"/>
              </w:rPr>
            </w:pPr>
            <w:proofErr w:type="spellStart"/>
            <w:r w:rsidRPr="007351D0">
              <w:rPr>
                <w:rFonts w:cs="Lucida Sans Unicode"/>
                <w:b/>
                <w:lang w:val="en-GB"/>
              </w:rPr>
              <w:t>Fortgeführte</w:t>
            </w:r>
            <w:proofErr w:type="spellEnd"/>
            <w:r w:rsidRPr="007351D0">
              <w:rPr>
                <w:rFonts w:cs="Lucida Sans Unicode"/>
                <w:b/>
                <w:lang w:val="en-GB"/>
              </w:rPr>
              <w:t xml:space="preserve"> </w:t>
            </w:r>
            <w:proofErr w:type="spellStart"/>
            <w:r w:rsidRPr="007351D0">
              <w:rPr>
                <w:rFonts w:cs="Lucida Sans Unicode"/>
                <w:b/>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b/>
                <w:lang w:val="en-GB"/>
              </w:rPr>
            </w:pPr>
            <w:r>
              <w:rPr>
                <w:rFonts w:cs="Lucida Sans Unicode"/>
                <w:b/>
                <w:lang w:val="en-GB"/>
              </w:rPr>
              <w:t>33.576</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b/>
                <w:lang w:val="en-GB"/>
              </w:rPr>
            </w:pPr>
            <w:r>
              <w:rPr>
                <w:rFonts w:cs="Lucida Sans Unicode"/>
                <w:b/>
                <w:lang w:val="en-GB"/>
              </w:rPr>
              <w:t>33.241</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rPr>
            </w:pPr>
            <w:r w:rsidRPr="007351D0">
              <w:rPr>
                <w:rFonts w:cs="Lucida Sans Unicode"/>
              </w:rPr>
              <w:t xml:space="preserve">Nicht fortgeführte Aktivitäten </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rPr>
            </w:pPr>
            <w:r>
              <w:rPr>
                <w:rFonts w:cs="Lucida Sans Unicode"/>
              </w:rPr>
              <w:t>-</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rPr>
            </w:pPr>
            <w:r>
              <w:rPr>
                <w:rFonts w:cs="Lucida Sans Unicode"/>
              </w:rPr>
              <w:t>171</w:t>
            </w:r>
          </w:p>
        </w:tc>
      </w:tr>
      <w:tr w:rsidR="00230A71" w:rsidRPr="007351D0" w:rsidTr="005E446C">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5E446C">
            <w:pPr>
              <w:ind w:left="0"/>
              <w:jc w:val="both"/>
              <w:rPr>
                <w:rFonts w:cs="Lucida Sans Unicode"/>
                <w:b/>
              </w:rPr>
            </w:pPr>
            <w:r w:rsidRPr="007351D0">
              <w:rPr>
                <w:rFonts w:cs="Lucida Sans Unicode"/>
                <w:b/>
              </w:rPr>
              <w:t>Evonik</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774514" w:rsidP="005E446C">
            <w:pPr>
              <w:ind w:left="0"/>
              <w:jc w:val="right"/>
              <w:rPr>
                <w:rFonts w:cs="Lucida Sans Unicode"/>
                <w:b/>
              </w:rPr>
            </w:pPr>
            <w:r>
              <w:rPr>
                <w:rFonts w:cs="Lucida Sans Unicode"/>
                <w:b/>
              </w:rPr>
              <w:t>33.576</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774514" w:rsidP="005E446C">
            <w:pPr>
              <w:ind w:left="0"/>
              <w:jc w:val="right"/>
              <w:rPr>
                <w:rFonts w:cs="Lucida Sans Unicode"/>
                <w:b/>
              </w:rPr>
            </w:pPr>
            <w:r>
              <w:rPr>
                <w:rFonts w:cs="Lucida Sans Unicode"/>
                <w:b/>
              </w:rPr>
              <w:t>33.412</w:t>
            </w:r>
          </w:p>
        </w:tc>
      </w:tr>
    </w:tbl>
    <w:p w:rsidR="00D53B96" w:rsidRPr="00725E7B" w:rsidRDefault="00D53B96" w:rsidP="00D53B96">
      <w:pPr>
        <w:jc w:val="both"/>
        <w:rPr>
          <w:rFonts w:cs="Lucida Sans Unicode"/>
          <w:sz w:val="16"/>
          <w:szCs w:val="16"/>
        </w:rPr>
      </w:pPr>
      <w:r w:rsidRPr="00725E7B">
        <w:rPr>
          <w:rFonts w:cs="Lucida Sans Unicode"/>
          <w:sz w:val="16"/>
          <w:szCs w:val="16"/>
        </w:rPr>
        <w:t>Vorjahreszahlen angepasst</w:t>
      </w:r>
    </w:p>
    <w:p w:rsidR="00230A71" w:rsidRPr="00725E7B" w:rsidRDefault="00230A71" w:rsidP="00230A71">
      <w:pPr>
        <w:jc w:val="both"/>
        <w:rPr>
          <w:rFonts w:cs="Lucida Sans Unicode"/>
          <w:sz w:val="16"/>
          <w:szCs w:val="16"/>
        </w:rPr>
      </w:pPr>
    </w:p>
    <w:p w:rsidR="00A8556D" w:rsidRDefault="00A8556D" w:rsidP="00A8556D">
      <w:pPr>
        <w:spacing w:line="300" w:lineRule="exact"/>
        <w:outlineLvl w:val="0"/>
        <w:rPr>
          <w:rFonts w:cs="Lucida Sans Unicode"/>
          <w:b/>
          <w:bCs/>
          <w:sz w:val="20"/>
          <w:szCs w:val="20"/>
        </w:rPr>
      </w:pPr>
    </w:p>
    <w:p w:rsidR="00230A71" w:rsidRDefault="00230A71" w:rsidP="00A8556D">
      <w:pPr>
        <w:spacing w:line="300" w:lineRule="exact"/>
        <w:outlineLvl w:val="0"/>
        <w:rPr>
          <w:rFonts w:cs="Lucida Sans Unicode"/>
          <w:b/>
          <w:bCs/>
          <w:sz w:val="20"/>
          <w:szCs w:val="20"/>
        </w:rPr>
      </w:pPr>
    </w:p>
    <w:p w:rsidR="009D734A" w:rsidRDefault="009D734A" w:rsidP="009D734A">
      <w:pPr>
        <w:autoSpaceDE w:val="0"/>
        <w:autoSpaceDN w:val="0"/>
        <w:adjustRightInd w:val="0"/>
        <w:spacing w:line="220" w:lineRule="exact"/>
        <w:jc w:val="both"/>
        <w:rPr>
          <w:rFonts w:cs="Lucida Sans Unicode"/>
          <w:b/>
          <w:szCs w:val="18"/>
        </w:rPr>
      </w:pPr>
    </w:p>
    <w:p w:rsidR="009D734A" w:rsidRDefault="009D734A">
      <w:pPr>
        <w:spacing w:line="240" w:lineRule="auto"/>
        <w:ind w:left="0" w:right="0"/>
        <w:rPr>
          <w:rFonts w:cs="Lucida Sans Unicode"/>
          <w:b/>
          <w:bCs/>
          <w:szCs w:val="18"/>
        </w:rPr>
      </w:pPr>
    </w:p>
    <w:p w:rsidR="009D734A" w:rsidRDefault="009D734A" w:rsidP="009D734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Default="009D734A"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sidR="006D08FD">
        <w:rPr>
          <w:rFonts w:cs="Lucida Sans Unicode"/>
          <w:position w:val="0"/>
          <w:szCs w:val="18"/>
        </w:rPr>
        <w:t>Mehr als</w:t>
      </w:r>
      <w:r w:rsidRPr="00A8556D">
        <w:rPr>
          <w:rFonts w:cs="Lucida Sans Unicode"/>
          <w:position w:val="0"/>
          <w:szCs w:val="18"/>
        </w:rPr>
        <w:t xml:space="preserve"> 33.</w:t>
      </w:r>
      <w:r w:rsidR="004F767C">
        <w:rPr>
          <w:rFonts w:cs="Lucida Sans Unicode"/>
          <w:position w:val="0"/>
          <w:szCs w:val="18"/>
        </w:rPr>
        <w:t>5</w:t>
      </w:r>
      <w:r w:rsidRPr="00A8556D">
        <w:rPr>
          <w:rFonts w:cs="Lucida Sans Unicode"/>
          <w:position w:val="0"/>
          <w:szCs w:val="18"/>
        </w:rPr>
        <w:t>00 Mitarbeiter erwirtschafteten im Geschäftsjahr</w:t>
      </w:r>
      <w:r w:rsidR="00CA2756">
        <w:rPr>
          <w:rFonts w:cs="Lucida Sans Unicode"/>
          <w:position w:val="0"/>
          <w:szCs w:val="18"/>
        </w:rPr>
        <w:t xml:space="preserve"> 201</w:t>
      </w:r>
      <w:r w:rsidR="004F767C">
        <w:rPr>
          <w:rFonts w:cs="Lucida Sans Unicode"/>
          <w:position w:val="0"/>
          <w:szCs w:val="18"/>
        </w:rPr>
        <w:t>5</w:t>
      </w:r>
      <w:r w:rsidR="00CA2756">
        <w:rPr>
          <w:rFonts w:cs="Lucida Sans Unicode"/>
          <w:position w:val="0"/>
          <w:szCs w:val="18"/>
        </w:rPr>
        <w:t xml:space="preserve"> einen Umsatz von rund </w:t>
      </w:r>
      <w:r w:rsidR="004F767C">
        <w:rPr>
          <w:rFonts w:cs="Lucida Sans Unicode"/>
          <w:position w:val="0"/>
          <w:szCs w:val="18"/>
        </w:rPr>
        <w:t>13,5</w:t>
      </w:r>
      <w:r w:rsidRPr="00A8556D">
        <w:rPr>
          <w:rFonts w:cs="Lucida Sans Unicode"/>
          <w:position w:val="0"/>
          <w:szCs w:val="18"/>
        </w:rPr>
        <w:t xml:space="preserve"> Milliarden € und ein operatives Ergebnis (</w:t>
      </w:r>
      <w:r w:rsidR="00CA2756">
        <w:rPr>
          <w:rFonts w:cs="Lucida Sans Unicode"/>
          <w:position w:val="0"/>
          <w:szCs w:val="18"/>
        </w:rPr>
        <w:t xml:space="preserve">bereinigtes EBITDA) von rund </w:t>
      </w:r>
      <w:r w:rsidR="004F767C">
        <w:rPr>
          <w:rFonts w:cs="Lucida Sans Unicode"/>
          <w:position w:val="0"/>
          <w:szCs w:val="18"/>
        </w:rPr>
        <w:t>2,</w:t>
      </w:r>
      <w:r w:rsidR="005E446C">
        <w:rPr>
          <w:rFonts w:cs="Lucida Sans Unicode"/>
          <w:position w:val="0"/>
          <w:szCs w:val="18"/>
        </w:rPr>
        <w:t>47</w:t>
      </w:r>
      <w:r w:rsidRPr="00A8556D">
        <w:rPr>
          <w:rFonts w:cs="Lucida Sans Unicode"/>
          <w:position w:val="0"/>
          <w:szCs w:val="18"/>
        </w:rPr>
        <w:t xml:space="preserve"> Milliarden €.</w:t>
      </w:r>
    </w:p>
    <w:p w:rsidR="00C156F6" w:rsidRDefault="00C156F6" w:rsidP="009D734A">
      <w:pPr>
        <w:autoSpaceDE w:val="0"/>
        <w:autoSpaceDN w:val="0"/>
        <w:adjustRightInd w:val="0"/>
        <w:spacing w:line="220" w:lineRule="exact"/>
        <w:ind w:left="0" w:right="0"/>
        <w:rPr>
          <w:rFonts w:cs="Lucida Sans Unicode"/>
          <w:position w:val="0"/>
          <w:szCs w:val="18"/>
        </w:rPr>
      </w:pPr>
    </w:p>
    <w:p w:rsidR="00C156F6" w:rsidRDefault="00C156F6" w:rsidP="009D734A">
      <w:pPr>
        <w:autoSpaceDE w:val="0"/>
        <w:autoSpaceDN w:val="0"/>
        <w:adjustRightInd w:val="0"/>
        <w:spacing w:line="220" w:lineRule="exact"/>
        <w:ind w:left="0" w:right="0"/>
        <w:rPr>
          <w:rFonts w:cs="Lucida Sans Unicode"/>
          <w:position w:val="0"/>
          <w:szCs w:val="18"/>
        </w:rPr>
      </w:pPr>
    </w:p>
    <w:p w:rsidR="00A8556D" w:rsidRPr="00856B95" w:rsidRDefault="00A8556D" w:rsidP="00A8556D">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A8556D" w:rsidRPr="00856B95" w:rsidRDefault="00A8556D" w:rsidP="00A8556D">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8556D" w:rsidRDefault="00A8556D"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2"/>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36" w:rsidRDefault="00093236">
      <w:r>
        <w:separator/>
      </w:r>
    </w:p>
    <w:p w:rsidR="00093236" w:rsidRDefault="00093236"/>
  </w:endnote>
  <w:endnote w:type="continuationSeparator" w:id="0">
    <w:p w:rsidR="00093236" w:rsidRDefault="00093236">
      <w:r>
        <w:continuationSeparator/>
      </w:r>
    </w:p>
    <w:p w:rsidR="00093236" w:rsidRDefault="00093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07" w:rsidRDefault="00BD460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5546">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5546">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07" w:rsidRDefault="00BD460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554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5546">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36" w:rsidRDefault="00093236">
      <w:r>
        <w:separator/>
      </w:r>
    </w:p>
    <w:p w:rsidR="00093236" w:rsidRDefault="00093236"/>
  </w:footnote>
  <w:footnote w:type="continuationSeparator" w:id="0">
    <w:p w:rsidR="00093236" w:rsidRDefault="00093236">
      <w:r>
        <w:continuationSeparator/>
      </w:r>
    </w:p>
    <w:p w:rsidR="00093236" w:rsidRDefault="000932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07" w:rsidRDefault="00BD4607">
    <w:pPr>
      <w:pStyle w:val="Kopfzeile"/>
      <w:ind w:left="0"/>
    </w:pPr>
  </w:p>
  <w:p w:rsidR="00BD4607" w:rsidRDefault="00BD4607">
    <w:pPr>
      <w:pStyle w:val="Kopfzeile"/>
      <w:ind w:left="0"/>
    </w:pPr>
  </w:p>
  <w:p w:rsidR="00BD4607" w:rsidRDefault="00BD4607">
    <w:pPr>
      <w:pStyle w:val="Kopfzeile"/>
      <w:ind w:left="0"/>
    </w:pPr>
  </w:p>
  <w:p w:rsidR="00BD4607" w:rsidRDefault="00BD4607">
    <w:pPr>
      <w:pStyle w:val="Kopfzeile"/>
      <w:ind w:left="0"/>
    </w:pPr>
  </w:p>
  <w:p w:rsidR="00BD4607" w:rsidRPr="00067DAF" w:rsidRDefault="00BD4607" w:rsidP="00067DAF">
    <w:pPr>
      <w:pStyle w:val="Kopfzeile"/>
      <w:ind w:left="0" w:right="-3"/>
    </w:pPr>
    <w:r w:rsidRPr="00E25404">
      <w:rPr>
        <w:b/>
        <w:noProof/>
      </w:rPr>
      <w:drawing>
        <wp:anchor distT="0" distB="0" distL="114300" distR="114300" simplePos="0" relativeHeight="251659264" behindDoc="0" locked="0" layoutInCell="1" allowOverlap="1" wp14:anchorId="136B4688" wp14:editId="157D880E">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404">
      <w:rPr>
        <w:b/>
        <w:noProof/>
      </w:rPr>
      <mc:AlternateContent>
        <mc:Choice Requires="wpg">
          <w:drawing>
            <wp:anchor distT="0" distB="0" distL="114300" distR="114300" simplePos="0" relativeHeight="251657216" behindDoc="1" locked="0" layoutInCell="1" allowOverlap="1" wp14:anchorId="0BD940DA" wp14:editId="2899B4C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9F538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07" w:rsidRDefault="00BD4607">
    <w:pPr>
      <w:pStyle w:val="Kopfzeile"/>
      <w:ind w:left="0"/>
    </w:pPr>
  </w:p>
  <w:p w:rsidR="00BD4607" w:rsidRPr="00044C1C" w:rsidRDefault="00BD4607">
    <w:pPr>
      <w:pStyle w:val="Kopfzeile"/>
      <w:ind w:left="0"/>
      <w:rPr>
        <w:lang w:val="en-US"/>
      </w:rPr>
    </w:pPr>
    <w:r w:rsidRPr="00044C1C">
      <w:rPr>
        <w:b/>
        <w:u w:val="single"/>
        <w:lang w:val="en-US"/>
      </w:rPr>
      <w:br/>
    </w:r>
  </w:p>
  <w:p w:rsidR="00BD4607" w:rsidRPr="00044C1C" w:rsidRDefault="00BD4607">
    <w:pPr>
      <w:pStyle w:val="Kopfzeile"/>
      <w:ind w:left="0"/>
      <w:rPr>
        <w:u w:val="single"/>
        <w:lang w:val="en-US"/>
      </w:rPr>
    </w:pPr>
  </w:p>
  <w:p w:rsidR="00BD4607" w:rsidRPr="009D5463" w:rsidRDefault="00BD4607">
    <w:pPr>
      <w:pStyle w:val="Kopfzeile"/>
      <w:ind w:left="0"/>
      <w:rPr>
        <w:u w:val="single"/>
      </w:rPr>
    </w:pPr>
    <w:r w:rsidRPr="009D5463">
      <w:rPr>
        <w:noProof/>
        <w:u w:val="single"/>
      </w:rPr>
      <w:drawing>
        <wp:anchor distT="0" distB="0" distL="114300" distR="114300" simplePos="0" relativeHeight="251658240" behindDoc="0" locked="0" layoutInCell="1" allowOverlap="1" wp14:anchorId="2BB8F802" wp14:editId="720F23AA">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49D820C6" wp14:editId="036E3B0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0A31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07" w:rsidRDefault="00BD4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38293C"/>
    <w:multiLevelType w:val="hybridMultilevel"/>
    <w:tmpl w:val="CE788608"/>
    <w:lvl w:ilvl="0" w:tplc="E4BCABC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D72E89"/>
    <w:multiLevelType w:val="hybridMultilevel"/>
    <w:tmpl w:val="D8467272"/>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8450F8"/>
    <w:multiLevelType w:val="hybridMultilevel"/>
    <w:tmpl w:val="0AD4BF3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29B1B7F"/>
    <w:multiLevelType w:val="hybridMultilevel"/>
    <w:tmpl w:val="2012A5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7C0B73D2"/>
    <w:multiLevelType w:val="hybridMultilevel"/>
    <w:tmpl w:val="39E2E6E6"/>
    <w:lvl w:ilvl="0" w:tplc="99A0113C">
      <w:start w:val="1"/>
      <w:numFmt w:val="bullet"/>
      <w:lvlText w:val="•"/>
      <w:lvlJc w:val="left"/>
      <w:pPr>
        <w:tabs>
          <w:tab w:val="num" w:pos="720"/>
        </w:tabs>
        <w:ind w:left="720" w:hanging="360"/>
      </w:pPr>
      <w:rPr>
        <w:rFonts w:ascii="Arial" w:hAnsi="Arial" w:hint="default"/>
      </w:rPr>
    </w:lvl>
    <w:lvl w:ilvl="1" w:tplc="749CDE22" w:tentative="1">
      <w:start w:val="1"/>
      <w:numFmt w:val="bullet"/>
      <w:lvlText w:val="•"/>
      <w:lvlJc w:val="left"/>
      <w:pPr>
        <w:tabs>
          <w:tab w:val="num" w:pos="1440"/>
        </w:tabs>
        <w:ind w:left="1440" w:hanging="360"/>
      </w:pPr>
      <w:rPr>
        <w:rFonts w:ascii="Arial" w:hAnsi="Arial" w:hint="default"/>
      </w:rPr>
    </w:lvl>
    <w:lvl w:ilvl="2" w:tplc="54D272D8" w:tentative="1">
      <w:start w:val="1"/>
      <w:numFmt w:val="bullet"/>
      <w:lvlText w:val="•"/>
      <w:lvlJc w:val="left"/>
      <w:pPr>
        <w:tabs>
          <w:tab w:val="num" w:pos="2160"/>
        </w:tabs>
        <w:ind w:left="2160" w:hanging="360"/>
      </w:pPr>
      <w:rPr>
        <w:rFonts w:ascii="Arial" w:hAnsi="Arial" w:hint="default"/>
      </w:rPr>
    </w:lvl>
    <w:lvl w:ilvl="3" w:tplc="428427DA" w:tentative="1">
      <w:start w:val="1"/>
      <w:numFmt w:val="bullet"/>
      <w:lvlText w:val="•"/>
      <w:lvlJc w:val="left"/>
      <w:pPr>
        <w:tabs>
          <w:tab w:val="num" w:pos="2880"/>
        </w:tabs>
        <w:ind w:left="2880" w:hanging="360"/>
      </w:pPr>
      <w:rPr>
        <w:rFonts w:ascii="Arial" w:hAnsi="Arial" w:hint="default"/>
      </w:rPr>
    </w:lvl>
    <w:lvl w:ilvl="4" w:tplc="1A36DF34" w:tentative="1">
      <w:start w:val="1"/>
      <w:numFmt w:val="bullet"/>
      <w:lvlText w:val="•"/>
      <w:lvlJc w:val="left"/>
      <w:pPr>
        <w:tabs>
          <w:tab w:val="num" w:pos="3600"/>
        </w:tabs>
        <w:ind w:left="3600" w:hanging="360"/>
      </w:pPr>
      <w:rPr>
        <w:rFonts w:ascii="Arial" w:hAnsi="Arial" w:hint="default"/>
      </w:rPr>
    </w:lvl>
    <w:lvl w:ilvl="5" w:tplc="6654320A" w:tentative="1">
      <w:start w:val="1"/>
      <w:numFmt w:val="bullet"/>
      <w:lvlText w:val="•"/>
      <w:lvlJc w:val="left"/>
      <w:pPr>
        <w:tabs>
          <w:tab w:val="num" w:pos="4320"/>
        </w:tabs>
        <w:ind w:left="4320" w:hanging="360"/>
      </w:pPr>
      <w:rPr>
        <w:rFonts w:ascii="Arial" w:hAnsi="Arial" w:hint="default"/>
      </w:rPr>
    </w:lvl>
    <w:lvl w:ilvl="6" w:tplc="130AC88A" w:tentative="1">
      <w:start w:val="1"/>
      <w:numFmt w:val="bullet"/>
      <w:lvlText w:val="•"/>
      <w:lvlJc w:val="left"/>
      <w:pPr>
        <w:tabs>
          <w:tab w:val="num" w:pos="5040"/>
        </w:tabs>
        <w:ind w:left="5040" w:hanging="360"/>
      </w:pPr>
      <w:rPr>
        <w:rFonts w:ascii="Arial" w:hAnsi="Arial" w:hint="default"/>
      </w:rPr>
    </w:lvl>
    <w:lvl w:ilvl="7" w:tplc="0A223392" w:tentative="1">
      <w:start w:val="1"/>
      <w:numFmt w:val="bullet"/>
      <w:lvlText w:val="•"/>
      <w:lvlJc w:val="left"/>
      <w:pPr>
        <w:tabs>
          <w:tab w:val="num" w:pos="5760"/>
        </w:tabs>
        <w:ind w:left="5760" w:hanging="360"/>
      </w:pPr>
      <w:rPr>
        <w:rFonts w:ascii="Arial" w:hAnsi="Arial" w:hint="default"/>
      </w:rPr>
    </w:lvl>
    <w:lvl w:ilvl="8" w:tplc="EFB8FB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265920"/>
    <w:multiLevelType w:val="hybridMultilevel"/>
    <w:tmpl w:val="C8AE62B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20"/>
  </w:num>
  <w:num w:numId="17">
    <w:abstractNumId w:val="13"/>
  </w:num>
  <w:num w:numId="18">
    <w:abstractNumId w:val="18"/>
  </w:num>
  <w:num w:numId="19">
    <w:abstractNumId w:val="15"/>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63"/>
    <w:rsid w:val="000029F9"/>
    <w:rsid w:val="00003786"/>
    <w:rsid w:val="000043B8"/>
    <w:rsid w:val="000054BB"/>
    <w:rsid w:val="00016ADF"/>
    <w:rsid w:val="00022DD2"/>
    <w:rsid w:val="000259C1"/>
    <w:rsid w:val="00037591"/>
    <w:rsid w:val="000379B3"/>
    <w:rsid w:val="00044C1C"/>
    <w:rsid w:val="00052E5F"/>
    <w:rsid w:val="00054316"/>
    <w:rsid w:val="00060785"/>
    <w:rsid w:val="00060F75"/>
    <w:rsid w:val="00067DAF"/>
    <w:rsid w:val="000722C2"/>
    <w:rsid w:val="00076A15"/>
    <w:rsid w:val="00080CD7"/>
    <w:rsid w:val="00093236"/>
    <w:rsid w:val="000938A7"/>
    <w:rsid w:val="000A4AE2"/>
    <w:rsid w:val="000A6898"/>
    <w:rsid w:val="000B1542"/>
    <w:rsid w:val="000B366F"/>
    <w:rsid w:val="000F25C1"/>
    <w:rsid w:val="00104D67"/>
    <w:rsid w:val="00107AE1"/>
    <w:rsid w:val="0011046A"/>
    <w:rsid w:val="00113CE0"/>
    <w:rsid w:val="00114A86"/>
    <w:rsid w:val="00116282"/>
    <w:rsid w:val="0011685B"/>
    <w:rsid w:val="00123E53"/>
    <w:rsid w:val="00125918"/>
    <w:rsid w:val="00125F13"/>
    <w:rsid w:val="001361E3"/>
    <w:rsid w:val="001379C4"/>
    <w:rsid w:val="00140112"/>
    <w:rsid w:val="00140DDF"/>
    <w:rsid w:val="00141D6E"/>
    <w:rsid w:val="00146017"/>
    <w:rsid w:val="00151462"/>
    <w:rsid w:val="0015413D"/>
    <w:rsid w:val="00185DCB"/>
    <w:rsid w:val="001A5161"/>
    <w:rsid w:val="001B05F0"/>
    <w:rsid w:val="001B32AC"/>
    <w:rsid w:val="001B7F18"/>
    <w:rsid w:val="0020383C"/>
    <w:rsid w:val="0021085B"/>
    <w:rsid w:val="00221B22"/>
    <w:rsid w:val="0022422D"/>
    <w:rsid w:val="00230A71"/>
    <w:rsid w:val="00232828"/>
    <w:rsid w:val="002624EE"/>
    <w:rsid w:val="00265028"/>
    <w:rsid w:val="00266424"/>
    <w:rsid w:val="00275070"/>
    <w:rsid w:val="002827A1"/>
    <w:rsid w:val="00282B0E"/>
    <w:rsid w:val="00282BFE"/>
    <w:rsid w:val="00286E15"/>
    <w:rsid w:val="00291F3F"/>
    <w:rsid w:val="00294BE0"/>
    <w:rsid w:val="002967A2"/>
    <w:rsid w:val="00297679"/>
    <w:rsid w:val="002B50C0"/>
    <w:rsid w:val="002B5234"/>
    <w:rsid w:val="002B59E4"/>
    <w:rsid w:val="002B7173"/>
    <w:rsid w:val="002C1944"/>
    <w:rsid w:val="002C74CC"/>
    <w:rsid w:val="002C7514"/>
    <w:rsid w:val="002C7DB5"/>
    <w:rsid w:val="002D21B7"/>
    <w:rsid w:val="002D3681"/>
    <w:rsid w:val="002E1CB4"/>
    <w:rsid w:val="002E3CF7"/>
    <w:rsid w:val="002E4651"/>
    <w:rsid w:val="002E4A7D"/>
    <w:rsid w:val="002E4EB5"/>
    <w:rsid w:val="002E65CA"/>
    <w:rsid w:val="002F0FD0"/>
    <w:rsid w:val="002F7C2E"/>
    <w:rsid w:val="00303038"/>
    <w:rsid w:val="0031033D"/>
    <w:rsid w:val="00310F81"/>
    <w:rsid w:val="00312AFA"/>
    <w:rsid w:val="003143A5"/>
    <w:rsid w:val="003168FC"/>
    <w:rsid w:val="0033717D"/>
    <w:rsid w:val="00343C0C"/>
    <w:rsid w:val="003505A8"/>
    <w:rsid w:val="003539FE"/>
    <w:rsid w:val="00356C59"/>
    <w:rsid w:val="00357B72"/>
    <w:rsid w:val="003668EF"/>
    <w:rsid w:val="0036743C"/>
    <w:rsid w:val="00367767"/>
    <w:rsid w:val="003834DE"/>
    <w:rsid w:val="00384B95"/>
    <w:rsid w:val="00385B48"/>
    <w:rsid w:val="003864E3"/>
    <w:rsid w:val="00392875"/>
    <w:rsid w:val="00395AF0"/>
    <w:rsid w:val="003A2330"/>
    <w:rsid w:val="003A6FAF"/>
    <w:rsid w:val="003A7C67"/>
    <w:rsid w:val="003B3273"/>
    <w:rsid w:val="003D4119"/>
    <w:rsid w:val="003E1151"/>
    <w:rsid w:val="003E155C"/>
    <w:rsid w:val="003E1B59"/>
    <w:rsid w:val="003E5C0C"/>
    <w:rsid w:val="003E763A"/>
    <w:rsid w:val="003F270E"/>
    <w:rsid w:val="003F2F76"/>
    <w:rsid w:val="003F5C98"/>
    <w:rsid w:val="00407B10"/>
    <w:rsid w:val="004143FD"/>
    <w:rsid w:val="00422235"/>
    <w:rsid w:val="00424167"/>
    <w:rsid w:val="0043009F"/>
    <w:rsid w:val="00431522"/>
    <w:rsid w:val="00444718"/>
    <w:rsid w:val="0044655F"/>
    <w:rsid w:val="00446957"/>
    <w:rsid w:val="00454C8B"/>
    <w:rsid w:val="00456B31"/>
    <w:rsid w:val="0046085E"/>
    <w:rsid w:val="0046504B"/>
    <w:rsid w:val="00472150"/>
    <w:rsid w:val="00485B18"/>
    <w:rsid w:val="0048710C"/>
    <w:rsid w:val="00493AB7"/>
    <w:rsid w:val="004944D0"/>
    <w:rsid w:val="004A4613"/>
    <w:rsid w:val="004B01C8"/>
    <w:rsid w:val="004B39F5"/>
    <w:rsid w:val="004C140F"/>
    <w:rsid w:val="004C14DE"/>
    <w:rsid w:val="004C4268"/>
    <w:rsid w:val="004C495B"/>
    <w:rsid w:val="004C650D"/>
    <w:rsid w:val="004C6C4F"/>
    <w:rsid w:val="004D074C"/>
    <w:rsid w:val="004D3663"/>
    <w:rsid w:val="004D3DC9"/>
    <w:rsid w:val="004E2D7F"/>
    <w:rsid w:val="004E62CB"/>
    <w:rsid w:val="004F0347"/>
    <w:rsid w:val="004F3F8E"/>
    <w:rsid w:val="004F4116"/>
    <w:rsid w:val="004F767C"/>
    <w:rsid w:val="005015C3"/>
    <w:rsid w:val="00511560"/>
    <w:rsid w:val="00522C24"/>
    <w:rsid w:val="005544DD"/>
    <w:rsid w:val="005608E0"/>
    <w:rsid w:val="00561266"/>
    <w:rsid w:val="00570AA3"/>
    <w:rsid w:val="00572B3A"/>
    <w:rsid w:val="0057382B"/>
    <w:rsid w:val="00574F8E"/>
    <w:rsid w:val="005757B0"/>
    <w:rsid w:val="005757FD"/>
    <w:rsid w:val="005758C7"/>
    <w:rsid w:val="005800C3"/>
    <w:rsid w:val="00581E65"/>
    <w:rsid w:val="00586BB7"/>
    <w:rsid w:val="00590C40"/>
    <w:rsid w:val="00596FFB"/>
    <w:rsid w:val="005A2DAC"/>
    <w:rsid w:val="005A7251"/>
    <w:rsid w:val="005A7471"/>
    <w:rsid w:val="005B100E"/>
    <w:rsid w:val="005B1A9B"/>
    <w:rsid w:val="005C5211"/>
    <w:rsid w:val="005C542E"/>
    <w:rsid w:val="005C657A"/>
    <w:rsid w:val="005C7A3B"/>
    <w:rsid w:val="005D0A2A"/>
    <w:rsid w:val="005D12A1"/>
    <w:rsid w:val="005D2529"/>
    <w:rsid w:val="005D3B51"/>
    <w:rsid w:val="005E383E"/>
    <w:rsid w:val="005E446C"/>
    <w:rsid w:val="005E5FEA"/>
    <w:rsid w:val="005F5B9D"/>
    <w:rsid w:val="00602348"/>
    <w:rsid w:val="00613FA8"/>
    <w:rsid w:val="006167D7"/>
    <w:rsid w:val="0062065B"/>
    <w:rsid w:val="0062281E"/>
    <w:rsid w:val="00626325"/>
    <w:rsid w:val="00630016"/>
    <w:rsid w:val="006318A8"/>
    <w:rsid w:val="0063582F"/>
    <w:rsid w:val="006369CB"/>
    <w:rsid w:val="00642190"/>
    <w:rsid w:val="006524C3"/>
    <w:rsid w:val="0065322D"/>
    <w:rsid w:val="00654779"/>
    <w:rsid w:val="006564DF"/>
    <w:rsid w:val="006630DB"/>
    <w:rsid w:val="00667C88"/>
    <w:rsid w:val="00670C4F"/>
    <w:rsid w:val="006769E9"/>
    <w:rsid w:val="00680650"/>
    <w:rsid w:val="006826A5"/>
    <w:rsid w:val="00686144"/>
    <w:rsid w:val="00686F4F"/>
    <w:rsid w:val="00693C3F"/>
    <w:rsid w:val="00695628"/>
    <w:rsid w:val="00695728"/>
    <w:rsid w:val="006A40FC"/>
    <w:rsid w:val="006A7D89"/>
    <w:rsid w:val="006B08C8"/>
    <w:rsid w:val="006C4991"/>
    <w:rsid w:val="006C6FDF"/>
    <w:rsid w:val="006C7FF6"/>
    <w:rsid w:val="006D08FD"/>
    <w:rsid w:val="006E00F4"/>
    <w:rsid w:val="006E6BA0"/>
    <w:rsid w:val="006F04D5"/>
    <w:rsid w:val="006F37D2"/>
    <w:rsid w:val="006F381E"/>
    <w:rsid w:val="006F465A"/>
    <w:rsid w:val="00711563"/>
    <w:rsid w:val="0071711E"/>
    <w:rsid w:val="007212FD"/>
    <w:rsid w:val="00724DCF"/>
    <w:rsid w:val="00727AF7"/>
    <w:rsid w:val="00750E89"/>
    <w:rsid w:val="00750EE5"/>
    <w:rsid w:val="00755583"/>
    <w:rsid w:val="00774514"/>
    <w:rsid w:val="007801E9"/>
    <w:rsid w:val="00781B5B"/>
    <w:rsid w:val="007874C6"/>
    <w:rsid w:val="00787F10"/>
    <w:rsid w:val="007921E4"/>
    <w:rsid w:val="00793BC8"/>
    <w:rsid w:val="00793D10"/>
    <w:rsid w:val="007A01E6"/>
    <w:rsid w:val="007A7D8B"/>
    <w:rsid w:val="007B2C7E"/>
    <w:rsid w:val="007B3D52"/>
    <w:rsid w:val="007B59C5"/>
    <w:rsid w:val="007B6B8B"/>
    <w:rsid w:val="007C285C"/>
    <w:rsid w:val="007C3315"/>
    <w:rsid w:val="007C4237"/>
    <w:rsid w:val="007C5847"/>
    <w:rsid w:val="007C69D4"/>
    <w:rsid w:val="007D4F0E"/>
    <w:rsid w:val="007D5EEA"/>
    <w:rsid w:val="007D60EF"/>
    <w:rsid w:val="007E43BF"/>
    <w:rsid w:val="007F38B1"/>
    <w:rsid w:val="007F705E"/>
    <w:rsid w:val="008136C4"/>
    <w:rsid w:val="008168AC"/>
    <w:rsid w:val="00817443"/>
    <w:rsid w:val="00834A75"/>
    <w:rsid w:val="00834DCE"/>
    <w:rsid w:val="00843EF8"/>
    <w:rsid w:val="00845546"/>
    <w:rsid w:val="00846F61"/>
    <w:rsid w:val="00852870"/>
    <w:rsid w:val="00860375"/>
    <w:rsid w:val="0087095F"/>
    <w:rsid w:val="008868BF"/>
    <w:rsid w:val="0089104A"/>
    <w:rsid w:val="008A097C"/>
    <w:rsid w:val="008A6D73"/>
    <w:rsid w:val="008B5BB6"/>
    <w:rsid w:val="008B6AB8"/>
    <w:rsid w:val="008B718F"/>
    <w:rsid w:val="008C0C6D"/>
    <w:rsid w:val="008C12B1"/>
    <w:rsid w:val="008C154E"/>
    <w:rsid w:val="008C15B4"/>
    <w:rsid w:val="008D0FE1"/>
    <w:rsid w:val="008D2339"/>
    <w:rsid w:val="008D5062"/>
    <w:rsid w:val="008D6BCA"/>
    <w:rsid w:val="008F3129"/>
    <w:rsid w:val="008F6A10"/>
    <w:rsid w:val="009034CC"/>
    <w:rsid w:val="0090464B"/>
    <w:rsid w:val="00910AD0"/>
    <w:rsid w:val="009123A2"/>
    <w:rsid w:val="009220D3"/>
    <w:rsid w:val="00922262"/>
    <w:rsid w:val="0093475A"/>
    <w:rsid w:val="0093730B"/>
    <w:rsid w:val="00946403"/>
    <w:rsid w:val="00957CC7"/>
    <w:rsid w:val="009754A2"/>
    <w:rsid w:val="00975F52"/>
    <w:rsid w:val="0097690B"/>
    <w:rsid w:val="009832A9"/>
    <w:rsid w:val="00995BE6"/>
    <w:rsid w:val="009A0002"/>
    <w:rsid w:val="009A24D0"/>
    <w:rsid w:val="009A5583"/>
    <w:rsid w:val="009A687F"/>
    <w:rsid w:val="009A7D44"/>
    <w:rsid w:val="009B7465"/>
    <w:rsid w:val="009D0E47"/>
    <w:rsid w:val="009D5463"/>
    <w:rsid w:val="009D734A"/>
    <w:rsid w:val="009D7B4A"/>
    <w:rsid w:val="009E1B7B"/>
    <w:rsid w:val="009E687A"/>
    <w:rsid w:val="009E7427"/>
    <w:rsid w:val="009F4752"/>
    <w:rsid w:val="00A00885"/>
    <w:rsid w:val="00A00E30"/>
    <w:rsid w:val="00A120EB"/>
    <w:rsid w:val="00A200B5"/>
    <w:rsid w:val="00A207A9"/>
    <w:rsid w:val="00A32590"/>
    <w:rsid w:val="00A35805"/>
    <w:rsid w:val="00A4745F"/>
    <w:rsid w:val="00A53685"/>
    <w:rsid w:val="00A54D66"/>
    <w:rsid w:val="00A57660"/>
    <w:rsid w:val="00A6063C"/>
    <w:rsid w:val="00A64D60"/>
    <w:rsid w:val="00A72C03"/>
    <w:rsid w:val="00A80650"/>
    <w:rsid w:val="00A827FD"/>
    <w:rsid w:val="00A832EB"/>
    <w:rsid w:val="00A8556D"/>
    <w:rsid w:val="00A910EA"/>
    <w:rsid w:val="00A94373"/>
    <w:rsid w:val="00A970E5"/>
    <w:rsid w:val="00AA3293"/>
    <w:rsid w:val="00AA3F70"/>
    <w:rsid w:val="00AC769A"/>
    <w:rsid w:val="00AD1E33"/>
    <w:rsid w:val="00AD7F34"/>
    <w:rsid w:val="00AF044A"/>
    <w:rsid w:val="00B010E0"/>
    <w:rsid w:val="00B13861"/>
    <w:rsid w:val="00B14022"/>
    <w:rsid w:val="00B1690E"/>
    <w:rsid w:val="00B24BE7"/>
    <w:rsid w:val="00B33393"/>
    <w:rsid w:val="00B36A42"/>
    <w:rsid w:val="00B378C8"/>
    <w:rsid w:val="00B40517"/>
    <w:rsid w:val="00B43ECD"/>
    <w:rsid w:val="00B6136F"/>
    <w:rsid w:val="00B62577"/>
    <w:rsid w:val="00B64F9E"/>
    <w:rsid w:val="00B6701A"/>
    <w:rsid w:val="00B759C5"/>
    <w:rsid w:val="00B777B9"/>
    <w:rsid w:val="00B879F7"/>
    <w:rsid w:val="00B9727E"/>
    <w:rsid w:val="00BB291B"/>
    <w:rsid w:val="00BC201E"/>
    <w:rsid w:val="00BD07B3"/>
    <w:rsid w:val="00BD4607"/>
    <w:rsid w:val="00BD5C9B"/>
    <w:rsid w:val="00BF2904"/>
    <w:rsid w:val="00BF52D9"/>
    <w:rsid w:val="00C007F4"/>
    <w:rsid w:val="00C04A5B"/>
    <w:rsid w:val="00C156F6"/>
    <w:rsid w:val="00C21B10"/>
    <w:rsid w:val="00C2424B"/>
    <w:rsid w:val="00C27BFB"/>
    <w:rsid w:val="00C30F04"/>
    <w:rsid w:val="00C33933"/>
    <w:rsid w:val="00C43E07"/>
    <w:rsid w:val="00C47017"/>
    <w:rsid w:val="00C4749D"/>
    <w:rsid w:val="00C55C67"/>
    <w:rsid w:val="00C61C0C"/>
    <w:rsid w:val="00C647C9"/>
    <w:rsid w:val="00C82A2D"/>
    <w:rsid w:val="00C8406C"/>
    <w:rsid w:val="00C87137"/>
    <w:rsid w:val="00C87B8E"/>
    <w:rsid w:val="00C9189E"/>
    <w:rsid w:val="00C94D2E"/>
    <w:rsid w:val="00C96091"/>
    <w:rsid w:val="00C96280"/>
    <w:rsid w:val="00CA1DE9"/>
    <w:rsid w:val="00CA2756"/>
    <w:rsid w:val="00CA312F"/>
    <w:rsid w:val="00CA472A"/>
    <w:rsid w:val="00CA49A3"/>
    <w:rsid w:val="00CA6651"/>
    <w:rsid w:val="00CB0A75"/>
    <w:rsid w:val="00CC1717"/>
    <w:rsid w:val="00CC36C2"/>
    <w:rsid w:val="00CD0E62"/>
    <w:rsid w:val="00CD631C"/>
    <w:rsid w:val="00CE6324"/>
    <w:rsid w:val="00CF4C56"/>
    <w:rsid w:val="00CF5D09"/>
    <w:rsid w:val="00CF626C"/>
    <w:rsid w:val="00CF6767"/>
    <w:rsid w:val="00CF6A1E"/>
    <w:rsid w:val="00D03164"/>
    <w:rsid w:val="00D103A3"/>
    <w:rsid w:val="00D1237F"/>
    <w:rsid w:val="00D1339C"/>
    <w:rsid w:val="00D1424E"/>
    <w:rsid w:val="00D17D70"/>
    <w:rsid w:val="00D22E3B"/>
    <w:rsid w:val="00D233FC"/>
    <w:rsid w:val="00D25377"/>
    <w:rsid w:val="00D30F02"/>
    <w:rsid w:val="00D36612"/>
    <w:rsid w:val="00D42457"/>
    <w:rsid w:val="00D474B6"/>
    <w:rsid w:val="00D53B96"/>
    <w:rsid w:val="00D55350"/>
    <w:rsid w:val="00D63C33"/>
    <w:rsid w:val="00D65FC7"/>
    <w:rsid w:val="00D6793C"/>
    <w:rsid w:val="00D700CC"/>
    <w:rsid w:val="00D7087D"/>
    <w:rsid w:val="00D74B2F"/>
    <w:rsid w:val="00D74FEA"/>
    <w:rsid w:val="00D7784E"/>
    <w:rsid w:val="00D83F4F"/>
    <w:rsid w:val="00D860C1"/>
    <w:rsid w:val="00D96B4A"/>
    <w:rsid w:val="00DA06CB"/>
    <w:rsid w:val="00DA3411"/>
    <w:rsid w:val="00DA3EC1"/>
    <w:rsid w:val="00DA6BB8"/>
    <w:rsid w:val="00DC0BC4"/>
    <w:rsid w:val="00DC2206"/>
    <w:rsid w:val="00DC677E"/>
    <w:rsid w:val="00DD1ED0"/>
    <w:rsid w:val="00DE025F"/>
    <w:rsid w:val="00DE1AFA"/>
    <w:rsid w:val="00DE355E"/>
    <w:rsid w:val="00E11789"/>
    <w:rsid w:val="00E13750"/>
    <w:rsid w:val="00E15F00"/>
    <w:rsid w:val="00E208BE"/>
    <w:rsid w:val="00E2491D"/>
    <w:rsid w:val="00E25404"/>
    <w:rsid w:val="00E359DD"/>
    <w:rsid w:val="00E371B8"/>
    <w:rsid w:val="00E400CD"/>
    <w:rsid w:val="00E40731"/>
    <w:rsid w:val="00E51D26"/>
    <w:rsid w:val="00E559D0"/>
    <w:rsid w:val="00E56033"/>
    <w:rsid w:val="00E56917"/>
    <w:rsid w:val="00E61D63"/>
    <w:rsid w:val="00E6412C"/>
    <w:rsid w:val="00E735B6"/>
    <w:rsid w:val="00E9718A"/>
    <w:rsid w:val="00EA1A86"/>
    <w:rsid w:val="00EA3BA7"/>
    <w:rsid w:val="00EC3164"/>
    <w:rsid w:val="00ED257D"/>
    <w:rsid w:val="00ED7A72"/>
    <w:rsid w:val="00EF4214"/>
    <w:rsid w:val="00EF5025"/>
    <w:rsid w:val="00F00F5D"/>
    <w:rsid w:val="00F1056D"/>
    <w:rsid w:val="00F10EAD"/>
    <w:rsid w:val="00F157B4"/>
    <w:rsid w:val="00F22BDA"/>
    <w:rsid w:val="00F24A0B"/>
    <w:rsid w:val="00F313D0"/>
    <w:rsid w:val="00F4304B"/>
    <w:rsid w:val="00F4490B"/>
    <w:rsid w:val="00F60883"/>
    <w:rsid w:val="00F72E32"/>
    <w:rsid w:val="00F72E3B"/>
    <w:rsid w:val="00F81DAA"/>
    <w:rsid w:val="00F8351E"/>
    <w:rsid w:val="00F8441E"/>
    <w:rsid w:val="00F9261C"/>
    <w:rsid w:val="00F9306A"/>
    <w:rsid w:val="00F932F1"/>
    <w:rsid w:val="00F95C47"/>
    <w:rsid w:val="00F96D1C"/>
    <w:rsid w:val="00FA1092"/>
    <w:rsid w:val="00FB35AF"/>
    <w:rsid w:val="00FB6DB0"/>
    <w:rsid w:val="00FC5992"/>
    <w:rsid w:val="00FC6A93"/>
    <w:rsid w:val="00FD7B4E"/>
    <w:rsid w:val="00FE071E"/>
    <w:rsid w:val="00FE07FA"/>
    <w:rsid w:val="00FE63C7"/>
    <w:rsid w:val="00FE78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AE70CEAA-0E3D-4057-8657-6D119DB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styleId="Listenabsatz">
    <w:name w:val="List Paragraph"/>
    <w:basedOn w:val="Standard"/>
    <w:uiPriority w:val="34"/>
    <w:qFormat/>
    <w:rsid w:val="00D233FC"/>
    <w:pPr>
      <w:ind w:left="720"/>
      <w:contextualSpacing/>
    </w:pPr>
  </w:style>
  <w:style w:type="character" w:styleId="Kommentarzeichen">
    <w:name w:val="annotation reference"/>
    <w:basedOn w:val="Absatz-Standardschriftart"/>
    <w:rsid w:val="00CF6A1E"/>
    <w:rPr>
      <w:sz w:val="16"/>
      <w:szCs w:val="16"/>
    </w:rPr>
  </w:style>
  <w:style w:type="paragraph" w:styleId="Kommentartext">
    <w:name w:val="annotation text"/>
    <w:basedOn w:val="Standard"/>
    <w:link w:val="KommentartextZchn"/>
    <w:rsid w:val="00CF6A1E"/>
    <w:pPr>
      <w:spacing w:line="240" w:lineRule="auto"/>
    </w:pPr>
    <w:rPr>
      <w:sz w:val="20"/>
      <w:szCs w:val="20"/>
    </w:rPr>
  </w:style>
  <w:style w:type="character" w:customStyle="1" w:styleId="KommentartextZchn">
    <w:name w:val="Kommentartext Zchn"/>
    <w:basedOn w:val="Absatz-Standardschriftart"/>
    <w:link w:val="Kommentartext"/>
    <w:rsid w:val="00CF6A1E"/>
    <w:rPr>
      <w:rFonts w:ascii="Lucida Sans Unicode" w:hAnsi="Lucida Sans Unicode"/>
      <w:position w:val="-2"/>
    </w:rPr>
  </w:style>
  <w:style w:type="paragraph" w:styleId="Kommentarthema">
    <w:name w:val="annotation subject"/>
    <w:basedOn w:val="Kommentartext"/>
    <w:next w:val="Kommentartext"/>
    <w:link w:val="KommentarthemaZchn"/>
    <w:rsid w:val="00CF6A1E"/>
    <w:rPr>
      <w:b/>
      <w:bCs/>
    </w:rPr>
  </w:style>
  <w:style w:type="character" w:customStyle="1" w:styleId="KommentarthemaZchn">
    <w:name w:val="Kommentarthema Zchn"/>
    <w:basedOn w:val="KommentartextZchn"/>
    <w:link w:val="Kommentarthema"/>
    <w:rsid w:val="00CF6A1E"/>
    <w:rPr>
      <w:rFonts w:ascii="Lucida Sans Unicode" w:hAnsi="Lucida Sans Unicode"/>
      <w:b/>
      <w:bCs/>
      <w:position w:val="-2"/>
    </w:rPr>
  </w:style>
  <w:style w:type="paragraph" w:styleId="Funotentext">
    <w:name w:val="footnote text"/>
    <w:basedOn w:val="Standard"/>
    <w:link w:val="FunotentextZchn"/>
    <w:rsid w:val="00CF6A1E"/>
    <w:pPr>
      <w:spacing w:line="240" w:lineRule="auto"/>
    </w:pPr>
    <w:rPr>
      <w:sz w:val="20"/>
      <w:szCs w:val="20"/>
    </w:rPr>
  </w:style>
  <w:style w:type="character" w:customStyle="1" w:styleId="FunotentextZchn">
    <w:name w:val="Fußnotentext Zchn"/>
    <w:basedOn w:val="Absatz-Standardschriftart"/>
    <w:link w:val="Funotentext"/>
    <w:rsid w:val="00CF6A1E"/>
    <w:rPr>
      <w:rFonts w:ascii="Lucida Sans Unicode" w:hAnsi="Lucida Sans Unicode"/>
      <w:position w:val="-2"/>
    </w:rPr>
  </w:style>
  <w:style w:type="character" w:styleId="Funotenzeichen">
    <w:name w:val="footnote reference"/>
    <w:basedOn w:val="Absatz-Standardschriftart"/>
    <w:rsid w:val="00CF6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8229-C47E-454E-970F-67260A6C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8F6F042F</Template>
  <TotalTime>0</TotalTime>
  <Pages>5</Pages>
  <Words>1147</Words>
  <Characters>7574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3</cp:revision>
  <cp:lastPrinted>2016-02-25T12:55:00Z</cp:lastPrinted>
  <dcterms:created xsi:type="dcterms:W3CDTF">2016-03-01T14:13:00Z</dcterms:created>
  <dcterms:modified xsi:type="dcterms:W3CDTF">2016-03-01T14:57:00Z</dcterms:modified>
</cp:coreProperties>
</file>